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1FF" w:rsidRDefault="00D171FF" w:rsidP="00D171FF">
      <w:pPr>
        <w:jc w:val="center"/>
        <w:rPr>
          <w:rFonts w:ascii="华文中宋" w:eastAsia="华文中宋" w:hAnsi="华文中宋"/>
          <w:b/>
          <w:sz w:val="36"/>
          <w:szCs w:val="36"/>
        </w:rPr>
      </w:pPr>
      <w:r w:rsidRPr="00340FC4">
        <w:rPr>
          <w:rFonts w:ascii="华文中宋" w:eastAsia="华文中宋" w:hAnsi="华文中宋" w:hint="eastAsia"/>
          <w:b/>
          <w:sz w:val="36"/>
          <w:szCs w:val="36"/>
        </w:rPr>
        <w:t>党政领导班子</w:t>
      </w:r>
      <w:r>
        <w:rPr>
          <w:rFonts w:ascii="华文中宋" w:eastAsia="华文中宋" w:hAnsi="华文中宋" w:hint="eastAsia"/>
          <w:b/>
          <w:sz w:val="36"/>
          <w:szCs w:val="36"/>
        </w:rPr>
        <w:t>征求意见</w:t>
      </w:r>
      <w:r w:rsidRPr="000501B1">
        <w:rPr>
          <w:rFonts w:ascii="华文中宋" w:eastAsia="华文中宋" w:hAnsi="华文中宋" w:hint="eastAsia"/>
          <w:b/>
          <w:sz w:val="36"/>
          <w:szCs w:val="36"/>
        </w:rPr>
        <w:t>表</w:t>
      </w:r>
    </w:p>
    <w:tbl>
      <w:tblPr>
        <w:tblW w:w="14800" w:type="dxa"/>
        <w:jc w:val="center"/>
        <w:tblInd w:w="-31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6658"/>
        <w:gridCol w:w="8142"/>
      </w:tblGrid>
      <w:tr w:rsidR="00D171FF" w:rsidRPr="00380BDE" w:rsidTr="00306FF3">
        <w:trPr>
          <w:trHeight w:val="759"/>
          <w:jc w:val="center"/>
        </w:trPr>
        <w:tc>
          <w:tcPr>
            <w:tcW w:w="6658" w:type="dxa"/>
            <w:tcBorders>
              <w:bottom w:val="single" w:sz="4" w:space="0" w:color="auto"/>
            </w:tcBorders>
            <w:vAlign w:val="center"/>
          </w:tcPr>
          <w:p w:rsidR="00D171FF" w:rsidRPr="00340FC4" w:rsidRDefault="00D171FF" w:rsidP="00306FF3">
            <w:pPr>
              <w:spacing w:line="400" w:lineRule="exact"/>
              <w:jc w:val="center"/>
              <w:rPr>
                <w:rFonts w:ascii="仿宋_GB2312" w:eastAsia="仿宋_GB2312"/>
                <w:b/>
                <w:sz w:val="28"/>
                <w:szCs w:val="28"/>
              </w:rPr>
            </w:pPr>
            <w:r w:rsidRPr="00340FC4">
              <w:rPr>
                <w:rFonts w:ascii="仿宋_GB2312" w:eastAsia="仿宋_GB2312" w:hint="eastAsia"/>
                <w:b/>
                <w:sz w:val="28"/>
                <w:szCs w:val="28"/>
              </w:rPr>
              <w:t>征求意见内容</w:t>
            </w:r>
          </w:p>
        </w:tc>
        <w:tc>
          <w:tcPr>
            <w:tcW w:w="8142" w:type="dxa"/>
            <w:tcBorders>
              <w:bottom w:val="single" w:sz="4" w:space="0" w:color="auto"/>
            </w:tcBorders>
            <w:vAlign w:val="center"/>
          </w:tcPr>
          <w:p w:rsidR="00D171FF" w:rsidRPr="00340FC4" w:rsidRDefault="00D171FF" w:rsidP="00306FF3">
            <w:pPr>
              <w:jc w:val="center"/>
              <w:rPr>
                <w:b/>
                <w:sz w:val="28"/>
                <w:szCs w:val="28"/>
              </w:rPr>
            </w:pPr>
            <w:r w:rsidRPr="00340FC4">
              <w:rPr>
                <w:rFonts w:hint="eastAsia"/>
                <w:b/>
                <w:sz w:val="28"/>
                <w:szCs w:val="28"/>
              </w:rPr>
              <w:t>征询意见和建议</w:t>
            </w:r>
          </w:p>
        </w:tc>
      </w:tr>
      <w:tr w:rsidR="00D171FF" w:rsidRPr="00380BDE" w:rsidTr="00306FF3">
        <w:trPr>
          <w:trHeight w:val="1271"/>
          <w:jc w:val="center"/>
        </w:trPr>
        <w:tc>
          <w:tcPr>
            <w:tcW w:w="6658" w:type="dxa"/>
            <w:tcBorders>
              <w:top w:val="single" w:sz="4" w:space="0" w:color="auto"/>
            </w:tcBorders>
            <w:vAlign w:val="center"/>
          </w:tcPr>
          <w:p w:rsidR="00D171FF" w:rsidRPr="002B5255" w:rsidRDefault="00D171FF" w:rsidP="00306FF3">
            <w:pPr>
              <w:spacing w:line="300" w:lineRule="exact"/>
              <w:rPr>
                <w:rFonts w:ascii="仿宋_GB2312" w:eastAsia="仿宋_GB2312"/>
                <w:sz w:val="24"/>
                <w:szCs w:val="24"/>
              </w:rPr>
            </w:pPr>
            <w:r w:rsidRPr="002B5255">
              <w:rPr>
                <w:rFonts w:ascii="仿宋_GB2312" w:eastAsia="仿宋_GB2312" w:hint="eastAsia"/>
                <w:sz w:val="24"/>
                <w:szCs w:val="24"/>
              </w:rPr>
              <w:t xml:space="preserve">    对校党政领导班子及成员在</w:t>
            </w:r>
            <w:r w:rsidRPr="002B5255">
              <w:rPr>
                <w:rFonts w:ascii="仿宋_GB2312" w:eastAsia="仿宋_GB2312" w:hAnsi="仿宋_GB2312" w:cs="仿宋_GB2312" w:hint="eastAsia"/>
                <w:sz w:val="24"/>
                <w:szCs w:val="24"/>
              </w:rPr>
              <w:t>学懂弄通做</w:t>
            </w:r>
            <w:proofErr w:type="gramStart"/>
            <w:r w:rsidRPr="002B5255">
              <w:rPr>
                <w:rFonts w:ascii="仿宋_GB2312" w:eastAsia="仿宋_GB2312" w:hAnsi="仿宋_GB2312" w:cs="仿宋_GB2312" w:hint="eastAsia"/>
                <w:sz w:val="24"/>
                <w:szCs w:val="24"/>
              </w:rPr>
              <w:t>实习近</w:t>
            </w:r>
            <w:proofErr w:type="gramEnd"/>
            <w:r w:rsidRPr="002B5255">
              <w:rPr>
                <w:rFonts w:ascii="仿宋_GB2312" w:eastAsia="仿宋_GB2312" w:hAnsi="仿宋_GB2312" w:cs="仿宋_GB2312" w:hint="eastAsia"/>
                <w:sz w:val="24"/>
                <w:szCs w:val="24"/>
              </w:rPr>
              <w:t>平新时代中国特色社会主义思想，把握正确政治方向，提高政治能力，增强“四个意识”、坚定“四个自信”、做到“两个维护”</w:t>
            </w:r>
            <w:r w:rsidRPr="002B5255">
              <w:rPr>
                <w:rFonts w:ascii="仿宋_GB2312" w:eastAsia="仿宋_GB2312" w:hint="eastAsia"/>
                <w:sz w:val="24"/>
                <w:szCs w:val="24"/>
              </w:rPr>
              <w:t>等方面的意见建议。</w:t>
            </w:r>
          </w:p>
        </w:tc>
        <w:tc>
          <w:tcPr>
            <w:tcW w:w="8142" w:type="dxa"/>
            <w:tcBorders>
              <w:top w:val="single" w:sz="4" w:space="0" w:color="auto"/>
            </w:tcBorders>
            <w:vAlign w:val="center"/>
          </w:tcPr>
          <w:p w:rsidR="00D171FF" w:rsidRDefault="00D171FF" w:rsidP="00306FF3">
            <w:pPr>
              <w:rPr>
                <w:sz w:val="28"/>
                <w:szCs w:val="28"/>
              </w:rPr>
            </w:pPr>
            <w:bookmarkStart w:id="0" w:name="_GoBack"/>
            <w:bookmarkEnd w:id="0"/>
          </w:p>
        </w:tc>
      </w:tr>
      <w:tr w:rsidR="00D171FF" w:rsidRPr="00380BDE" w:rsidTr="009526CB">
        <w:trPr>
          <w:trHeight w:val="1392"/>
          <w:jc w:val="center"/>
        </w:trPr>
        <w:tc>
          <w:tcPr>
            <w:tcW w:w="6658" w:type="dxa"/>
            <w:tcBorders>
              <w:top w:val="single" w:sz="4" w:space="0" w:color="auto"/>
            </w:tcBorders>
            <w:vAlign w:val="center"/>
          </w:tcPr>
          <w:p w:rsidR="00D171FF" w:rsidRPr="002B5255" w:rsidRDefault="00D171FF" w:rsidP="00306FF3">
            <w:pPr>
              <w:spacing w:line="300" w:lineRule="exact"/>
              <w:rPr>
                <w:rFonts w:ascii="仿宋_GB2312" w:eastAsia="仿宋_GB2312"/>
                <w:sz w:val="24"/>
                <w:szCs w:val="24"/>
              </w:rPr>
            </w:pPr>
            <w:r w:rsidRPr="002B5255">
              <w:rPr>
                <w:rFonts w:ascii="仿宋_GB2312" w:eastAsia="仿宋_GB2312" w:hint="eastAsia"/>
                <w:sz w:val="24"/>
                <w:szCs w:val="24"/>
              </w:rPr>
              <w:t xml:space="preserve">    对校党政领导班子及成员在坚持和加强党的领导，发挥党组织的政治功能，聚焦学校发展大局，推进基层党建高质量发展，团结带领广大人民群众不折不扣贯彻落实党中央决策部署等方面的意见建议。</w:t>
            </w:r>
          </w:p>
        </w:tc>
        <w:tc>
          <w:tcPr>
            <w:tcW w:w="8142" w:type="dxa"/>
            <w:tcBorders>
              <w:top w:val="single" w:sz="4" w:space="0" w:color="auto"/>
            </w:tcBorders>
            <w:vAlign w:val="center"/>
          </w:tcPr>
          <w:p w:rsidR="00D171FF" w:rsidRDefault="00D171FF" w:rsidP="00306FF3">
            <w:pPr>
              <w:rPr>
                <w:sz w:val="28"/>
                <w:szCs w:val="28"/>
              </w:rPr>
            </w:pPr>
          </w:p>
        </w:tc>
      </w:tr>
      <w:tr w:rsidR="00D171FF" w:rsidRPr="00380BDE" w:rsidTr="009526CB">
        <w:trPr>
          <w:trHeight w:val="1401"/>
          <w:jc w:val="center"/>
        </w:trPr>
        <w:tc>
          <w:tcPr>
            <w:tcW w:w="6658" w:type="dxa"/>
            <w:vAlign w:val="center"/>
          </w:tcPr>
          <w:p w:rsidR="00D171FF" w:rsidRPr="002B5255" w:rsidRDefault="00D171FF" w:rsidP="00306FF3">
            <w:pPr>
              <w:spacing w:line="300" w:lineRule="exact"/>
              <w:rPr>
                <w:rFonts w:ascii="仿宋_GB2312" w:eastAsia="仿宋_GB2312"/>
                <w:sz w:val="24"/>
                <w:szCs w:val="24"/>
              </w:rPr>
            </w:pPr>
            <w:r w:rsidRPr="002B5255">
              <w:rPr>
                <w:rFonts w:ascii="仿宋_GB2312" w:eastAsia="仿宋_GB2312" w:hint="eastAsia"/>
                <w:sz w:val="24"/>
                <w:szCs w:val="24"/>
              </w:rPr>
              <w:t xml:space="preserve">    对校党政领导班子及成员在讲政治、懂规矩、守纪律同抓改革、搞创新、提效率统一，依法决策，破解突出矛盾和问题，防范化解风险挑战，统筹疫情常态化防控和学校教育教学工作，在危机中育先机、于变局中开新局等方面的意见建议。</w:t>
            </w:r>
          </w:p>
        </w:tc>
        <w:tc>
          <w:tcPr>
            <w:tcW w:w="8142" w:type="dxa"/>
            <w:vAlign w:val="center"/>
          </w:tcPr>
          <w:p w:rsidR="00D171FF" w:rsidRDefault="00D171FF" w:rsidP="00306FF3">
            <w:pPr>
              <w:rPr>
                <w:sz w:val="28"/>
                <w:szCs w:val="28"/>
              </w:rPr>
            </w:pPr>
          </w:p>
        </w:tc>
      </w:tr>
      <w:tr w:rsidR="00D171FF" w:rsidRPr="00380BDE" w:rsidTr="00306FF3">
        <w:trPr>
          <w:trHeight w:val="1409"/>
          <w:jc w:val="center"/>
        </w:trPr>
        <w:tc>
          <w:tcPr>
            <w:tcW w:w="6658" w:type="dxa"/>
            <w:vAlign w:val="center"/>
          </w:tcPr>
          <w:p w:rsidR="00D171FF" w:rsidRPr="002B5255" w:rsidRDefault="00D171FF" w:rsidP="00306FF3">
            <w:pPr>
              <w:spacing w:line="300" w:lineRule="exact"/>
              <w:rPr>
                <w:rFonts w:ascii="仿宋_GB2312" w:eastAsia="仿宋_GB2312" w:hAnsi="仿宋_GB2312" w:cs="仿宋_GB2312"/>
                <w:sz w:val="24"/>
                <w:szCs w:val="24"/>
              </w:rPr>
            </w:pPr>
            <w:r w:rsidRPr="002B5255">
              <w:rPr>
                <w:rFonts w:ascii="仿宋_GB2312" w:eastAsia="仿宋_GB2312" w:hAnsi="仿宋_GB2312" w:cs="仿宋_GB2312" w:hint="eastAsia"/>
                <w:sz w:val="24"/>
                <w:szCs w:val="24"/>
              </w:rPr>
              <w:t xml:space="preserve">    对校党政领导班子及成员在学习贯彻党的十九届五中全会精神，对照党中央提出的“十四五”经济社会发展主要目标，对照《职业教育提质培优行动计划（2</w:t>
            </w:r>
            <w:r w:rsidRPr="002B5255">
              <w:rPr>
                <w:rFonts w:ascii="仿宋_GB2312" w:eastAsia="仿宋_GB2312" w:hAnsi="仿宋_GB2312" w:cs="仿宋_GB2312"/>
                <w:sz w:val="24"/>
                <w:szCs w:val="24"/>
              </w:rPr>
              <w:t>020</w:t>
            </w:r>
            <w:r w:rsidRPr="002B5255">
              <w:rPr>
                <w:rFonts w:ascii="仿宋_GB2312" w:eastAsia="仿宋_GB2312" w:hAnsi="仿宋_GB2312" w:cs="仿宋_GB2312" w:hint="eastAsia"/>
                <w:sz w:val="24"/>
                <w:szCs w:val="24"/>
              </w:rPr>
              <w:t>-</w:t>
            </w:r>
            <w:r w:rsidRPr="002B5255">
              <w:rPr>
                <w:rFonts w:ascii="仿宋_GB2312" w:eastAsia="仿宋_GB2312" w:hAnsi="仿宋_GB2312" w:cs="仿宋_GB2312"/>
                <w:sz w:val="24"/>
                <w:szCs w:val="24"/>
              </w:rPr>
              <w:t>2023</w:t>
            </w:r>
            <w:r w:rsidRPr="002B5255">
              <w:rPr>
                <w:rFonts w:ascii="仿宋_GB2312" w:eastAsia="仿宋_GB2312" w:hAnsi="仿宋_GB2312" w:cs="仿宋_GB2312" w:hint="eastAsia"/>
                <w:sz w:val="24"/>
                <w:szCs w:val="24"/>
              </w:rPr>
              <w:t>）》，查找短板弱项，制定学校“十四五”规划等方面的意见建议。</w:t>
            </w:r>
          </w:p>
        </w:tc>
        <w:tc>
          <w:tcPr>
            <w:tcW w:w="8142" w:type="dxa"/>
            <w:vAlign w:val="center"/>
          </w:tcPr>
          <w:p w:rsidR="00D171FF" w:rsidRDefault="00D171FF" w:rsidP="00306FF3">
            <w:pPr>
              <w:rPr>
                <w:sz w:val="28"/>
                <w:szCs w:val="28"/>
              </w:rPr>
            </w:pPr>
          </w:p>
        </w:tc>
      </w:tr>
      <w:tr w:rsidR="00D171FF" w:rsidRPr="00380BDE" w:rsidTr="00306FF3">
        <w:trPr>
          <w:trHeight w:val="1244"/>
          <w:jc w:val="center"/>
        </w:trPr>
        <w:tc>
          <w:tcPr>
            <w:tcW w:w="6658" w:type="dxa"/>
            <w:vAlign w:val="center"/>
          </w:tcPr>
          <w:p w:rsidR="00D171FF" w:rsidRPr="002B5255" w:rsidRDefault="00D171FF" w:rsidP="00306FF3">
            <w:pPr>
              <w:spacing w:line="300" w:lineRule="exact"/>
              <w:rPr>
                <w:rFonts w:ascii="仿宋_GB2312" w:eastAsia="仿宋_GB2312"/>
                <w:sz w:val="24"/>
                <w:szCs w:val="24"/>
                <w:u w:val="thick"/>
              </w:rPr>
            </w:pPr>
            <w:r w:rsidRPr="002B5255">
              <w:rPr>
                <w:rFonts w:ascii="仿宋_GB2312" w:eastAsia="仿宋_GB2312" w:hint="eastAsia"/>
                <w:sz w:val="24"/>
                <w:szCs w:val="24"/>
              </w:rPr>
              <w:t xml:space="preserve">  对校党政领导班子及成员在</w:t>
            </w:r>
            <w:r w:rsidRPr="002B5255">
              <w:rPr>
                <w:rFonts w:ascii="仿宋_GB2312" w:eastAsia="仿宋_GB2312" w:hAnsi="仿宋_GB2312" w:cs="仿宋_GB2312" w:hint="eastAsia"/>
                <w:sz w:val="24"/>
                <w:szCs w:val="24"/>
              </w:rPr>
              <w:t>落实全面从严治党责任，推进“四责协同”机制建设，严守政治纪律和政治规矩，批评和纠正违规违纪言行，落实中央八项规定精神，反对形式主义官僚主义</w:t>
            </w:r>
            <w:r w:rsidRPr="002B5255">
              <w:rPr>
                <w:rFonts w:ascii="仿宋_GB2312" w:eastAsia="仿宋_GB2312" w:cs="宋体" w:hint="eastAsia"/>
                <w:color w:val="000000"/>
                <w:kern w:val="0"/>
                <w:sz w:val="24"/>
                <w:szCs w:val="24"/>
              </w:rPr>
              <w:t>等</w:t>
            </w:r>
            <w:r w:rsidRPr="002B5255">
              <w:rPr>
                <w:rFonts w:ascii="仿宋_GB2312" w:eastAsia="仿宋_GB2312" w:hint="eastAsia"/>
                <w:sz w:val="24"/>
                <w:szCs w:val="24"/>
              </w:rPr>
              <w:t>方面的意见建议</w:t>
            </w:r>
            <w:r w:rsidRPr="002B5255">
              <w:rPr>
                <w:rFonts w:ascii="仿宋_GB2312" w:eastAsia="仿宋_GB2312" w:cs="宋体" w:hint="eastAsia"/>
                <w:color w:val="000000"/>
                <w:kern w:val="0"/>
                <w:sz w:val="24"/>
                <w:szCs w:val="24"/>
              </w:rPr>
              <w:t>。</w:t>
            </w:r>
          </w:p>
        </w:tc>
        <w:tc>
          <w:tcPr>
            <w:tcW w:w="8142" w:type="dxa"/>
            <w:vAlign w:val="center"/>
          </w:tcPr>
          <w:p w:rsidR="00D171FF" w:rsidRDefault="00D171FF" w:rsidP="00306FF3">
            <w:pPr>
              <w:rPr>
                <w:sz w:val="28"/>
                <w:szCs w:val="28"/>
              </w:rPr>
            </w:pPr>
          </w:p>
        </w:tc>
      </w:tr>
      <w:tr w:rsidR="00D171FF" w:rsidRPr="00380BDE" w:rsidTr="00306FF3">
        <w:trPr>
          <w:trHeight w:val="1091"/>
          <w:jc w:val="center"/>
        </w:trPr>
        <w:tc>
          <w:tcPr>
            <w:tcW w:w="6658" w:type="dxa"/>
            <w:vAlign w:val="center"/>
          </w:tcPr>
          <w:p w:rsidR="00D171FF" w:rsidRPr="002B5255" w:rsidRDefault="00D171FF" w:rsidP="00306FF3">
            <w:pPr>
              <w:spacing w:line="300" w:lineRule="exact"/>
              <w:jc w:val="center"/>
              <w:rPr>
                <w:rFonts w:eastAsia="仿宋_GB2312"/>
                <w:b/>
                <w:sz w:val="24"/>
                <w:szCs w:val="24"/>
              </w:rPr>
            </w:pPr>
            <w:r w:rsidRPr="002B5255">
              <w:rPr>
                <w:rFonts w:ascii="仿宋_GB2312" w:eastAsia="仿宋_GB2312" w:cs="宋体" w:hint="eastAsia"/>
                <w:color w:val="000000"/>
                <w:kern w:val="0"/>
                <w:sz w:val="24"/>
                <w:szCs w:val="24"/>
              </w:rPr>
              <w:t>其他方面的意见和建议</w:t>
            </w:r>
          </w:p>
        </w:tc>
        <w:tc>
          <w:tcPr>
            <w:tcW w:w="8142" w:type="dxa"/>
            <w:vAlign w:val="center"/>
          </w:tcPr>
          <w:p w:rsidR="00D171FF" w:rsidRDefault="00D171FF" w:rsidP="00306FF3">
            <w:pPr>
              <w:rPr>
                <w:sz w:val="28"/>
                <w:szCs w:val="28"/>
              </w:rPr>
            </w:pPr>
          </w:p>
        </w:tc>
      </w:tr>
    </w:tbl>
    <w:p w:rsidR="009526CB" w:rsidRPr="009526CB" w:rsidRDefault="009526CB" w:rsidP="009526CB">
      <w:pPr>
        <w:spacing w:line="560" w:lineRule="exact"/>
        <w:rPr>
          <w:rFonts w:ascii="楷体_GB2312" w:eastAsia="楷体_GB2312" w:hAnsi="黑体" w:cs="仿宋_GB2312" w:hint="eastAsia"/>
          <w:sz w:val="28"/>
          <w:szCs w:val="28"/>
        </w:rPr>
      </w:pPr>
      <w:r w:rsidRPr="009526CB">
        <w:rPr>
          <w:rFonts w:ascii="楷体_GB2312" w:eastAsia="楷体_GB2312" w:hAnsi="黑体" w:cs="仿宋_GB2312" w:hint="eastAsia"/>
          <w:sz w:val="28"/>
          <w:szCs w:val="28"/>
        </w:rPr>
        <w:t>备注：本表请客观填写，不要留白。</w:t>
      </w:r>
    </w:p>
    <w:p w:rsidR="00D171FF" w:rsidRDefault="00D171FF" w:rsidP="00D171FF">
      <w:pPr>
        <w:jc w:val="center"/>
        <w:rPr>
          <w:rFonts w:ascii="华文中宋" w:eastAsia="华文中宋" w:hAnsi="华文中宋" w:cs="宋体"/>
          <w:b/>
          <w:bCs/>
          <w:color w:val="000000"/>
          <w:kern w:val="0"/>
          <w:sz w:val="36"/>
          <w:szCs w:val="36"/>
        </w:rPr>
      </w:pPr>
      <w:r>
        <w:rPr>
          <w:rFonts w:ascii="华文中宋" w:eastAsia="华文中宋" w:hAnsi="华文中宋" w:cs="宋体" w:hint="eastAsia"/>
          <w:b/>
          <w:bCs/>
          <w:color w:val="000000"/>
          <w:kern w:val="0"/>
          <w:sz w:val="36"/>
          <w:szCs w:val="36"/>
        </w:rPr>
        <w:lastRenderedPageBreak/>
        <w:t>党政班子成员</w:t>
      </w:r>
      <w:r w:rsidRPr="00340FC4">
        <w:rPr>
          <w:rFonts w:ascii="华文中宋" w:eastAsia="华文中宋" w:hAnsi="华文中宋" w:cs="宋体" w:hint="eastAsia"/>
          <w:b/>
          <w:bCs/>
          <w:color w:val="000000"/>
          <w:kern w:val="0"/>
          <w:sz w:val="36"/>
          <w:szCs w:val="36"/>
        </w:rPr>
        <w:t>个人征求意见表</w:t>
      </w:r>
    </w:p>
    <w:p w:rsidR="00D171FF" w:rsidRDefault="00D171FF" w:rsidP="00D171FF">
      <w:pPr>
        <w:jc w:val="center"/>
        <w:rPr>
          <w:rFonts w:ascii="华文中宋" w:eastAsia="华文中宋" w:hAnsi="华文中宋"/>
          <w:b/>
          <w:sz w:val="36"/>
          <w:szCs w:val="36"/>
        </w:rPr>
      </w:pPr>
    </w:p>
    <w:tbl>
      <w:tblPr>
        <w:tblW w:w="14800"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3398"/>
        <w:gridCol w:w="11402"/>
      </w:tblGrid>
      <w:tr w:rsidR="00D171FF" w:rsidRPr="00380BDE" w:rsidTr="00306FF3">
        <w:trPr>
          <w:trHeight w:val="759"/>
          <w:jc w:val="center"/>
        </w:trPr>
        <w:tc>
          <w:tcPr>
            <w:tcW w:w="3398" w:type="dxa"/>
            <w:tcBorders>
              <w:bottom w:val="single" w:sz="4" w:space="0" w:color="auto"/>
            </w:tcBorders>
            <w:vAlign w:val="center"/>
          </w:tcPr>
          <w:p w:rsidR="00D171FF" w:rsidRPr="00340FC4" w:rsidRDefault="00D171FF" w:rsidP="00306FF3">
            <w:pPr>
              <w:spacing w:line="400" w:lineRule="exact"/>
              <w:jc w:val="center"/>
              <w:rPr>
                <w:rFonts w:ascii="仿宋_GB2312" w:eastAsia="仿宋_GB2312"/>
                <w:b/>
                <w:sz w:val="28"/>
                <w:szCs w:val="28"/>
              </w:rPr>
            </w:pPr>
            <w:r w:rsidRPr="00340FC4">
              <w:rPr>
                <w:rFonts w:ascii="仿宋_GB2312" w:eastAsia="仿宋_GB2312" w:hint="eastAsia"/>
                <w:b/>
                <w:sz w:val="28"/>
                <w:szCs w:val="28"/>
              </w:rPr>
              <w:t>领导干部个人</w:t>
            </w:r>
          </w:p>
        </w:tc>
        <w:tc>
          <w:tcPr>
            <w:tcW w:w="11402" w:type="dxa"/>
            <w:tcBorders>
              <w:bottom w:val="single" w:sz="4" w:space="0" w:color="auto"/>
            </w:tcBorders>
            <w:vAlign w:val="center"/>
          </w:tcPr>
          <w:p w:rsidR="00D171FF" w:rsidRPr="00340FC4" w:rsidRDefault="00D171FF" w:rsidP="00306FF3">
            <w:pPr>
              <w:spacing w:line="400" w:lineRule="exact"/>
              <w:jc w:val="center"/>
              <w:rPr>
                <w:rFonts w:ascii="仿宋_GB2312" w:eastAsia="仿宋_GB2312"/>
                <w:b/>
                <w:sz w:val="28"/>
                <w:szCs w:val="28"/>
              </w:rPr>
            </w:pPr>
            <w:r w:rsidRPr="00340FC4">
              <w:rPr>
                <w:rFonts w:ascii="仿宋_GB2312" w:eastAsia="仿宋_GB2312" w:hint="eastAsia"/>
                <w:b/>
                <w:sz w:val="28"/>
                <w:szCs w:val="28"/>
              </w:rPr>
              <w:t>征询意见和建议</w:t>
            </w:r>
          </w:p>
        </w:tc>
      </w:tr>
      <w:tr w:rsidR="00D171FF" w:rsidRPr="00380BDE" w:rsidTr="00306FF3">
        <w:trPr>
          <w:cantSplit/>
          <w:trHeight w:hRule="exact" w:val="1584"/>
          <w:jc w:val="center"/>
        </w:trPr>
        <w:tc>
          <w:tcPr>
            <w:tcW w:w="3398" w:type="dxa"/>
            <w:tcBorders>
              <w:bottom w:val="single" w:sz="4" w:space="0" w:color="auto"/>
            </w:tcBorders>
            <w:vAlign w:val="center"/>
          </w:tcPr>
          <w:p w:rsidR="00D171FF" w:rsidRPr="00340FC4" w:rsidRDefault="00D171FF" w:rsidP="00306FF3">
            <w:pPr>
              <w:jc w:val="center"/>
              <w:rPr>
                <w:rFonts w:ascii="仿宋_GB2312" w:eastAsia="仿宋_GB2312"/>
                <w:sz w:val="28"/>
                <w:szCs w:val="28"/>
              </w:rPr>
            </w:pPr>
            <w:proofErr w:type="gramStart"/>
            <w:r w:rsidRPr="00340FC4">
              <w:rPr>
                <w:rFonts w:ascii="仿宋_GB2312" w:eastAsia="仿宋_GB2312" w:hint="eastAsia"/>
                <w:sz w:val="28"/>
                <w:szCs w:val="28"/>
              </w:rPr>
              <w:t>杨秀方</w:t>
            </w:r>
            <w:proofErr w:type="gramEnd"/>
          </w:p>
        </w:tc>
        <w:tc>
          <w:tcPr>
            <w:tcW w:w="11402" w:type="dxa"/>
            <w:tcBorders>
              <w:bottom w:val="single" w:sz="4" w:space="0" w:color="auto"/>
            </w:tcBorders>
            <w:vAlign w:val="center"/>
          </w:tcPr>
          <w:p w:rsidR="00D171FF" w:rsidRPr="006E54DE" w:rsidRDefault="00D171FF" w:rsidP="00306FF3">
            <w:pPr>
              <w:rPr>
                <w:sz w:val="28"/>
                <w:szCs w:val="28"/>
              </w:rPr>
            </w:pPr>
          </w:p>
        </w:tc>
      </w:tr>
      <w:tr w:rsidR="00D171FF" w:rsidRPr="00380BDE" w:rsidTr="00306FF3">
        <w:trPr>
          <w:cantSplit/>
          <w:trHeight w:hRule="exact" w:val="1544"/>
          <w:jc w:val="center"/>
        </w:trPr>
        <w:tc>
          <w:tcPr>
            <w:tcW w:w="3398" w:type="dxa"/>
            <w:tcBorders>
              <w:top w:val="single" w:sz="4" w:space="0" w:color="auto"/>
            </w:tcBorders>
            <w:vAlign w:val="center"/>
          </w:tcPr>
          <w:p w:rsidR="00D171FF" w:rsidRPr="00340FC4" w:rsidRDefault="00D171FF" w:rsidP="00306FF3">
            <w:pPr>
              <w:jc w:val="center"/>
              <w:rPr>
                <w:rFonts w:ascii="仿宋_GB2312" w:eastAsia="仿宋_GB2312"/>
                <w:sz w:val="28"/>
                <w:szCs w:val="28"/>
              </w:rPr>
            </w:pPr>
            <w:r w:rsidRPr="00340FC4">
              <w:rPr>
                <w:rFonts w:ascii="仿宋_GB2312" w:eastAsia="仿宋_GB2312" w:hint="eastAsia"/>
                <w:sz w:val="28"/>
                <w:szCs w:val="28"/>
              </w:rPr>
              <w:t>何  光</w:t>
            </w:r>
          </w:p>
        </w:tc>
        <w:tc>
          <w:tcPr>
            <w:tcW w:w="11402" w:type="dxa"/>
            <w:tcBorders>
              <w:top w:val="single" w:sz="4" w:space="0" w:color="auto"/>
            </w:tcBorders>
            <w:vAlign w:val="center"/>
          </w:tcPr>
          <w:p w:rsidR="00D171FF" w:rsidRPr="007B011F" w:rsidRDefault="00D171FF" w:rsidP="00306FF3">
            <w:pPr>
              <w:rPr>
                <w:sz w:val="28"/>
                <w:szCs w:val="28"/>
              </w:rPr>
            </w:pPr>
          </w:p>
        </w:tc>
      </w:tr>
      <w:tr w:rsidR="00D171FF" w:rsidRPr="00380BDE" w:rsidTr="00306FF3">
        <w:trPr>
          <w:cantSplit/>
          <w:trHeight w:hRule="exact" w:val="1568"/>
          <w:jc w:val="center"/>
        </w:trPr>
        <w:tc>
          <w:tcPr>
            <w:tcW w:w="3398" w:type="dxa"/>
            <w:tcBorders>
              <w:top w:val="single" w:sz="4" w:space="0" w:color="auto"/>
            </w:tcBorders>
            <w:vAlign w:val="center"/>
          </w:tcPr>
          <w:p w:rsidR="00D171FF" w:rsidRPr="00340FC4" w:rsidRDefault="00D171FF" w:rsidP="00306FF3">
            <w:pPr>
              <w:jc w:val="center"/>
              <w:rPr>
                <w:rFonts w:ascii="仿宋_GB2312" w:eastAsia="仿宋_GB2312"/>
                <w:sz w:val="28"/>
                <w:szCs w:val="28"/>
              </w:rPr>
            </w:pPr>
            <w:r w:rsidRPr="00340FC4">
              <w:rPr>
                <w:rFonts w:ascii="仿宋_GB2312" w:eastAsia="仿宋_GB2312" w:hint="eastAsia"/>
                <w:sz w:val="28"/>
                <w:szCs w:val="28"/>
              </w:rPr>
              <w:t>周学军</w:t>
            </w:r>
          </w:p>
        </w:tc>
        <w:tc>
          <w:tcPr>
            <w:tcW w:w="11402" w:type="dxa"/>
            <w:tcBorders>
              <w:top w:val="single" w:sz="4" w:space="0" w:color="auto"/>
            </w:tcBorders>
            <w:vAlign w:val="center"/>
          </w:tcPr>
          <w:p w:rsidR="00D171FF" w:rsidRPr="007B011F" w:rsidRDefault="00D171FF" w:rsidP="00306FF3">
            <w:pPr>
              <w:rPr>
                <w:sz w:val="28"/>
                <w:szCs w:val="28"/>
              </w:rPr>
            </w:pPr>
          </w:p>
        </w:tc>
      </w:tr>
      <w:tr w:rsidR="00D171FF" w:rsidRPr="00380BDE" w:rsidTr="00306FF3">
        <w:trPr>
          <w:cantSplit/>
          <w:trHeight w:hRule="exact" w:val="1552"/>
          <w:jc w:val="center"/>
        </w:trPr>
        <w:tc>
          <w:tcPr>
            <w:tcW w:w="3398" w:type="dxa"/>
            <w:tcBorders>
              <w:top w:val="single" w:sz="4" w:space="0" w:color="auto"/>
            </w:tcBorders>
            <w:vAlign w:val="center"/>
          </w:tcPr>
          <w:p w:rsidR="00D171FF" w:rsidRPr="00340FC4" w:rsidRDefault="00D171FF" w:rsidP="00306FF3">
            <w:pPr>
              <w:jc w:val="center"/>
              <w:rPr>
                <w:rFonts w:ascii="仿宋_GB2312" w:eastAsia="仿宋_GB2312"/>
                <w:sz w:val="28"/>
                <w:szCs w:val="28"/>
              </w:rPr>
            </w:pPr>
            <w:r w:rsidRPr="00340FC4">
              <w:rPr>
                <w:rFonts w:ascii="仿宋_GB2312" w:eastAsia="仿宋_GB2312" w:hint="eastAsia"/>
                <w:sz w:val="28"/>
                <w:szCs w:val="28"/>
              </w:rPr>
              <w:t>张永辉</w:t>
            </w:r>
          </w:p>
        </w:tc>
        <w:tc>
          <w:tcPr>
            <w:tcW w:w="11402" w:type="dxa"/>
            <w:tcBorders>
              <w:top w:val="single" w:sz="4" w:space="0" w:color="auto"/>
            </w:tcBorders>
            <w:vAlign w:val="center"/>
          </w:tcPr>
          <w:p w:rsidR="00D171FF" w:rsidRPr="007B011F" w:rsidRDefault="00D171FF" w:rsidP="00306FF3">
            <w:pPr>
              <w:rPr>
                <w:sz w:val="28"/>
                <w:szCs w:val="28"/>
              </w:rPr>
            </w:pPr>
          </w:p>
        </w:tc>
      </w:tr>
    </w:tbl>
    <w:p w:rsidR="00D171FF" w:rsidRDefault="00D171FF" w:rsidP="00D171FF">
      <w:pPr>
        <w:spacing w:line="560" w:lineRule="exact"/>
        <w:rPr>
          <w:rFonts w:ascii="楷体_GB2312" w:eastAsia="楷体_GB2312" w:hAnsi="黑体" w:cs="仿宋_GB2312"/>
          <w:sz w:val="28"/>
          <w:szCs w:val="28"/>
        </w:rPr>
      </w:pPr>
      <w:r>
        <w:rPr>
          <w:rFonts w:ascii="楷体_GB2312" w:eastAsia="楷体_GB2312" w:hAnsi="黑体" w:cs="仿宋_GB2312" w:hint="eastAsia"/>
          <w:sz w:val="28"/>
          <w:szCs w:val="28"/>
        </w:rPr>
        <w:t>备注：本表请客观填写，不要留白。</w:t>
      </w:r>
    </w:p>
    <w:p w:rsidR="00D171FF" w:rsidRPr="00C83008" w:rsidRDefault="00D171FF" w:rsidP="00D171FF">
      <w:pPr>
        <w:spacing w:line="20" w:lineRule="exact"/>
        <w:jc w:val="left"/>
      </w:pPr>
    </w:p>
    <w:p w:rsidR="007D5DB2" w:rsidRPr="00D171FF" w:rsidRDefault="00D01B7F"/>
    <w:sectPr w:rsidR="007D5DB2" w:rsidRPr="00D171FF" w:rsidSect="00CB66FD">
      <w:pgSz w:w="16838" w:h="11906" w:orient="landscape"/>
      <w:pgMar w:top="1021" w:right="1440" w:bottom="90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B7F" w:rsidRDefault="00D01B7F" w:rsidP="00D171FF">
      <w:r>
        <w:separator/>
      </w:r>
    </w:p>
  </w:endnote>
  <w:endnote w:type="continuationSeparator" w:id="0">
    <w:p w:rsidR="00D01B7F" w:rsidRDefault="00D01B7F" w:rsidP="00D1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1" w:usb1="080E0000" w:usb2="00000000" w:usb3="00000000" w:csb0="00040000"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B7F" w:rsidRDefault="00D01B7F" w:rsidP="00D171FF">
      <w:r>
        <w:separator/>
      </w:r>
    </w:p>
  </w:footnote>
  <w:footnote w:type="continuationSeparator" w:id="0">
    <w:p w:rsidR="00D01B7F" w:rsidRDefault="00D01B7F" w:rsidP="00D171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5C9"/>
    <w:rsid w:val="00545674"/>
    <w:rsid w:val="009526CB"/>
    <w:rsid w:val="009815C9"/>
    <w:rsid w:val="00D01B7F"/>
    <w:rsid w:val="00D171FF"/>
    <w:rsid w:val="00E23F4A"/>
    <w:rsid w:val="00FB2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1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71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71FF"/>
    <w:rPr>
      <w:sz w:val="18"/>
      <w:szCs w:val="18"/>
    </w:rPr>
  </w:style>
  <w:style w:type="paragraph" w:styleId="a4">
    <w:name w:val="footer"/>
    <w:basedOn w:val="a"/>
    <w:link w:val="Char0"/>
    <w:uiPriority w:val="99"/>
    <w:unhideWhenUsed/>
    <w:rsid w:val="00D171FF"/>
    <w:pPr>
      <w:tabs>
        <w:tab w:val="center" w:pos="4153"/>
        <w:tab w:val="right" w:pos="8306"/>
      </w:tabs>
      <w:snapToGrid w:val="0"/>
      <w:jc w:val="left"/>
    </w:pPr>
    <w:rPr>
      <w:sz w:val="18"/>
      <w:szCs w:val="18"/>
    </w:rPr>
  </w:style>
  <w:style w:type="character" w:customStyle="1" w:styleId="Char0">
    <w:name w:val="页脚 Char"/>
    <w:basedOn w:val="a0"/>
    <w:link w:val="a4"/>
    <w:uiPriority w:val="99"/>
    <w:rsid w:val="00D171F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1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71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71FF"/>
    <w:rPr>
      <w:sz w:val="18"/>
      <w:szCs w:val="18"/>
    </w:rPr>
  </w:style>
  <w:style w:type="paragraph" w:styleId="a4">
    <w:name w:val="footer"/>
    <w:basedOn w:val="a"/>
    <w:link w:val="Char0"/>
    <w:uiPriority w:val="99"/>
    <w:unhideWhenUsed/>
    <w:rsid w:val="00D171FF"/>
    <w:pPr>
      <w:tabs>
        <w:tab w:val="center" w:pos="4153"/>
        <w:tab w:val="right" w:pos="8306"/>
      </w:tabs>
      <w:snapToGrid w:val="0"/>
      <w:jc w:val="left"/>
    </w:pPr>
    <w:rPr>
      <w:sz w:val="18"/>
      <w:szCs w:val="18"/>
    </w:rPr>
  </w:style>
  <w:style w:type="character" w:customStyle="1" w:styleId="Char0">
    <w:name w:val="页脚 Char"/>
    <w:basedOn w:val="a0"/>
    <w:link w:val="a4"/>
    <w:uiPriority w:val="99"/>
    <w:rsid w:val="00D171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95</Words>
  <Characters>547</Characters>
  <Application>Microsoft Office Word</Application>
  <DocSecurity>0</DocSecurity>
  <Lines>4</Lines>
  <Paragraphs>1</Paragraphs>
  <ScaleCrop>false</ScaleCrop>
  <Company>微软中国</Company>
  <LinksUpToDate>false</LinksUpToDate>
  <CharactersWithSpaces>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3</cp:revision>
  <dcterms:created xsi:type="dcterms:W3CDTF">2021-01-08T05:42:00Z</dcterms:created>
  <dcterms:modified xsi:type="dcterms:W3CDTF">2021-01-08T06:23:00Z</dcterms:modified>
</cp:coreProperties>
</file>