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00" w:afterAutospacing="0" w:line="400" w:lineRule="atLeast"/>
        <w:ind w:right="0" w:firstLine="1471" w:firstLineChars="700"/>
        <w:jc w:val="both"/>
        <w:textAlignment w:val="auto"/>
        <w:rPr>
          <w:rFonts w:hint="eastAsia" w:ascii="宋体" w:hAnsi="宋体" w:eastAsia="宋体" w:cs="宋体"/>
          <w:color w:val="C09853"/>
          <w:sz w:val="21"/>
          <w:szCs w:val="21"/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C09853"/>
          <w:spacing w:val="0"/>
          <w:sz w:val="21"/>
          <w:szCs w:val="21"/>
          <w:shd w:val="clear" w:fill="FCF8E3"/>
        </w:rPr>
        <w:t>护理教学部5.12系列活动之静脉输液技能大赛顺利开展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为了庆祝5.12国际护士节，4月25日下午，护理教学部面向即将参加实习的护理贯通学生，举办了静脉输液技能大赛暨临床实习操作技能验收。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3482340" cy="2621280"/>
            <wp:effectExtent l="0" t="0" r="22860" b="20320"/>
            <wp:docPr id="1" name="图片 2" descr="1682578017645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82578017645594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234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本次技能比赛分为初赛和复赛两个环节，初赛由基础护理任课老师进行考试筛选，最终选拔20名选手参加复赛。复赛特邀上海城建职业学院健康与社会关怀学院、中山医院、上海建工医院、奉贤区中心医院、仁济医院南院的护理专家与护理教学部老师们共10名老师，一起参与此次评委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558030" cy="3926205"/>
            <wp:effectExtent l="0" t="0" r="13970" b="10795"/>
            <wp:docPr id="2" name="图片 3" descr="1682578006856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68257800685645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8030" cy="3926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比赛现场选手们展现了规范、娴熟的操作技能、超强的临场应变能力，耐心细致地沟通能力，展现了白衣天使的专业素养。经过评审专家公平、严谨的评定，评选出一等奖2名、二等奖3名、三等奖5名及10名优胜奖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394200" cy="3307080"/>
            <wp:effectExtent l="0" t="0" r="0" b="20320"/>
            <wp:docPr id="3" name="图片 4" descr="168257799886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1682577998860024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3307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比赛结束后，评委老师对本次比赛进行了点评，对本次参赛选手给予了充分肯定，同时针对临床实践提出了操作细节改进的建设性意见，希望参赛选手能将在校学习、比赛和临床实践相结合，在以后实习和工作中更好地服务于患者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4" w:lineRule="atLeas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此次护理技能比赛，以护士节为契机，通过学生精湛的护理技术向南丁格尔致敬。比赛丰富了校园文化，激发了学生的学习兴趣，增强其职业认同感，提高了护理技能操作水平和综合职业素养，为临床实习奠定了良好的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wZDU5NjlmZTY5YmJjMDhiZWU2NzU1M2U1YjE2MTkifQ=="/>
  </w:docVars>
  <w:rsids>
    <w:rsidRoot w:val="00B50D5C"/>
    <w:rsid w:val="005852A1"/>
    <w:rsid w:val="006E640D"/>
    <w:rsid w:val="00795C5B"/>
    <w:rsid w:val="00AA6C90"/>
    <w:rsid w:val="00B50D5C"/>
    <w:rsid w:val="00E56F4A"/>
    <w:rsid w:val="2389003F"/>
    <w:rsid w:val="DBBFB7C4"/>
    <w:rsid w:val="EFE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4</Pages>
  <Words>728</Words>
  <Characters>742</Characters>
  <Lines>7</Lines>
  <Paragraphs>2</Paragraphs>
  <TotalTime>116</TotalTime>
  <ScaleCrop>false</ScaleCrop>
  <LinksUpToDate>false</LinksUpToDate>
  <CharactersWithSpaces>1092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2021-11-09T19:01:00Z</dcterms:created>
  <dc:creator>陆芸</dc:creator>
  <cp:lastModifiedBy>满天星</cp:lastModifiedBy>
  <dcterms:modified xsi:type="dcterms:W3CDTF">2023-07-31T21:25:19Z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B7C1FF059BF748879F62F1053DA2B4D4</vt:lpwstr>
  </property>
</Properties>
</file>