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2C59C" w14:textId="77777777" w:rsidR="000C2539" w:rsidRPr="000C2539" w:rsidRDefault="000C2539" w:rsidP="000C2539">
      <w:pPr>
        <w:widowControl/>
        <w:spacing w:after="210"/>
        <w:jc w:val="center"/>
        <w:outlineLvl w:val="0"/>
        <w:rPr>
          <w:rFonts w:ascii="宋体" w:eastAsia="宋体" w:hAnsi="宋体" w:cs="宋体"/>
          <w:kern w:val="36"/>
          <w:sz w:val="33"/>
          <w:szCs w:val="33"/>
        </w:rPr>
      </w:pPr>
      <w:r w:rsidRPr="000C2539">
        <w:rPr>
          <w:rFonts w:ascii="宋体" w:eastAsia="宋体" w:hAnsi="宋体" w:cs="宋体"/>
          <w:kern w:val="36"/>
          <w:sz w:val="33"/>
          <w:szCs w:val="33"/>
        </w:rPr>
        <w:t>上海市建筑工程学校关工委召开“传承红色基因,争做时代新人”活动推进会</w:t>
      </w:r>
    </w:p>
    <w:p w14:paraId="50CA3FB3" w14:textId="2D3CC0D8" w:rsidR="000C2539" w:rsidRPr="000C2539" w:rsidRDefault="000C2539" w:rsidP="000C2539">
      <w:pPr>
        <w:widowControl/>
        <w:rPr>
          <w:rFonts w:ascii="宋体" w:eastAsia="宋体" w:hAnsi="宋体" w:cs="宋体"/>
          <w:kern w:val="0"/>
          <w:sz w:val="24"/>
          <w:szCs w:val="24"/>
        </w:rPr>
      </w:pPr>
      <w:r w:rsidRPr="000C2539">
        <w:rPr>
          <w:rFonts w:ascii="宋体" w:eastAsia="宋体" w:hAnsi="宋体" w:cs="宋体"/>
          <w:kern w:val="0"/>
          <w:sz w:val="23"/>
          <w:szCs w:val="23"/>
        </w:rPr>
        <w:t>为进一步贯彻落</w:t>
      </w:r>
      <w:proofErr w:type="gramStart"/>
      <w:r w:rsidRPr="000C2539">
        <w:rPr>
          <w:rFonts w:ascii="宋体" w:eastAsia="宋体" w:hAnsi="宋体" w:cs="宋体"/>
          <w:kern w:val="0"/>
          <w:sz w:val="23"/>
          <w:szCs w:val="23"/>
        </w:rPr>
        <w:t>实习近</w:t>
      </w:r>
      <w:proofErr w:type="gramEnd"/>
      <w:r w:rsidRPr="000C2539">
        <w:rPr>
          <w:rFonts w:ascii="宋体" w:eastAsia="宋体" w:hAnsi="宋体" w:cs="宋体"/>
          <w:kern w:val="0"/>
          <w:sz w:val="23"/>
          <w:szCs w:val="23"/>
        </w:rPr>
        <w:t>平总书记对关心下一代工作的重要指示批示精神，在开展学习贯彻习近平新时代中国特色社会主义思想主题教育之际，4月26日，我校举行“传承红色基因,争做时代新人”活动推进会，全面总结活动前期开展情况，专题布置下阶段工作计划和举措。</w:t>
      </w:r>
      <w:r w:rsidRPr="000C2539">
        <w:rPr>
          <w:rFonts w:ascii="宋体" w:eastAsia="宋体" w:hAnsi="宋体" w:cs="宋体"/>
          <w:kern w:val="0"/>
          <w:sz w:val="24"/>
          <w:szCs w:val="24"/>
        </w:rPr>
        <w:br/>
      </w:r>
    </w:p>
    <w:p w14:paraId="1F762668" w14:textId="4E3C37BB" w:rsidR="000C2539" w:rsidRPr="000C2539" w:rsidRDefault="000C2539" w:rsidP="000C2539">
      <w:pPr>
        <w:widowControl/>
        <w:rPr>
          <w:rFonts w:ascii="宋体" w:eastAsia="宋体" w:hAnsi="宋体" w:cs="宋体"/>
          <w:kern w:val="0"/>
          <w:sz w:val="24"/>
          <w:szCs w:val="24"/>
        </w:rPr>
      </w:pPr>
      <w:r w:rsidRPr="000C2539">
        <w:rPr>
          <w:rFonts w:ascii="宋体" w:eastAsia="宋体" w:hAnsi="宋体" w:cs="宋体"/>
          <w:kern w:val="0"/>
          <w:sz w:val="24"/>
          <w:szCs w:val="24"/>
        </w:rPr>
        <w:br/>
      </w:r>
    </w:p>
    <w:p w14:paraId="12AC16A9" w14:textId="0AF55157" w:rsidR="000C2539" w:rsidRPr="000C2539" w:rsidRDefault="000C2539" w:rsidP="000C2539">
      <w:pPr>
        <w:widowControl/>
        <w:jc w:val="center"/>
        <w:rPr>
          <w:rFonts w:ascii="宋体" w:eastAsia="宋体" w:hAnsi="宋体" w:cs="宋体"/>
          <w:kern w:val="0"/>
          <w:sz w:val="24"/>
          <w:szCs w:val="24"/>
        </w:rPr>
      </w:pPr>
      <w:r w:rsidRPr="000C2539">
        <w:rPr>
          <w:rFonts w:ascii="宋体" w:eastAsia="宋体" w:hAnsi="宋体" w:cs="宋体"/>
          <w:noProof/>
          <w:kern w:val="0"/>
          <w:sz w:val="24"/>
          <w:szCs w:val="24"/>
        </w:rPr>
        <w:drawing>
          <wp:inline distT="0" distB="0" distL="0" distR="0" wp14:anchorId="3FBCA883" wp14:editId="4D9C9462">
            <wp:extent cx="5274310" cy="3517265"/>
            <wp:effectExtent l="0" t="0" r="2540" b="6985"/>
            <wp:docPr id="1302644350" name="图片 2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3517265"/>
                    </a:xfrm>
                    <a:prstGeom prst="rect">
                      <a:avLst/>
                    </a:prstGeom>
                    <a:noFill/>
                    <a:ln>
                      <a:noFill/>
                    </a:ln>
                  </pic:spPr>
                </pic:pic>
              </a:graphicData>
            </a:graphic>
          </wp:inline>
        </w:drawing>
      </w:r>
    </w:p>
    <w:p w14:paraId="6EEE11AE" w14:textId="6DB4DAD6" w:rsidR="000C2539" w:rsidRPr="000C2539" w:rsidRDefault="000C2539" w:rsidP="000C2539">
      <w:pPr>
        <w:widowControl/>
        <w:rPr>
          <w:rFonts w:ascii="宋体" w:eastAsia="宋体" w:hAnsi="宋体" w:cs="宋体"/>
          <w:kern w:val="0"/>
          <w:sz w:val="24"/>
          <w:szCs w:val="24"/>
        </w:rPr>
      </w:pPr>
      <w:r w:rsidRPr="000C2539">
        <w:rPr>
          <w:rFonts w:ascii="宋体" w:eastAsia="宋体" w:hAnsi="宋体" w:cs="宋体"/>
          <w:kern w:val="0"/>
          <w:sz w:val="23"/>
          <w:szCs w:val="23"/>
        </w:rPr>
        <w:t>上海市教育</w:t>
      </w:r>
      <w:proofErr w:type="gramStart"/>
      <w:r w:rsidRPr="000C2539">
        <w:rPr>
          <w:rFonts w:ascii="宋体" w:eastAsia="宋体" w:hAnsi="宋体" w:cs="宋体"/>
          <w:kern w:val="0"/>
          <w:sz w:val="23"/>
          <w:szCs w:val="23"/>
        </w:rPr>
        <w:t>系统关</w:t>
      </w:r>
      <w:proofErr w:type="gramEnd"/>
      <w:r w:rsidRPr="000C2539">
        <w:rPr>
          <w:rFonts w:ascii="宋体" w:eastAsia="宋体" w:hAnsi="宋体" w:cs="宋体"/>
          <w:kern w:val="0"/>
          <w:sz w:val="23"/>
          <w:szCs w:val="23"/>
        </w:rPr>
        <w:t>工委副主任兼中职分会主任王向群，上海城建职业</w:t>
      </w:r>
      <w:proofErr w:type="gramStart"/>
      <w:r w:rsidRPr="000C2539">
        <w:rPr>
          <w:rFonts w:ascii="宋体" w:eastAsia="宋体" w:hAnsi="宋体" w:cs="宋体"/>
          <w:kern w:val="0"/>
          <w:sz w:val="23"/>
          <w:szCs w:val="23"/>
        </w:rPr>
        <w:t>学院关</w:t>
      </w:r>
      <w:proofErr w:type="gramEnd"/>
      <w:r w:rsidRPr="000C2539">
        <w:rPr>
          <w:rFonts w:ascii="宋体" w:eastAsia="宋体" w:hAnsi="宋体" w:cs="宋体"/>
          <w:kern w:val="0"/>
          <w:sz w:val="23"/>
          <w:szCs w:val="23"/>
        </w:rPr>
        <w:t>工委常务副主任范文毅，上海城建职业学院党委副书记、上海市建筑工程学校党委书记吕力，上海城建职业学院副院长、上海市建筑工程学校校长杨秀方，上海市教育</w:t>
      </w:r>
      <w:proofErr w:type="gramStart"/>
      <w:r w:rsidRPr="000C2539">
        <w:rPr>
          <w:rFonts w:ascii="宋体" w:eastAsia="宋体" w:hAnsi="宋体" w:cs="宋体"/>
          <w:kern w:val="0"/>
          <w:sz w:val="23"/>
          <w:szCs w:val="23"/>
        </w:rPr>
        <w:t>系统关</w:t>
      </w:r>
      <w:proofErr w:type="gramEnd"/>
      <w:r w:rsidRPr="000C2539">
        <w:rPr>
          <w:rFonts w:ascii="宋体" w:eastAsia="宋体" w:hAnsi="宋体" w:cs="宋体"/>
          <w:kern w:val="0"/>
          <w:sz w:val="23"/>
          <w:szCs w:val="23"/>
        </w:rPr>
        <w:t>工委中职分会副秘书长张平，上海市劳模学院</w:t>
      </w:r>
      <w:proofErr w:type="gramStart"/>
      <w:r w:rsidRPr="000C2539">
        <w:rPr>
          <w:rFonts w:ascii="宋体" w:eastAsia="宋体" w:hAnsi="宋体" w:cs="宋体"/>
          <w:kern w:val="0"/>
          <w:sz w:val="23"/>
          <w:szCs w:val="23"/>
        </w:rPr>
        <w:t>分会常务</w:t>
      </w:r>
      <w:proofErr w:type="gramEnd"/>
      <w:r w:rsidRPr="000C2539">
        <w:rPr>
          <w:rFonts w:ascii="宋体" w:eastAsia="宋体" w:hAnsi="宋体" w:cs="宋体"/>
          <w:kern w:val="0"/>
          <w:sz w:val="23"/>
          <w:szCs w:val="23"/>
        </w:rPr>
        <w:t>副会长韩文明、上海市建筑工程学校关工委常务副主任薛国民和老领导老教师代表李冠东出席会议。共建单位嘉宾、校家委会代表、学校师生代表参加会议。会议</w:t>
      </w:r>
      <w:proofErr w:type="gramStart"/>
      <w:r w:rsidRPr="000C2539">
        <w:rPr>
          <w:rFonts w:ascii="宋体" w:eastAsia="宋体" w:hAnsi="宋体" w:cs="宋体"/>
          <w:kern w:val="0"/>
          <w:sz w:val="23"/>
          <w:szCs w:val="23"/>
        </w:rPr>
        <w:t>由校关工委</w:t>
      </w:r>
      <w:proofErr w:type="gramEnd"/>
      <w:r w:rsidRPr="000C2539">
        <w:rPr>
          <w:rFonts w:ascii="宋体" w:eastAsia="宋体" w:hAnsi="宋体" w:cs="宋体"/>
          <w:kern w:val="0"/>
          <w:sz w:val="23"/>
          <w:szCs w:val="23"/>
        </w:rPr>
        <w:t>副主任</w:t>
      </w:r>
      <w:proofErr w:type="gramStart"/>
      <w:r w:rsidRPr="000C2539">
        <w:rPr>
          <w:rFonts w:ascii="宋体" w:eastAsia="宋体" w:hAnsi="宋体" w:cs="宋体"/>
          <w:kern w:val="0"/>
          <w:sz w:val="23"/>
          <w:szCs w:val="23"/>
        </w:rPr>
        <w:t>屠</w:t>
      </w:r>
      <w:proofErr w:type="gramEnd"/>
      <w:r w:rsidRPr="000C2539">
        <w:rPr>
          <w:rFonts w:ascii="宋体" w:eastAsia="宋体" w:hAnsi="宋体" w:cs="宋体"/>
          <w:kern w:val="0"/>
          <w:sz w:val="23"/>
          <w:szCs w:val="23"/>
        </w:rPr>
        <w:t>建军主持。</w:t>
      </w:r>
      <w:r w:rsidRPr="000C2539">
        <w:rPr>
          <w:rFonts w:ascii="宋体" w:eastAsia="宋体" w:hAnsi="宋体" w:cs="宋体"/>
          <w:kern w:val="0"/>
          <w:sz w:val="24"/>
          <w:szCs w:val="24"/>
        </w:rPr>
        <w:br/>
      </w:r>
    </w:p>
    <w:p w14:paraId="4EB8BE57" w14:textId="39DE220D" w:rsidR="000C2539" w:rsidRPr="000C2539" w:rsidRDefault="000C2539" w:rsidP="000C2539">
      <w:pPr>
        <w:widowControl/>
        <w:rPr>
          <w:rFonts w:ascii="宋体" w:eastAsia="宋体" w:hAnsi="宋体" w:cs="宋体"/>
          <w:kern w:val="0"/>
          <w:sz w:val="24"/>
          <w:szCs w:val="24"/>
        </w:rPr>
      </w:pPr>
      <w:r w:rsidRPr="000C2539">
        <w:rPr>
          <w:rFonts w:ascii="宋体" w:eastAsia="宋体" w:hAnsi="宋体" w:cs="宋体"/>
          <w:kern w:val="0"/>
          <w:sz w:val="24"/>
          <w:szCs w:val="24"/>
        </w:rPr>
        <w:br/>
      </w:r>
    </w:p>
    <w:p w14:paraId="206AFE80" w14:textId="38F1CA68" w:rsidR="000C2539" w:rsidRPr="000C2539" w:rsidRDefault="000C2539" w:rsidP="000C2539">
      <w:pPr>
        <w:widowControl/>
        <w:jc w:val="center"/>
        <w:rPr>
          <w:rFonts w:ascii="宋体" w:eastAsia="宋体" w:hAnsi="宋体" w:cs="宋体"/>
          <w:kern w:val="0"/>
          <w:sz w:val="24"/>
          <w:szCs w:val="24"/>
        </w:rPr>
      </w:pPr>
      <w:r w:rsidRPr="000C2539">
        <w:rPr>
          <w:rFonts w:ascii="宋体" w:eastAsia="宋体" w:hAnsi="宋体" w:cs="宋体"/>
          <w:noProof/>
          <w:kern w:val="0"/>
          <w:sz w:val="24"/>
          <w:szCs w:val="24"/>
        </w:rPr>
        <w:lastRenderedPageBreak/>
        <w:drawing>
          <wp:inline distT="0" distB="0" distL="0" distR="0" wp14:anchorId="591BCCB4" wp14:editId="5D9BB168">
            <wp:extent cx="5274310" cy="3517265"/>
            <wp:effectExtent l="0" t="0" r="2540" b="6985"/>
            <wp:docPr id="1661419094" name="图片 2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3517265"/>
                    </a:xfrm>
                    <a:prstGeom prst="rect">
                      <a:avLst/>
                    </a:prstGeom>
                    <a:noFill/>
                    <a:ln>
                      <a:noFill/>
                    </a:ln>
                  </pic:spPr>
                </pic:pic>
              </a:graphicData>
            </a:graphic>
          </wp:inline>
        </w:drawing>
      </w:r>
    </w:p>
    <w:p w14:paraId="5E5EE3CD" w14:textId="54436DF5" w:rsidR="000C2539" w:rsidRPr="000C2539" w:rsidRDefault="000C2539" w:rsidP="000C2539">
      <w:pPr>
        <w:widowControl/>
        <w:rPr>
          <w:rFonts w:ascii="宋体" w:eastAsia="宋体" w:hAnsi="宋体" w:cs="宋体"/>
          <w:kern w:val="0"/>
          <w:sz w:val="24"/>
          <w:szCs w:val="24"/>
        </w:rPr>
      </w:pPr>
      <w:r w:rsidRPr="000C2539">
        <w:rPr>
          <w:rFonts w:ascii="宋体" w:eastAsia="宋体" w:hAnsi="宋体" w:cs="宋体"/>
          <w:kern w:val="0"/>
          <w:sz w:val="23"/>
          <w:szCs w:val="23"/>
        </w:rPr>
        <w:t>杨秀方致辞，她代表学校向</w:t>
      </w:r>
      <w:proofErr w:type="gramStart"/>
      <w:r w:rsidRPr="000C2539">
        <w:rPr>
          <w:rFonts w:ascii="宋体" w:eastAsia="宋体" w:hAnsi="宋体" w:cs="宋体"/>
          <w:kern w:val="0"/>
          <w:sz w:val="23"/>
          <w:szCs w:val="23"/>
        </w:rPr>
        <w:t>上级关</w:t>
      </w:r>
      <w:proofErr w:type="gramEnd"/>
      <w:r w:rsidRPr="000C2539">
        <w:rPr>
          <w:rFonts w:ascii="宋体" w:eastAsia="宋体" w:hAnsi="宋体" w:cs="宋体"/>
          <w:kern w:val="0"/>
          <w:sz w:val="23"/>
          <w:szCs w:val="23"/>
        </w:rPr>
        <w:t>工委长期以来关心指导我校关工委工作表示诚挚的感谢。她指出，在学校全力创建上海市优质校之际，要充分发挥“五老”在青少年思想政治的独特优势和重要作用，教育引导广大学生认清自己的“根”和“魂”，坚定理想信念。</w:t>
      </w:r>
      <w:r w:rsidRPr="000C2539">
        <w:rPr>
          <w:rFonts w:ascii="宋体" w:eastAsia="宋体" w:hAnsi="宋体" w:cs="宋体"/>
          <w:kern w:val="0"/>
          <w:sz w:val="24"/>
          <w:szCs w:val="24"/>
        </w:rPr>
        <w:br/>
      </w:r>
      <w:r w:rsidRPr="000C2539">
        <w:rPr>
          <w:rFonts w:ascii="宋体" w:eastAsia="宋体" w:hAnsi="宋体" w:cs="宋体"/>
          <w:kern w:val="0"/>
          <w:sz w:val="24"/>
          <w:szCs w:val="24"/>
        </w:rPr>
        <w:br/>
      </w:r>
      <w:r w:rsidRPr="000C2539">
        <w:rPr>
          <w:rFonts w:ascii="宋体" w:eastAsia="宋体" w:hAnsi="宋体" w:cs="宋体"/>
          <w:kern w:val="0"/>
          <w:sz w:val="24"/>
          <w:szCs w:val="24"/>
        </w:rPr>
        <w:br/>
      </w:r>
    </w:p>
    <w:p w14:paraId="79562974" w14:textId="5E569717" w:rsidR="000C2539" w:rsidRPr="000C2539" w:rsidRDefault="000C2539" w:rsidP="000C2539">
      <w:pPr>
        <w:widowControl/>
        <w:jc w:val="center"/>
        <w:rPr>
          <w:rFonts w:ascii="宋体" w:eastAsia="宋体" w:hAnsi="宋体" w:cs="宋体"/>
          <w:kern w:val="0"/>
          <w:sz w:val="24"/>
          <w:szCs w:val="24"/>
        </w:rPr>
      </w:pPr>
      <w:r w:rsidRPr="000C2539">
        <w:rPr>
          <w:rFonts w:ascii="宋体" w:eastAsia="宋体" w:hAnsi="宋体" w:cs="宋体"/>
          <w:noProof/>
          <w:kern w:val="0"/>
          <w:sz w:val="24"/>
          <w:szCs w:val="24"/>
        </w:rPr>
        <w:drawing>
          <wp:inline distT="0" distB="0" distL="0" distR="0" wp14:anchorId="22800866" wp14:editId="03D35AFF">
            <wp:extent cx="5274310" cy="3517265"/>
            <wp:effectExtent l="0" t="0" r="2540" b="6985"/>
            <wp:docPr id="1247025868" name="图片 2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517265"/>
                    </a:xfrm>
                    <a:prstGeom prst="rect">
                      <a:avLst/>
                    </a:prstGeom>
                    <a:noFill/>
                    <a:ln>
                      <a:noFill/>
                    </a:ln>
                  </pic:spPr>
                </pic:pic>
              </a:graphicData>
            </a:graphic>
          </wp:inline>
        </w:drawing>
      </w:r>
    </w:p>
    <w:p w14:paraId="79813C40" w14:textId="6AFDF733" w:rsidR="000C2539" w:rsidRPr="000C2539" w:rsidRDefault="000C2539" w:rsidP="000C2539">
      <w:pPr>
        <w:widowControl/>
        <w:jc w:val="center"/>
        <w:rPr>
          <w:rFonts w:ascii="宋体" w:eastAsia="宋体" w:hAnsi="宋体" w:cs="宋体"/>
          <w:kern w:val="0"/>
          <w:sz w:val="24"/>
          <w:szCs w:val="24"/>
        </w:rPr>
      </w:pPr>
      <w:r w:rsidRPr="000C2539">
        <w:rPr>
          <w:rFonts w:ascii="宋体" w:eastAsia="宋体" w:hAnsi="宋体" w:cs="宋体"/>
          <w:noProof/>
          <w:kern w:val="0"/>
          <w:sz w:val="24"/>
          <w:szCs w:val="24"/>
        </w:rPr>
        <w:lastRenderedPageBreak/>
        <w:drawing>
          <wp:inline distT="0" distB="0" distL="0" distR="0" wp14:anchorId="24CEFC96" wp14:editId="6A23659C">
            <wp:extent cx="5274310" cy="3517265"/>
            <wp:effectExtent l="0" t="0" r="2540" b="6985"/>
            <wp:docPr id="1075593713" name="图片 2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517265"/>
                    </a:xfrm>
                    <a:prstGeom prst="rect">
                      <a:avLst/>
                    </a:prstGeom>
                    <a:noFill/>
                    <a:ln>
                      <a:noFill/>
                    </a:ln>
                  </pic:spPr>
                </pic:pic>
              </a:graphicData>
            </a:graphic>
          </wp:inline>
        </w:drawing>
      </w:r>
    </w:p>
    <w:p w14:paraId="6DF15FDA" w14:textId="77777777" w:rsidR="000C2539" w:rsidRPr="000C2539" w:rsidRDefault="000C2539" w:rsidP="000C2539">
      <w:pPr>
        <w:widowControl/>
        <w:ind w:firstLine="480"/>
        <w:rPr>
          <w:rFonts w:ascii="宋体" w:eastAsia="宋体" w:hAnsi="宋体" w:cs="宋体"/>
          <w:kern w:val="0"/>
          <w:sz w:val="24"/>
          <w:szCs w:val="24"/>
        </w:rPr>
      </w:pPr>
      <w:r w:rsidRPr="000C2539">
        <w:rPr>
          <w:rFonts w:ascii="宋体" w:eastAsia="宋体" w:hAnsi="宋体" w:cs="宋体"/>
          <w:kern w:val="0"/>
          <w:sz w:val="23"/>
          <w:szCs w:val="23"/>
        </w:rPr>
        <w:t>会上，杨秀方为五个校外红色实践基地授牌；张平为学校关工委颁发上海市教育系统关心下一代工作“课题研究成果奖”证书；李冠东为学生代表赠书；共建单位领导为校劳模育人班、国防特色班授牌。</w:t>
      </w:r>
    </w:p>
    <w:p w14:paraId="5FF73118" w14:textId="5BCAD12C" w:rsidR="000C2539" w:rsidRPr="000C2539" w:rsidRDefault="000C2539" w:rsidP="000C2539">
      <w:pPr>
        <w:widowControl/>
        <w:jc w:val="center"/>
        <w:rPr>
          <w:rFonts w:ascii="宋体" w:eastAsia="宋体" w:hAnsi="宋体" w:cs="宋体"/>
          <w:kern w:val="0"/>
          <w:sz w:val="24"/>
          <w:szCs w:val="24"/>
        </w:rPr>
      </w:pPr>
      <w:r w:rsidRPr="000C2539">
        <w:rPr>
          <w:rFonts w:ascii="宋体" w:eastAsia="宋体" w:hAnsi="宋体" w:cs="宋体"/>
          <w:noProof/>
          <w:kern w:val="0"/>
          <w:sz w:val="24"/>
          <w:szCs w:val="24"/>
        </w:rPr>
        <w:drawing>
          <wp:inline distT="0" distB="0" distL="0" distR="0" wp14:anchorId="33BCBD91" wp14:editId="5F5505C2">
            <wp:extent cx="5274310" cy="3517265"/>
            <wp:effectExtent l="0" t="0" r="2540" b="6985"/>
            <wp:docPr id="2074274052" name="图片 1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517265"/>
                    </a:xfrm>
                    <a:prstGeom prst="rect">
                      <a:avLst/>
                    </a:prstGeom>
                    <a:noFill/>
                    <a:ln>
                      <a:noFill/>
                    </a:ln>
                  </pic:spPr>
                </pic:pic>
              </a:graphicData>
            </a:graphic>
          </wp:inline>
        </w:drawing>
      </w:r>
    </w:p>
    <w:p w14:paraId="29234C26" w14:textId="371FB33B" w:rsidR="000C2539" w:rsidRPr="000C2539" w:rsidRDefault="000C2539" w:rsidP="000C2539">
      <w:pPr>
        <w:widowControl/>
        <w:jc w:val="center"/>
        <w:rPr>
          <w:rFonts w:ascii="宋体" w:eastAsia="宋体" w:hAnsi="宋体" w:cs="宋体"/>
          <w:kern w:val="0"/>
          <w:sz w:val="24"/>
          <w:szCs w:val="24"/>
        </w:rPr>
      </w:pPr>
      <w:r w:rsidRPr="000C2539">
        <w:rPr>
          <w:rFonts w:ascii="宋体" w:eastAsia="宋体" w:hAnsi="宋体" w:cs="宋体"/>
          <w:noProof/>
          <w:kern w:val="0"/>
          <w:sz w:val="24"/>
          <w:szCs w:val="24"/>
        </w:rPr>
        <w:lastRenderedPageBreak/>
        <w:drawing>
          <wp:inline distT="0" distB="0" distL="0" distR="0" wp14:anchorId="6AC12A8E" wp14:editId="4C2B6071">
            <wp:extent cx="5274310" cy="3517265"/>
            <wp:effectExtent l="0" t="0" r="2540" b="6985"/>
            <wp:docPr id="142866057" name="图片 1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517265"/>
                    </a:xfrm>
                    <a:prstGeom prst="rect">
                      <a:avLst/>
                    </a:prstGeom>
                    <a:noFill/>
                    <a:ln>
                      <a:noFill/>
                    </a:ln>
                  </pic:spPr>
                </pic:pic>
              </a:graphicData>
            </a:graphic>
          </wp:inline>
        </w:drawing>
      </w:r>
    </w:p>
    <w:p w14:paraId="4A2D0CE5" w14:textId="4A251B16" w:rsidR="000C2539" w:rsidRPr="000C2539" w:rsidRDefault="000C2539" w:rsidP="000C2539">
      <w:pPr>
        <w:widowControl/>
        <w:jc w:val="center"/>
        <w:rPr>
          <w:rFonts w:ascii="宋体" w:eastAsia="宋体" w:hAnsi="宋体" w:cs="宋体"/>
          <w:kern w:val="0"/>
          <w:sz w:val="24"/>
          <w:szCs w:val="24"/>
        </w:rPr>
      </w:pPr>
      <w:r w:rsidRPr="000C2539">
        <w:rPr>
          <w:rFonts w:ascii="宋体" w:eastAsia="宋体" w:hAnsi="宋体" w:cs="宋体"/>
          <w:noProof/>
          <w:kern w:val="0"/>
          <w:sz w:val="24"/>
          <w:szCs w:val="24"/>
        </w:rPr>
        <w:drawing>
          <wp:inline distT="0" distB="0" distL="0" distR="0" wp14:anchorId="0F8A8359" wp14:editId="437A6943">
            <wp:extent cx="5274310" cy="3517265"/>
            <wp:effectExtent l="0" t="0" r="2540" b="6985"/>
            <wp:docPr id="1474271035" name="图片 1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517265"/>
                    </a:xfrm>
                    <a:prstGeom prst="rect">
                      <a:avLst/>
                    </a:prstGeom>
                    <a:noFill/>
                    <a:ln>
                      <a:noFill/>
                    </a:ln>
                  </pic:spPr>
                </pic:pic>
              </a:graphicData>
            </a:graphic>
          </wp:inline>
        </w:drawing>
      </w:r>
    </w:p>
    <w:p w14:paraId="5F9B116F" w14:textId="0E17E3FB" w:rsidR="000C2539" w:rsidRPr="000C2539" w:rsidRDefault="000C2539" w:rsidP="000C2539">
      <w:pPr>
        <w:widowControl/>
        <w:rPr>
          <w:rFonts w:ascii="宋体" w:eastAsia="宋体" w:hAnsi="宋体" w:cs="宋体"/>
          <w:kern w:val="0"/>
          <w:sz w:val="24"/>
          <w:szCs w:val="24"/>
        </w:rPr>
      </w:pPr>
      <w:r w:rsidRPr="000C2539">
        <w:rPr>
          <w:rFonts w:ascii="宋体" w:eastAsia="宋体" w:hAnsi="宋体" w:cs="宋体"/>
          <w:kern w:val="0"/>
          <w:sz w:val="24"/>
          <w:szCs w:val="24"/>
        </w:rPr>
        <w:br/>
      </w:r>
    </w:p>
    <w:p w14:paraId="5AF8B8BF" w14:textId="596F0631" w:rsidR="000C2539" w:rsidRPr="000C2539" w:rsidRDefault="000C2539" w:rsidP="000C2539">
      <w:pPr>
        <w:widowControl/>
        <w:jc w:val="center"/>
        <w:rPr>
          <w:rFonts w:ascii="宋体" w:eastAsia="宋体" w:hAnsi="宋体" w:cs="宋体"/>
          <w:kern w:val="0"/>
          <w:sz w:val="24"/>
          <w:szCs w:val="24"/>
        </w:rPr>
      </w:pPr>
      <w:r w:rsidRPr="000C2539">
        <w:rPr>
          <w:rFonts w:ascii="宋体" w:eastAsia="宋体" w:hAnsi="宋体" w:cs="宋体"/>
          <w:noProof/>
          <w:kern w:val="0"/>
          <w:sz w:val="24"/>
          <w:szCs w:val="24"/>
        </w:rPr>
        <w:lastRenderedPageBreak/>
        <w:drawing>
          <wp:inline distT="0" distB="0" distL="0" distR="0" wp14:anchorId="4D62CB1B" wp14:editId="2B2C3160">
            <wp:extent cx="5274310" cy="3517265"/>
            <wp:effectExtent l="0" t="0" r="2540" b="6985"/>
            <wp:docPr id="1534114128" name="图片 1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517265"/>
                    </a:xfrm>
                    <a:prstGeom prst="rect">
                      <a:avLst/>
                    </a:prstGeom>
                    <a:noFill/>
                    <a:ln>
                      <a:noFill/>
                    </a:ln>
                  </pic:spPr>
                </pic:pic>
              </a:graphicData>
            </a:graphic>
          </wp:inline>
        </w:drawing>
      </w:r>
    </w:p>
    <w:p w14:paraId="12D46708" w14:textId="780C61FB" w:rsidR="000C2539" w:rsidRPr="000C2539" w:rsidRDefault="000C2539" w:rsidP="000C2539">
      <w:pPr>
        <w:widowControl/>
        <w:rPr>
          <w:rFonts w:ascii="宋体" w:eastAsia="宋体" w:hAnsi="宋体" w:cs="宋体"/>
          <w:kern w:val="0"/>
          <w:sz w:val="24"/>
          <w:szCs w:val="24"/>
        </w:rPr>
      </w:pPr>
      <w:r w:rsidRPr="000C2539">
        <w:rPr>
          <w:rFonts w:ascii="宋体" w:eastAsia="宋体" w:hAnsi="宋体" w:cs="宋体"/>
          <w:kern w:val="0"/>
          <w:sz w:val="23"/>
          <w:szCs w:val="23"/>
        </w:rPr>
        <w:t>薛国民介绍了下阶段活动开展的具体方案。</w:t>
      </w:r>
      <w:r w:rsidRPr="000C2539">
        <w:rPr>
          <w:rFonts w:ascii="宋体" w:eastAsia="宋体" w:hAnsi="宋体" w:cs="宋体"/>
          <w:kern w:val="0"/>
          <w:sz w:val="24"/>
          <w:szCs w:val="24"/>
        </w:rPr>
        <w:br/>
      </w:r>
    </w:p>
    <w:p w14:paraId="74D08398" w14:textId="03BEEBF2" w:rsidR="000C2539" w:rsidRPr="000C2539" w:rsidRDefault="000C2539" w:rsidP="000C2539">
      <w:pPr>
        <w:widowControl/>
        <w:rPr>
          <w:rFonts w:ascii="宋体" w:eastAsia="宋体" w:hAnsi="宋体" w:cs="宋体"/>
          <w:kern w:val="0"/>
          <w:sz w:val="24"/>
          <w:szCs w:val="24"/>
        </w:rPr>
      </w:pPr>
      <w:r w:rsidRPr="000C2539">
        <w:rPr>
          <w:rFonts w:ascii="宋体" w:eastAsia="宋体" w:hAnsi="宋体" w:cs="宋体"/>
          <w:kern w:val="0"/>
          <w:sz w:val="24"/>
          <w:szCs w:val="24"/>
        </w:rPr>
        <w:br/>
      </w:r>
    </w:p>
    <w:p w14:paraId="7E554CBC" w14:textId="4EDBE034" w:rsidR="000C2539" w:rsidRPr="000C2539" w:rsidRDefault="000C2539" w:rsidP="000C2539">
      <w:pPr>
        <w:widowControl/>
        <w:jc w:val="center"/>
        <w:rPr>
          <w:rFonts w:ascii="宋体" w:eastAsia="宋体" w:hAnsi="宋体" w:cs="宋体"/>
          <w:kern w:val="0"/>
          <w:sz w:val="24"/>
          <w:szCs w:val="24"/>
        </w:rPr>
      </w:pPr>
      <w:r w:rsidRPr="000C2539">
        <w:rPr>
          <w:rFonts w:ascii="宋体" w:eastAsia="宋体" w:hAnsi="宋体" w:cs="宋体"/>
          <w:noProof/>
          <w:kern w:val="0"/>
          <w:sz w:val="24"/>
          <w:szCs w:val="24"/>
        </w:rPr>
        <w:drawing>
          <wp:inline distT="0" distB="0" distL="0" distR="0" wp14:anchorId="75480FB0" wp14:editId="0C5C6002">
            <wp:extent cx="5274310" cy="3517265"/>
            <wp:effectExtent l="0" t="0" r="2540" b="6985"/>
            <wp:docPr id="2059964149"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517265"/>
                    </a:xfrm>
                    <a:prstGeom prst="rect">
                      <a:avLst/>
                    </a:prstGeom>
                    <a:noFill/>
                    <a:ln>
                      <a:noFill/>
                    </a:ln>
                  </pic:spPr>
                </pic:pic>
              </a:graphicData>
            </a:graphic>
          </wp:inline>
        </w:drawing>
      </w:r>
    </w:p>
    <w:p w14:paraId="468FCD9E" w14:textId="61E75BF0" w:rsidR="000C2539" w:rsidRPr="000C2539" w:rsidRDefault="000C2539" w:rsidP="000C2539">
      <w:pPr>
        <w:widowControl/>
        <w:rPr>
          <w:rFonts w:ascii="宋体" w:eastAsia="宋体" w:hAnsi="宋体" w:cs="宋体"/>
          <w:kern w:val="0"/>
          <w:sz w:val="24"/>
          <w:szCs w:val="24"/>
        </w:rPr>
      </w:pPr>
      <w:r w:rsidRPr="000C2539">
        <w:rPr>
          <w:rFonts w:ascii="宋体" w:eastAsia="宋体" w:hAnsi="宋体" w:cs="宋体"/>
          <w:kern w:val="0"/>
          <w:sz w:val="23"/>
          <w:szCs w:val="23"/>
        </w:rPr>
        <w:t>吕力表示，中国红是学校鲜明的育人底色、是教职工教书育人奋斗的亮色，是建校学子自我提升的成长主色，也是学校协同各共建单位开展协作育人的成色。她希望，学校要更好地传承红色基因，让信念更坚定；全体教职工要牢记立德树人根本任务，</w:t>
      </w:r>
      <w:r w:rsidRPr="000C2539">
        <w:rPr>
          <w:rFonts w:ascii="宋体" w:eastAsia="宋体" w:hAnsi="宋体" w:cs="宋体"/>
          <w:kern w:val="0"/>
          <w:sz w:val="23"/>
          <w:szCs w:val="23"/>
        </w:rPr>
        <w:lastRenderedPageBreak/>
        <w:t>让使命更神圣；全校学子要铭记党的光辉历史，让青春更出彩。</w:t>
      </w:r>
      <w:r w:rsidRPr="000C2539">
        <w:rPr>
          <w:rFonts w:ascii="宋体" w:eastAsia="宋体" w:hAnsi="宋体" w:cs="宋体"/>
          <w:kern w:val="0"/>
          <w:sz w:val="24"/>
          <w:szCs w:val="24"/>
        </w:rPr>
        <w:br/>
      </w:r>
    </w:p>
    <w:p w14:paraId="15D00808" w14:textId="77562A10" w:rsidR="000C2539" w:rsidRPr="000C2539" w:rsidRDefault="000C2539" w:rsidP="000C2539">
      <w:pPr>
        <w:widowControl/>
        <w:jc w:val="center"/>
        <w:rPr>
          <w:rFonts w:ascii="宋体" w:eastAsia="宋体" w:hAnsi="宋体" w:cs="宋体"/>
          <w:kern w:val="0"/>
          <w:sz w:val="24"/>
          <w:szCs w:val="24"/>
        </w:rPr>
      </w:pPr>
      <w:r w:rsidRPr="000C2539">
        <w:rPr>
          <w:rFonts w:ascii="宋体" w:eastAsia="宋体" w:hAnsi="宋体" w:cs="宋体"/>
          <w:noProof/>
          <w:kern w:val="0"/>
          <w:sz w:val="24"/>
          <w:szCs w:val="24"/>
        </w:rPr>
        <w:drawing>
          <wp:inline distT="0" distB="0" distL="0" distR="0" wp14:anchorId="37F09B2A" wp14:editId="41A523AB">
            <wp:extent cx="5274310" cy="3517265"/>
            <wp:effectExtent l="0" t="0" r="2540" b="6985"/>
            <wp:docPr id="1653441254"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图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517265"/>
                    </a:xfrm>
                    <a:prstGeom prst="rect">
                      <a:avLst/>
                    </a:prstGeom>
                    <a:noFill/>
                    <a:ln>
                      <a:noFill/>
                    </a:ln>
                  </pic:spPr>
                </pic:pic>
              </a:graphicData>
            </a:graphic>
          </wp:inline>
        </w:drawing>
      </w:r>
    </w:p>
    <w:p w14:paraId="68D0E861" w14:textId="45BB103A" w:rsidR="000C2539" w:rsidRPr="000C2539" w:rsidRDefault="000C2539" w:rsidP="000C2539">
      <w:pPr>
        <w:widowControl/>
        <w:rPr>
          <w:rFonts w:ascii="宋体" w:eastAsia="宋体" w:hAnsi="宋体" w:cs="宋体"/>
          <w:kern w:val="0"/>
          <w:sz w:val="24"/>
          <w:szCs w:val="24"/>
        </w:rPr>
      </w:pPr>
      <w:r w:rsidRPr="000C2539">
        <w:rPr>
          <w:rFonts w:ascii="宋体" w:eastAsia="宋体" w:hAnsi="宋体" w:cs="宋体"/>
          <w:kern w:val="0"/>
          <w:sz w:val="23"/>
          <w:szCs w:val="23"/>
        </w:rPr>
        <w:t>范文毅在讲话中指出，建校关工委认真贯彻</w:t>
      </w:r>
      <w:proofErr w:type="gramStart"/>
      <w:r w:rsidRPr="000C2539">
        <w:rPr>
          <w:rFonts w:ascii="宋体" w:eastAsia="宋体" w:hAnsi="宋体" w:cs="宋体"/>
          <w:kern w:val="0"/>
          <w:sz w:val="23"/>
          <w:szCs w:val="23"/>
        </w:rPr>
        <w:t>上级关</w:t>
      </w:r>
      <w:proofErr w:type="gramEnd"/>
      <w:r w:rsidRPr="000C2539">
        <w:rPr>
          <w:rFonts w:ascii="宋体" w:eastAsia="宋体" w:hAnsi="宋体" w:cs="宋体"/>
          <w:kern w:val="0"/>
          <w:sz w:val="23"/>
          <w:szCs w:val="23"/>
        </w:rPr>
        <w:t>工委的工作要求，建设了具有自身特色的红色教育工作品牌，也丰富了城建</w:t>
      </w:r>
      <w:proofErr w:type="gramStart"/>
      <w:r w:rsidRPr="000C2539">
        <w:rPr>
          <w:rFonts w:ascii="宋体" w:eastAsia="宋体" w:hAnsi="宋体" w:cs="宋体"/>
          <w:kern w:val="0"/>
          <w:sz w:val="23"/>
          <w:szCs w:val="23"/>
        </w:rPr>
        <w:t>学院关</w:t>
      </w:r>
      <w:proofErr w:type="gramEnd"/>
      <w:r w:rsidRPr="000C2539">
        <w:rPr>
          <w:rFonts w:ascii="宋体" w:eastAsia="宋体" w:hAnsi="宋体" w:cs="宋体"/>
          <w:kern w:val="0"/>
          <w:sz w:val="23"/>
          <w:szCs w:val="23"/>
        </w:rPr>
        <w:t>工委的工作内涵。他强调，建校关工委工作要继续扎实做好劳模（工匠）进校园活动，全面推进红色主题教育，要发挥好“五老”对青年教师的引领作用，结合“五老”工作经验和专业特长，实现精准结对。</w:t>
      </w:r>
      <w:r w:rsidRPr="000C2539">
        <w:rPr>
          <w:rFonts w:ascii="宋体" w:eastAsia="宋体" w:hAnsi="宋体" w:cs="宋体"/>
          <w:kern w:val="0"/>
          <w:sz w:val="24"/>
          <w:szCs w:val="24"/>
        </w:rPr>
        <w:br/>
      </w:r>
    </w:p>
    <w:p w14:paraId="28B479E2" w14:textId="44845E4F" w:rsidR="000C2539" w:rsidRPr="000C2539" w:rsidRDefault="000C2539" w:rsidP="000C2539">
      <w:pPr>
        <w:widowControl/>
        <w:rPr>
          <w:rFonts w:ascii="宋体" w:eastAsia="宋体" w:hAnsi="宋体" w:cs="宋体"/>
          <w:kern w:val="0"/>
          <w:sz w:val="24"/>
          <w:szCs w:val="24"/>
        </w:rPr>
      </w:pPr>
      <w:r w:rsidRPr="000C2539">
        <w:rPr>
          <w:rFonts w:ascii="宋体" w:eastAsia="宋体" w:hAnsi="宋体" w:cs="宋体"/>
          <w:kern w:val="0"/>
          <w:sz w:val="24"/>
          <w:szCs w:val="24"/>
        </w:rPr>
        <w:br/>
      </w:r>
    </w:p>
    <w:p w14:paraId="2EB489E0" w14:textId="6F56C7FE" w:rsidR="000C2539" w:rsidRPr="000C2539" w:rsidRDefault="000C2539" w:rsidP="000C2539">
      <w:pPr>
        <w:widowControl/>
        <w:jc w:val="center"/>
        <w:rPr>
          <w:rFonts w:ascii="宋体" w:eastAsia="宋体" w:hAnsi="宋体" w:cs="宋体"/>
          <w:kern w:val="0"/>
          <w:sz w:val="24"/>
          <w:szCs w:val="24"/>
        </w:rPr>
      </w:pPr>
      <w:r w:rsidRPr="000C2539">
        <w:rPr>
          <w:rFonts w:ascii="宋体" w:eastAsia="宋体" w:hAnsi="宋体" w:cs="宋体"/>
          <w:noProof/>
          <w:kern w:val="0"/>
          <w:sz w:val="24"/>
          <w:szCs w:val="24"/>
        </w:rPr>
        <w:lastRenderedPageBreak/>
        <w:drawing>
          <wp:inline distT="0" distB="0" distL="0" distR="0" wp14:anchorId="50266CF9" wp14:editId="62B5B111">
            <wp:extent cx="5274310" cy="3517265"/>
            <wp:effectExtent l="0" t="0" r="2540" b="6985"/>
            <wp:docPr id="1241972601"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517265"/>
                    </a:xfrm>
                    <a:prstGeom prst="rect">
                      <a:avLst/>
                    </a:prstGeom>
                    <a:noFill/>
                    <a:ln>
                      <a:noFill/>
                    </a:ln>
                  </pic:spPr>
                </pic:pic>
              </a:graphicData>
            </a:graphic>
          </wp:inline>
        </w:drawing>
      </w:r>
    </w:p>
    <w:p w14:paraId="35F1456A" w14:textId="1744C69E" w:rsidR="000C2539" w:rsidRPr="000C2539" w:rsidRDefault="000C2539" w:rsidP="000C2539">
      <w:pPr>
        <w:widowControl/>
        <w:rPr>
          <w:rFonts w:ascii="宋体" w:eastAsia="宋体" w:hAnsi="宋体" w:cs="宋体" w:hint="eastAsia"/>
          <w:kern w:val="0"/>
          <w:sz w:val="24"/>
          <w:szCs w:val="24"/>
        </w:rPr>
      </w:pPr>
      <w:r w:rsidRPr="000C2539">
        <w:rPr>
          <w:rFonts w:ascii="宋体" w:eastAsia="宋体" w:hAnsi="宋体" w:cs="宋体"/>
          <w:kern w:val="0"/>
          <w:szCs w:val="21"/>
        </w:rPr>
        <w:t>王向群最后讲话。她充分肯定了建校关工委在红色基因传承工作中的坚守和贡献。她指出，建校关工委一要强化政治引领，“党建带关建”，加强党对关工委工作的全面领导，发挥老同志政治经验优势，建设一支素质优良、覆盖面广、富有活力的“五老”队伍。二要聚焦立德树人，切实加强学生思想道德教育，注重特色培育，联合各共建单位，共同推进学校关工委工作并形成品牌。三是老同志要在新时代转变思路、与时俱进，做到配合适时、参与适当，急党政所及、想学生所需、</w:t>
      </w:r>
      <w:proofErr w:type="gramStart"/>
      <w:r w:rsidRPr="000C2539">
        <w:rPr>
          <w:rFonts w:ascii="宋体" w:eastAsia="宋体" w:hAnsi="宋体" w:cs="宋体"/>
          <w:kern w:val="0"/>
          <w:szCs w:val="21"/>
        </w:rPr>
        <w:t>尽关工委</w:t>
      </w:r>
      <w:proofErr w:type="gramEnd"/>
      <w:r w:rsidRPr="000C2539">
        <w:rPr>
          <w:rFonts w:ascii="宋体" w:eastAsia="宋体" w:hAnsi="宋体" w:cs="宋体"/>
          <w:kern w:val="0"/>
          <w:szCs w:val="21"/>
        </w:rPr>
        <w:t>所能，同行同向、优势集成，探索适合学校关工委发展的具体方法和举措，努力把关心下一代工作做深、做细、做实。</w:t>
      </w:r>
      <w:r w:rsidRPr="000C2539">
        <w:rPr>
          <w:rFonts w:ascii="宋体" w:eastAsia="宋体" w:hAnsi="宋体" w:cs="宋体"/>
          <w:kern w:val="0"/>
          <w:sz w:val="24"/>
          <w:szCs w:val="24"/>
        </w:rPr>
        <w:br/>
      </w:r>
    </w:p>
    <w:p w14:paraId="0400BDC4" w14:textId="0CB0D2CD" w:rsidR="000C2539" w:rsidRPr="000C2539" w:rsidRDefault="000C2539" w:rsidP="000C2539">
      <w:pPr>
        <w:widowControl/>
        <w:jc w:val="center"/>
        <w:rPr>
          <w:rFonts w:ascii="宋体" w:eastAsia="宋体" w:hAnsi="宋体" w:cs="宋体"/>
          <w:kern w:val="0"/>
          <w:sz w:val="24"/>
          <w:szCs w:val="24"/>
        </w:rPr>
      </w:pPr>
      <w:r w:rsidRPr="000C2539">
        <w:rPr>
          <w:rFonts w:ascii="宋体" w:eastAsia="宋体" w:hAnsi="宋体" w:cs="宋体"/>
          <w:noProof/>
          <w:kern w:val="0"/>
          <w:sz w:val="24"/>
          <w:szCs w:val="24"/>
        </w:rPr>
        <w:drawing>
          <wp:inline distT="0" distB="0" distL="0" distR="0" wp14:anchorId="062F98E5" wp14:editId="587B491D">
            <wp:extent cx="5274310" cy="3517265"/>
            <wp:effectExtent l="0" t="0" r="2540" b="6985"/>
            <wp:docPr id="1834850883"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图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517265"/>
                    </a:xfrm>
                    <a:prstGeom prst="rect">
                      <a:avLst/>
                    </a:prstGeom>
                    <a:noFill/>
                    <a:ln>
                      <a:noFill/>
                    </a:ln>
                  </pic:spPr>
                </pic:pic>
              </a:graphicData>
            </a:graphic>
          </wp:inline>
        </w:drawing>
      </w:r>
    </w:p>
    <w:p w14:paraId="6B41737E" w14:textId="1066CAE3" w:rsidR="000C2539" w:rsidRPr="000C2539" w:rsidRDefault="000C2539" w:rsidP="000C2539">
      <w:pPr>
        <w:widowControl/>
        <w:rPr>
          <w:rFonts w:ascii="宋体" w:eastAsia="宋体" w:hAnsi="宋体" w:cs="宋体"/>
          <w:kern w:val="0"/>
          <w:sz w:val="24"/>
          <w:szCs w:val="24"/>
        </w:rPr>
      </w:pPr>
      <w:r w:rsidRPr="000C2539">
        <w:rPr>
          <w:rFonts w:ascii="宋体" w:eastAsia="宋体" w:hAnsi="宋体" w:cs="宋体"/>
          <w:kern w:val="0"/>
          <w:sz w:val="23"/>
          <w:szCs w:val="23"/>
        </w:rPr>
        <w:lastRenderedPageBreak/>
        <w:t>把红色资源利用好、红色传统发扬好、红色基因传承好。本次“传承红色基因，争做时代新人”活动推进会圆满结束。学校将进一步深入学习贯彻党的二十大精神，继续发挥“五老”独特优势，更好落实立德树人根本任务，坚持为党育人、为国育才，为学校事业发展和人才培养做出新的贡献。</w:t>
      </w:r>
      <w:r w:rsidRPr="000C2539">
        <w:rPr>
          <w:rFonts w:ascii="宋体" w:eastAsia="宋体" w:hAnsi="宋体" w:cs="宋体"/>
          <w:kern w:val="0"/>
          <w:sz w:val="24"/>
          <w:szCs w:val="24"/>
        </w:rPr>
        <w:br/>
      </w:r>
    </w:p>
    <w:p w14:paraId="282AB2E6" w14:textId="77777777" w:rsidR="00DF3E59" w:rsidRPr="000C2539" w:rsidRDefault="00DF3E59"/>
    <w:sectPr w:rsidR="00DF3E59" w:rsidRPr="000C253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539"/>
    <w:rsid w:val="000C2539"/>
    <w:rsid w:val="00DF3E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6741E"/>
  <w15:chartTrackingRefBased/>
  <w15:docId w15:val="{FF0BCB29-D2E1-4EF1-81FB-A261CF265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0C2539"/>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C2539"/>
    <w:rPr>
      <w:rFonts w:ascii="宋体" w:eastAsia="宋体" w:hAnsi="宋体" w:cs="宋体"/>
      <w:b/>
      <w:bCs/>
      <w:kern w:val="36"/>
      <w:sz w:val="48"/>
      <w:szCs w:val="48"/>
    </w:rPr>
  </w:style>
  <w:style w:type="character" w:customStyle="1" w:styleId="richmediameta">
    <w:name w:val="rich_media_meta"/>
    <w:basedOn w:val="a0"/>
    <w:rsid w:val="000C2539"/>
  </w:style>
  <w:style w:type="character" w:styleId="a3">
    <w:name w:val="Hyperlink"/>
    <w:basedOn w:val="a0"/>
    <w:uiPriority w:val="99"/>
    <w:semiHidden/>
    <w:unhideWhenUsed/>
    <w:rsid w:val="000C2539"/>
    <w:rPr>
      <w:color w:val="0000FF"/>
      <w:u w:val="single"/>
    </w:rPr>
  </w:style>
  <w:style w:type="character" w:styleId="a4">
    <w:name w:val="Emphasis"/>
    <w:basedOn w:val="a0"/>
    <w:uiPriority w:val="20"/>
    <w:qFormat/>
    <w:rsid w:val="000C2539"/>
    <w:rPr>
      <w:i/>
      <w:iCs/>
    </w:rPr>
  </w:style>
  <w:style w:type="paragraph" w:styleId="a5">
    <w:name w:val="Normal (Web)"/>
    <w:basedOn w:val="a"/>
    <w:uiPriority w:val="99"/>
    <w:semiHidden/>
    <w:unhideWhenUsed/>
    <w:rsid w:val="000C2539"/>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0C25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5997671">
      <w:bodyDiv w:val="1"/>
      <w:marLeft w:val="0"/>
      <w:marRight w:val="0"/>
      <w:marTop w:val="0"/>
      <w:marBottom w:val="0"/>
      <w:divBdr>
        <w:top w:val="none" w:sz="0" w:space="0" w:color="auto"/>
        <w:left w:val="none" w:sz="0" w:space="0" w:color="auto"/>
        <w:bottom w:val="none" w:sz="0" w:space="0" w:color="auto"/>
        <w:right w:val="none" w:sz="0" w:space="0" w:color="auto"/>
      </w:divBdr>
      <w:divsChild>
        <w:div w:id="1983264713">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199</Words>
  <Characters>1138</Characters>
  <Application>Microsoft Office Word</Application>
  <DocSecurity>0</DocSecurity>
  <Lines>9</Lines>
  <Paragraphs>2</Paragraphs>
  <ScaleCrop>false</ScaleCrop>
  <Company/>
  <LinksUpToDate>false</LinksUpToDate>
  <CharactersWithSpaces>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Zixin Cheng</dc:creator>
  <cp:keywords/>
  <dc:description/>
  <cp:lastModifiedBy>Zixin Cheng</cp:lastModifiedBy>
  <cp:revision>1</cp:revision>
  <dcterms:created xsi:type="dcterms:W3CDTF">2023-07-24T06:25:00Z</dcterms:created>
  <dcterms:modified xsi:type="dcterms:W3CDTF">2023-07-24T06:27:00Z</dcterms:modified>
</cp:coreProperties>
</file>