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400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经管教学部召开24届工程造价专业学生岗位实习动员会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777105" cy="3188970"/>
            <wp:effectExtent l="0" t="0" r="23495" b="11430"/>
            <wp:docPr id="1" name="图片 2" descr="168714173338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87141733386608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3188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鹏程万里，扬帆远航。2019级学生即将踏上实习岗位，为了使学生尽快适应工作岗位，实现角色转变、确保实习质量，经管教学部于6月14日下午在教学楼105室召开24届工程造价专业学生岗位实习动员暨安全教育会。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会议围绕顶岗实习的必要性、实习期间毕业设计及实习期间的安全教育三部分展开。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教学部副主任徐雯雯说明了顶岗实习注意事项，要求学生们明确岗位实习目标，充分认识其重要性。顶岗实习是每位学生的必修课程，学校的指导老师和企业的带教师傅会共同指导。学生需遵守“无协议，不实习”的规则，认真对待岗位实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钱岩老师作毕业设计指导说明，明确了任务与要求。要求学生们认真对待毕业设计，做好分工合作，各司其职，毕业设计要突出项目的特色，为最后的答辩奠定好基础。钱老师详细举例了毕业设计进行过程中可能遇到的问题、明确了毕业设计的内容、强调了毕业设计的时间安排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“纸上得来终觉浅，绝知此事要躬行。”朱雯轩老师叮嘱即将踏上实习岗位学生，要遵守校企规章制度，充分提高安全意识。在岗位实习期间能努力做好三件事：努力学习知识与技能；努力学会做人；努力学会做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唯奋力奔跑者，方能生风起时。参会的同学们纷纷表示受益匪浅，相信每一位将要实习的同学都能在未来的风浪中独当一面，迎风矗立，向阳而生，永不言败。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DU5NjlmZTY5YmJjMDhiZWU2NzU1M2U1YjE2MTkifQ=="/>
  </w:docVars>
  <w:rsids>
    <w:rsidRoot w:val="00000000"/>
    <w:rsid w:val="0B284ADA"/>
    <w:rsid w:val="0F1E26FD"/>
    <w:rsid w:val="17B94CE9"/>
    <w:rsid w:val="5F1D005B"/>
    <w:rsid w:val="68AB4DCE"/>
    <w:rsid w:val="7BC228BD"/>
    <w:rsid w:val="AEF9B0A3"/>
    <w:rsid w:val="ECD8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451</Characters>
  <Lines>0</Lines>
  <Paragraphs>0</Paragraphs>
  <TotalTime>181</TotalTime>
  <ScaleCrop>false</ScaleCrop>
  <LinksUpToDate>false</LinksUpToDate>
  <CharactersWithSpaces>452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2022-04-27T16:57:00Z</dcterms:created>
  <dc:creator>win 10</dc:creator>
  <cp:lastModifiedBy>满天星</cp:lastModifiedBy>
  <dcterms:modified xsi:type="dcterms:W3CDTF">2023-07-29T19:47:07Z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B12469C6FF384FC0A768524A2928FEB7</vt:lpwstr>
  </property>
</Properties>
</file>