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70" w:rsidRPr="00195370" w:rsidRDefault="00195370" w:rsidP="00195370">
      <w:pPr>
        <w:jc w:val="center"/>
        <w:rPr>
          <w:rFonts w:ascii="仿宋" w:eastAsia="仿宋" w:hAnsi="仿宋"/>
          <w:b/>
          <w:sz w:val="28"/>
          <w:szCs w:val="28"/>
        </w:rPr>
      </w:pPr>
      <w:r w:rsidRPr="00195370">
        <w:rPr>
          <w:rFonts w:ascii="仿宋" w:eastAsia="仿宋" w:hAnsi="仿宋" w:hint="eastAsia"/>
          <w:b/>
          <w:sz w:val="28"/>
          <w:szCs w:val="28"/>
        </w:rPr>
        <w:t>学校召开2022年度党支部书记述职评议会</w:t>
      </w:r>
    </w:p>
    <w:p w:rsidR="00195370" w:rsidRDefault="00195370" w:rsidP="0019537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95370">
        <w:rPr>
          <w:rFonts w:ascii="仿宋" w:eastAsia="仿宋" w:hAnsi="仿宋" w:hint="eastAsia"/>
          <w:sz w:val="28"/>
          <w:szCs w:val="28"/>
        </w:rPr>
        <w:t>3月13日下午，学校党委在教学楼105</w:t>
      </w:r>
      <w:proofErr w:type="gramStart"/>
      <w:r w:rsidRPr="00195370">
        <w:rPr>
          <w:rFonts w:ascii="仿宋" w:eastAsia="仿宋" w:hAnsi="仿宋" w:hint="eastAsia"/>
          <w:sz w:val="28"/>
          <w:szCs w:val="28"/>
        </w:rPr>
        <w:t>室召开</w:t>
      </w:r>
      <w:proofErr w:type="gramEnd"/>
      <w:r w:rsidRPr="00195370">
        <w:rPr>
          <w:rFonts w:ascii="仿宋" w:eastAsia="仿宋" w:hAnsi="仿宋" w:hint="eastAsia"/>
          <w:sz w:val="28"/>
          <w:szCs w:val="28"/>
        </w:rPr>
        <w:t>2022年度党支部书记述职评议会，党委领导、各党支部班子成员、教职工代表参加会议。会议由组织人事科周璇主持。</w:t>
      </w:r>
    </w:p>
    <w:p w:rsidR="00195370" w:rsidRPr="00195370" w:rsidRDefault="00195370" w:rsidP="00195370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 w:rsidRPr="00195370">
        <w:rPr>
          <w:rFonts w:ascii="仿宋" w:eastAsia="仿宋" w:hAnsi="仿宋"/>
          <w:sz w:val="28"/>
          <w:szCs w:val="28"/>
        </w:rPr>
        <w:drawing>
          <wp:inline distT="0" distB="0" distL="0" distR="0" wp14:anchorId="23980BD7" wp14:editId="1B0AEFC1">
            <wp:extent cx="3970461" cy="2305050"/>
            <wp:effectExtent l="0" t="0" r="0" b="0"/>
            <wp:docPr id="1" name="图片 1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651" cy="230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70" w:rsidRPr="00195370" w:rsidRDefault="00195370" w:rsidP="0019537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95370">
        <w:rPr>
          <w:rFonts w:ascii="仿宋" w:eastAsia="仿宋" w:hAnsi="仿宋" w:hint="eastAsia"/>
          <w:sz w:val="28"/>
          <w:szCs w:val="28"/>
        </w:rPr>
        <w:t>会上，6名支部书记就2022年抓党建工作的情况进行述职。述职紧扣评议考核的内容和要求，重点阐</w:t>
      </w:r>
      <w:bookmarkStart w:id="0" w:name="_GoBack"/>
      <w:bookmarkEnd w:id="0"/>
      <w:r w:rsidRPr="00195370">
        <w:rPr>
          <w:rFonts w:ascii="仿宋" w:eastAsia="仿宋" w:hAnsi="仿宋" w:hint="eastAsia"/>
          <w:sz w:val="28"/>
          <w:szCs w:val="28"/>
        </w:rPr>
        <w:t>述了一年来各党支部</w:t>
      </w:r>
      <w:proofErr w:type="gramStart"/>
      <w:r w:rsidRPr="00195370">
        <w:rPr>
          <w:rFonts w:ascii="仿宋" w:eastAsia="仿宋" w:hAnsi="仿宋" w:hint="eastAsia"/>
          <w:sz w:val="28"/>
          <w:szCs w:val="28"/>
        </w:rPr>
        <w:t>履行抓</w:t>
      </w:r>
      <w:proofErr w:type="gramEnd"/>
      <w:r w:rsidRPr="00195370">
        <w:rPr>
          <w:rFonts w:ascii="仿宋" w:eastAsia="仿宋" w:hAnsi="仿宋" w:hint="eastAsia"/>
          <w:sz w:val="28"/>
          <w:szCs w:val="28"/>
        </w:rPr>
        <w:t>基层党建工作的情况和成效，对上年度述职问题整改情况</w:t>
      </w:r>
      <w:proofErr w:type="gramStart"/>
      <w:r w:rsidRPr="00195370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95370">
        <w:rPr>
          <w:rFonts w:ascii="仿宋" w:eastAsia="仿宋" w:hAnsi="仿宋" w:hint="eastAsia"/>
          <w:sz w:val="28"/>
          <w:szCs w:val="28"/>
        </w:rPr>
        <w:t>了说明，并分析了存在的主要问题及下一步的努力方向。</w:t>
      </w:r>
    </w:p>
    <w:p w:rsidR="00195370" w:rsidRPr="00195370" w:rsidRDefault="00195370" w:rsidP="0019537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95370">
        <w:rPr>
          <w:rFonts w:ascii="仿宋" w:eastAsia="仿宋" w:hAnsi="仿宋" w:hint="eastAsia"/>
          <w:sz w:val="28"/>
          <w:szCs w:val="28"/>
        </w:rPr>
        <w:t>党委书记吕力对各党支部书记述职情况进行了点评。她充分肯定了各党支部取得的成绩，客观指出了当前存在的一些问题。并对2023年各党支部工作提出了三点要求：一是要深入学习贯彻党的二十大精神，结合职业教育特点，以“攀登”计划建设为抓手，扎实推进党组织领导的校长负责制，提高基层党组织的政治功能和组织功能；二是要强化党建工作研讨，加强党支部特色凝练，突出各党支部专业特色优势，打造学校党建品牌，不断提升党支部建设质量，推动党建工作和事业发展“一融双高”；三是要坚持底线思维，加强党的全面领导</w:t>
      </w:r>
      <w:r w:rsidRPr="00195370">
        <w:rPr>
          <w:rFonts w:ascii="仿宋" w:eastAsia="仿宋" w:hAnsi="仿宋" w:hint="eastAsia"/>
          <w:sz w:val="28"/>
          <w:szCs w:val="28"/>
        </w:rPr>
        <w:lastRenderedPageBreak/>
        <w:t>不放松。要</w:t>
      </w:r>
      <w:proofErr w:type="gramStart"/>
      <w:r w:rsidRPr="00195370">
        <w:rPr>
          <w:rFonts w:ascii="仿宋" w:eastAsia="仿宋" w:hAnsi="仿宋" w:hint="eastAsia"/>
          <w:sz w:val="28"/>
          <w:szCs w:val="28"/>
        </w:rPr>
        <w:t>紧绷廉洁</w:t>
      </w:r>
      <w:proofErr w:type="gramEnd"/>
      <w:r w:rsidRPr="00195370">
        <w:rPr>
          <w:rFonts w:ascii="仿宋" w:eastAsia="仿宋" w:hAnsi="仿宋" w:hint="eastAsia"/>
          <w:sz w:val="28"/>
          <w:szCs w:val="28"/>
        </w:rPr>
        <w:t>自律之弦，持续加强师德师风建设，不断发挥党员先锋模范作用，把基层党组织建设成为有效实现党的领导的坚强战斗堡垒。</w:t>
      </w:r>
    </w:p>
    <w:p w:rsidR="0067550D" w:rsidRPr="00195370" w:rsidRDefault="00195370" w:rsidP="001953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5370">
        <w:rPr>
          <w:rFonts w:ascii="仿宋" w:eastAsia="仿宋" w:hAnsi="仿宋" w:hint="eastAsia"/>
          <w:sz w:val="28"/>
          <w:szCs w:val="28"/>
        </w:rPr>
        <w:t>全体与会人员对2023年各党支部工作进行了评议。</w:t>
      </w:r>
    </w:p>
    <w:p w:rsidR="00195370" w:rsidRPr="00195370" w:rsidRDefault="00195370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195370" w:rsidRPr="0019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70" w:rsidRDefault="00195370" w:rsidP="00195370">
      <w:r>
        <w:separator/>
      </w:r>
    </w:p>
  </w:endnote>
  <w:endnote w:type="continuationSeparator" w:id="0">
    <w:p w:rsidR="00195370" w:rsidRDefault="00195370" w:rsidP="0019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70" w:rsidRDefault="00195370" w:rsidP="00195370">
      <w:r>
        <w:separator/>
      </w:r>
    </w:p>
  </w:footnote>
  <w:footnote w:type="continuationSeparator" w:id="0">
    <w:p w:rsidR="00195370" w:rsidRDefault="00195370" w:rsidP="00195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F9"/>
    <w:rsid w:val="00195370"/>
    <w:rsid w:val="002444F9"/>
    <w:rsid w:val="00BB6F33"/>
    <w:rsid w:val="00B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3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53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3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3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53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2023-07-30T00:53:00Z</dcterms:created>
  <dcterms:modified xsi:type="dcterms:W3CDTF">2023-07-30T00:57:00Z</dcterms:modified>
</cp:coreProperties>
</file>