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2AE" w:rsidRDefault="009702AE" w:rsidP="009702AE">
      <w:pPr>
        <w:jc w:val="center"/>
        <w:rPr>
          <w:b/>
        </w:rPr>
      </w:pPr>
      <w:bookmarkStart w:id="0" w:name="_GoBack"/>
      <w:r w:rsidRPr="009702AE">
        <w:rPr>
          <w:rFonts w:hint="eastAsia"/>
          <w:b/>
        </w:rPr>
        <w:t>我校环</w:t>
      </w:r>
      <w:proofErr w:type="gramStart"/>
      <w:r w:rsidRPr="009702AE">
        <w:rPr>
          <w:rFonts w:hint="eastAsia"/>
          <w:b/>
        </w:rPr>
        <w:t>艺教学</w:t>
      </w:r>
      <w:proofErr w:type="gramEnd"/>
      <w:r w:rsidRPr="009702AE">
        <w:rPr>
          <w:rFonts w:hint="eastAsia"/>
          <w:b/>
        </w:rPr>
        <w:t>部首届“党团共建</w:t>
      </w:r>
      <w:r w:rsidRPr="009702AE">
        <w:rPr>
          <w:rFonts w:hint="eastAsia"/>
          <w:b/>
        </w:rPr>
        <w:t xml:space="preserve"> </w:t>
      </w:r>
      <w:r w:rsidRPr="009702AE">
        <w:rPr>
          <w:rFonts w:hint="eastAsia"/>
          <w:b/>
        </w:rPr>
        <w:t>青春献礼，创‘艺’生活节”</w:t>
      </w:r>
      <w:r w:rsidRPr="009702AE">
        <w:rPr>
          <w:rFonts w:hint="eastAsia"/>
          <w:b/>
        </w:rPr>
        <w:t xml:space="preserve"> </w:t>
      </w:r>
      <w:r w:rsidRPr="009702AE">
        <w:rPr>
          <w:rFonts w:hint="eastAsia"/>
          <w:b/>
        </w:rPr>
        <w:t>成功举办</w:t>
      </w:r>
    </w:p>
    <w:bookmarkEnd w:id="0"/>
    <w:p w:rsidR="009702AE" w:rsidRPr="009702AE" w:rsidRDefault="009702AE" w:rsidP="009702AE">
      <w:r w:rsidRPr="009702AE">
        <w:drawing>
          <wp:inline distT="0" distB="0" distL="0" distR="0">
            <wp:extent cx="5104800" cy="2880000"/>
            <wp:effectExtent l="0" t="0" r="635" b="0"/>
            <wp:docPr id="27" name="图片 27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</w:rPr>
        <w:t>5</w:t>
      </w:r>
      <w:r w:rsidRPr="009702AE">
        <w:rPr>
          <w:rFonts w:hint="eastAsia"/>
        </w:rPr>
        <w:t>月</w:t>
      </w:r>
      <w:r w:rsidRPr="009702AE">
        <w:rPr>
          <w:rFonts w:hint="eastAsia"/>
        </w:rPr>
        <w:t>10</w:t>
      </w:r>
      <w:r w:rsidRPr="009702AE">
        <w:rPr>
          <w:rFonts w:hint="eastAsia"/>
        </w:rPr>
        <w:t>日，在学校操场迎来了我校环</w:t>
      </w:r>
      <w:proofErr w:type="gramStart"/>
      <w:r w:rsidRPr="009702AE">
        <w:rPr>
          <w:rFonts w:hint="eastAsia"/>
        </w:rPr>
        <w:t>艺教学</w:t>
      </w:r>
      <w:proofErr w:type="gramEnd"/>
      <w:r w:rsidRPr="009702AE">
        <w:rPr>
          <w:rFonts w:hint="eastAsia"/>
        </w:rPr>
        <w:t>部首届“党团共建·青春献礼，创‘艺’生活节”活动。教学部运用党团共建模式，结合专业特点，倡导学生调动关注力、发挥创造力，将设计与生活完美结合，将思想政治教育完美融合进活动中，发挥好学校思想教育主阵地作用。</w:t>
      </w:r>
      <w:r w:rsidRPr="009702AE">
        <w:rPr>
          <w:rFonts w:hint="eastAsia"/>
          <w:b/>
          <w:bCs/>
        </w:rPr>
        <w:t> </w:t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  <w:b/>
          <w:bCs/>
        </w:rPr>
        <w:t>“党团共建、青春献礼”主题党日活动</w:t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b/>
          <w:bCs/>
        </w:rPr>
        <w:drawing>
          <wp:inline distT="0" distB="0" distL="0" distR="0">
            <wp:extent cx="5040000" cy="3362400"/>
            <wp:effectExtent l="0" t="0" r="8255" b="9525"/>
            <wp:docPr id="26" name="图片 26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</w:rPr>
        <w:t>第一阶段为“学思想、强党性”。第三党支部全体党员、入党积极分子与环</w:t>
      </w:r>
      <w:proofErr w:type="gramStart"/>
      <w:r w:rsidRPr="009702AE">
        <w:rPr>
          <w:rFonts w:hint="eastAsia"/>
        </w:rPr>
        <w:t>艺教学</w:t>
      </w:r>
      <w:proofErr w:type="gramEnd"/>
      <w:r w:rsidRPr="009702AE">
        <w:rPr>
          <w:rFonts w:hint="eastAsia"/>
        </w:rPr>
        <w:t>部学生团员代表，在操场十余幅红色主题画作环绕下，学</w:t>
      </w:r>
      <w:proofErr w:type="gramStart"/>
      <w:r w:rsidRPr="009702AE">
        <w:rPr>
          <w:rFonts w:hint="eastAsia"/>
        </w:rPr>
        <w:t>习习近</w:t>
      </w:r>
      <w:proofErr w:type="gramEnd"/>
      <w:r w:rsidRPr="009702AE">
        <w:rPr>
          <w:rFonts w:hint="eastAsia"/>
        </w:rPr>
        <w:t>平新时代中国特色社会主义思想。分别就“习近平新时代中国特色社会主义思想专题摘编”“习近平新时代中国特色社会主义思想学习纲要”“习近平新时代中国特色社会主义思想的世界观和方法论专题摘编”进行了节选诵读，并组织党员们分享学习内容及学习心得。支部书记顾香君表示：要坚持</w:t>
      </w:r>
      <w:proofErr w:type="gramStart"/>
      <w:r w:rsidRPr="009702AE">
        <w:rPr>
          <w:rFonts w:hint="eastAsia"/>
        </w:rPr>
        <w:t>学思用贯通</w:t>
      </w:r>
      <w:proofErr w:type="gramEnd"/>
      <w:r w:rsidRPr="009702AE">
        <w:rPr>
          <w:rFonts w:hint="eastAsia"/>
        </w:rPr>
        <w:t>、</w:t>
      </w:r>
      <w:proofErr w:type="gramStart"/>
      <w:r w:rsidRPr="009702AE">
        <w:rPr>
          <w:rFonts w:hint="eastAsia"/>
        </w:rPr>
        <w:lastRenderedPageBreak/>
        <w:t>知信行</w:t>
      </w:r>
      <w:proofErr w:type="gramEnd"/>
      <w:r w:rsidRPr="009702AE">
        <w:rPr>
          <w:rFonts w:hint="eastAsia"/>
        </w:rPr>
        <w:t>统一，努力在以</w:t>
      </w:r>
      <w:proofErr w:type="gramStart"/>
      <w:r w:rsidRPr="009702AE">
        <w:rPr>
          <w:rFonts w:hint="eastAsia"/>
        </w:rPr>
        <w:t>学铸魂</w:t>
      </w:r>
      <w:proofErr w:type="gramEnd"/>
      <w:r w:rsidRPr="009702AE">
        <w:rPr>
          <w:rFonts w:hint="eastAsia"/>
        </w:rPr>
        <w:t>、以学增智、以学正风、以学促干方面取得实效。</w:t>
      </w:r>
    </w:p>
    <w:p w:rsidR="009702AE" w:rsidRPr="009702AE" w:rsidRDefault="009702AE" w:rsidP="009702AE">
      <w:pPr>
        <w:rPr>
          <w:rFonts w:hint="eastAsia"/>
        </w:rPr>
      </w:pPr>
      <w:r w:rsidRPr="009702AE">
        <w:drawing>
          <wp:inline distT="0" distB="0" distL="0" distR="0">
            <wp:extent cx="4302000" cy="2880000"/>
            <wp:effectExtent l="0" t="0" r="3810" b="0"/>
            <wp:docPr id="25" name="图片 25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</w:rPr>
        <w:t>第二阶段为“红色巨画共创”。本次绘制作品名为《吹响党的号角》，画卷面积共有</w:t>
      </w:r>
      <w:r w:rsidRPr="009702AE">
        <w:rPr>
          <w:rFonts w:hint="eastAsia"/>
        </w:rPr>
        <w:t>50</w:t>
      </w:r>
      <w:r w:rsidRPr="009702AE">
        <w:rPr>
          <w:rFonts w:hint="eastAsia"/>
        </w:rPr>
        <w:t>㎡，划分为</w:t>
      </w:r>
      <w:r w:rsidRPr="009702AE">
        <w:rPr>
          <w:rFonts w:hint="eastAsia"/>
        </w:rPr>
        <w:t>5</w:t>
      </w:r>
      <w:r w:rsidRPr="009702AE">
        <w:rPr>
          <w:rFonts w:hint="eastAsia"/>
        </w:rPr>
        <w:t>个板块。第三党支部全体党员带领</w:t>
      </w:r>
      <w:r w:rsidRPr="009702AE">
        <w:rPr>
          <w:rFonts w:hint="eastAsia"/>
        </w:rPr>
        <w:t>150</w:t>
      </w:r>
      <w:r w:rsidRPr="009702AE">
        <w:rPr>
          <w:rFonts w:hint="eastAsia"/>
        </w:rPr>
        <w:t>名师生在画布上共同创作、潜心描绘。从雏形到重彩，师生们群策群力完成挑战，师生们对党和国家的美好祝愿跃然纸上。党徽、和平鸽、号角与红色丝带，象征着我们永远听党话、跟党走，鲜红的颜色是烈士的热血，金黄的色彩是人民的信念，蓝色天空与翱翔的和平鸽是党领导下的美好生活。党员们坚持初心、砥砺前行，将对党的理想信念绘制出壮美的画卷。当五副巨画拼在一起的时候，巨大的视觉冲击力，不断提醒着所有党员和团员，我们将继续开创未来、埋头苦干、勇毅前行，为实现第二个百年奋斗目标、实现中华民族伟大复兴的中国梦而不懈奋斗。</w:t>
      </w:r>
      <w:r w:rsidRPr="009702AE">
        <w:rPr>
          <w:rFonts w:hint="eastAsia"/>
          <w:b/>
          <w:bCs/>
        </w:rPr>
        <w:t> </w:t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  <w:b/>
          <w:bCs/>
        </w:rPr>
        <w:t>“十八而至，成年‘艺’乘风”</w:t>
      </w:r>
      <w:r w:rsidRPr="009702AE">
        <w:rPr>
          <w:rFonts w:hint="eastAsia"/>
          <w:b/>
          <w:bCs/>
        </w:rPr>
        <w:t>18</w:t>
      </w:r>
      <w:r w:rsidRPr="009702AE">
        <w:rPr>
          <w:rFonts w:hint="eastAsia"/>
          <w:b/>
          <w:bCs/>
        </w:rPr>
        <w:t>岁成人礼活动</w:t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b/>
          <w:bCs/>
        </w:rPr>
        <w:drawing>
          <wp:inline distT="0" distB="0" distL="0" distR="0">
            <wp:extent cx="5040000" cy="3362400"/>
            <wp:effectExtent l="0" t="0" r="8255" b="9525"/>
            <wp:docPr id="24" name="图片 24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</w:rPr>
        <w:t>18</w:t>
      </w:r>
      <w:r w:rsidRPr="009702AE">
        <w:rPr>
          <w:rFonts w:hint="eastAsia"/>
        </w:rPr>
        <w:t>岁，是一个新的里程碑，是人生的一个重大转折，也是人生旅途中一个新的起点。顾香君</w:t>
      </w:r>
      <w:r w:rsidRPr="009702AE">
        <w:rPr>
          <w:rFonts w:hint="eastAsia"/>
        </w:rPr>
        <w:lastRenderedPageBreak/>
        <w:t>老师、茅雨馨同学家长为参加成人礼的同学们送上真切祝福；卢煜炜同学作为学生代表通过书信表达对祖国、父母、老师和同学们的感激之情；辅导员马平老师、卞洁老师，班主任杨胜兰老师、</w:t>
      </w:r>
      <w:proofErr w:type="gramStart"/>
      <w:r w:rsidRPr="009702AE">
        <w:rPr>
          <w:rFonts w:hint="eastAsia"/>
        </w:rPr>
        <w:t>黄警华老师</w:t>
      </w:r>
      <w:proofErr w:type="gramEnd"/>
      <w:r w:rsidRPr="009702AE">
        <w:rPr>
          <w:rFonts w:hint="eastAsia"/>
        </w:rPr>
        <w:t>为班级学生授予扇子和家书。成人礼在“‘艺’起向未来”的歌声中落下帷幕，千言万语汇聚在这短短的仪式中，成长的号角已经吹起，十八而至，未来可期。</w:t>
      </w:r>
      <w:r w:rsidRPr="009702AE">
        <w:rPr>
          <w:rFonts w:hint="eastAsia"/>
          <w:b/>
          <w:bCs/>
        </w:rPr>
        <w:t> </w:t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  <w:b/>
          <w:bCs/>
        </w:rPr>
        <w:t>“‘音’</w:t>
      </w:r>
      <w:proofErr w:type="gramStart"/>
      <w:r w:rsidRPr="009702AE">
        <w:rPr>
          <w:rFonts w:hint="eastAsia"/>
          <w:b/>
          <w:bCs/>
        </w:rPr>
        <w:t>姿</w:t>
      </w:r>
      <w:proofErr w:type="gramEnd"/>
      <w:r w:rsidRPr="009702AE">
        <w:rPr>
          <w:rFonts w:hint="eastAsia"/>
          <w:b/>
          <w:bCs/>
        </w:rPr>
        <w:t>飒爽，唱响青春”音乐表演类比赛</w:t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b/>
          <w:bCs/>
        </w:rPr>
        <w:drawing>
          <wp:inline distT="0" distB="0" distL="0" distR="0">
            <wp:extent cx="5040000" cy="3362400"/>
            <wp:effectExtent l="0" t="0" r="8255" b="9525"/>
            <wp:docPr id="23" name="图片 23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</w:rPr>
        <w:t>暌违了</w:t>
      </w:r>
      <w:r w:rsidRPr="009702AE">
        <w:rPr>
          <w:rFonts w:hint="eastAsia"/>
        </w:rPr>
        <w:t>3</w:t>
      </w:r>
      <w:r w:rsidRPr="009702AE">
        <w:rPr>
          <w:rFonts w:hint="eastAsia"/>
        </w:rPr>
        <w:t>年的歌手大赛如约而至，不仅有歌曲演唱，还有乐器演奏和舞蹈表演，首次将表演种类融合在一起，同场竞技、形式多样，为有才艺的同学提供了广阔舞台，展现自我、增强自信。</w:t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  <w:b/>
          <w:bCs/>
        </w:rPr>
        <w:t>“团结体验，创意市集”活动</w:t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b/>
          <w:bCs/>
        </w:rPr>
        <w:drawing>
          <wp:inline distT="0" distB="0" distL="0" distR="0">
            <wp:extent cx="5040000" cy="3366000"/>
            <wp:effectExtent l="0" t="0" r="8255" b="6350"/>
            <wp:docPr id="22" name="图片 22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</w:rPr>
        <w:lastRenderedPageBreak/>
        <w:t>创造力是环</w:t>
      </w:r>
      <w:proofErr w:type="gramStart"/>
      <w:r w:rsidRPr="009702AE">
        <w:rPr>
          <w:rFonts w:hint="eastAsia"/>
        </w:rPr>
        <w:t>艺教学</w:t>
      </w:r>
      <w:proofErr w:type="gramEnd"/>
      <w:r w:rsidRPr="009702AE">
        <w:rPr>
          <w:rFonts w:hint="eastAsia"/>
        </w:rPr>
        <w:t>部学生的专业和职业特点，在活动中磨练学生的创意思维，发挥学生的主观能动性，同时增强班级凝聚力，是组织本次创意市集的初衷。创意市集除了创意美食还有</w:t>
      </w:r>
      <w:r w:rsidRPr="009702AE">
        <w:rPr>
          <w:rFonts w:hint="eastAsia"/>
        </w:rPr>
        <w:t>DIY</w:t>
      </w:r>
      <w:r w:rsidRPr="009702AE">
        <w:rPr>
          <w:rFonts w:hint="eastAsia"/>
        </w:rPr>
        <w:t>创意饰品等，学生们“玩”得不亦乐乎。在足球场上，还有专业的教练带领师生共同参与</w:t>
      </w:r>
      <w:proofErr w:type="gramStart"/>
      <w:r w:rsidRPr="009702AE">
        <w:rPr>
          <w:rFonts w:hint="eastAsia"/>
        </w:rPr>
        <w:t>飞盘团</w:t>
      </w:r>
      <w:proofErr w:type="gramEnd"/>
      <w:r w:rsidRPr="009702AE">
        <w:rPr>
          <w:rFonts w:hint="eastAsia"/>
        </w:rPr>
        <w:t>建活动，既有趣味性，又能增加配合默契度，提高协作意识。</w:t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</w:rPr>
        <w:t> </w:t>
      </w:r>
      <w:r w:rsidRPr="009702AE">
        <w:drawing>
          <wp:inline distT="0" distB="0" distL="0" distR="0">
            <wp:extent cx="5040000" cy="3366000"/>
            <wp:effectExtent l="0" t="0" r="8255" b="6350"/>
            <wp:docPr id="21" name="图片 21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AE" w:rsidRPr="009702AE" w:rsidRDefault="009702AE" w:rsidP="009702AE">
      <w:pPr>
        <w:rPr>
          <w:rFonts w:hint="eastAsia"/>
        </w:rPr>
      </w:pPr>
      <w:r w:rsidRPr="009702AE">
        <w:rPr>
          <w:rFonts w:hint="eastAsia"/>
        </w:rPr>
        <w:t>创“艺”生活节是一次全新的尝试，将党团学习、成人礼、音乐类比赛、创意市集、团建活动有机结合，始终把学生的思想教育永远放在首位，开拓创新，以喜闻乐见的形式办群众接受度高、见效快、效果佳的学生活动，尽心尽力为学生的身心发展做力所能及的事。</w:t>
      </w:r>
    </w:p>
    <w:p w:rsidR="009702AE" w:rsidRPr="009702AE" w:rsidRDefault="009702AE" w:rsidP="009702AE">
      <w:pPr>
        <w:rPr>
          <w:rFonts w:hint="eastAsia"/>
        </w:rPr>
      </w:pPr>
    </w:p>
    <w:sectPr w:rsidR="009702AE" w:rsidRPr="009702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F59"/>
    <w:rsid w:val="00037F59"/>
    <w:rsid w:val="000F51E9"/>
    <w:rsid w:val="00797F74"/>
    <w:rsid w:val="007D3B40"/>
    <w:rsid w:val="009702AE"/>
    <w:rsid w:val="00A464E6"/>
    <w:rsid w:val="00BB3D00"/>
    <w:rsid w:val="00D2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30AED9-D55B-4302-9BDD-0755C3EA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3B4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6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</Words>
  <Characters>1156</Characters>
  <Application>Microsoft Office Word</Application>
  <DocSecurity>0</DocSecurity>
  <Lines>9</Lines>
  <Paragraphs>2</Paragraphs>
  <ScaleCrop>false</ScaleCrop>
  <Company>HP Inc.</Company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46556</dc:creator>
  <cp:keywords/>
  <dc:description/>
  <cp:lastModifiedBy>46556</cp:lastModifiedBy>
  <cp:revision>2</cp:revision>
  <dcterms:created xsi:type="dcterms:W3CDTF">2023-08-28T13:54:00Z</dcterms:created>
  <dcterms:modified xsi:type="dcterms:W3CDTF">2023-08-28T13:54:00Z</dcterms:modified>
</cp:coreProperties>
</file>