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87F" w:rsidRPr="0060487F" w:rsidRDefault="0060487F" w:rsidP="0060487F">
      <w:pPr>
        <w:widowControl/>
        <w:spacing w:before="300" w:after="300"/>
        <w:jc w:val="center"/>
        <w:rPr>
          <w:rFonts w:ascii="仿宋" w:eastAsia="仿宋" w:hAnsi="仿宋" w:cs="宋体" w:hint="eastAsia"/>
          <w:b/>
          <w:color w:val="000000"/>
          <w:kern w:val="0"/>
          <w:sz w:val="27"/>
          <w:szCs w:val="27"/>
        </w:rPr>
      </w:pPr>
      <w:bookmarkStart w:id="0" w:name="_GoBack"/>
      <w:r w:rsidRPr="0060487F">
        <w:rPr>
          <w:rFonts w:ascii="仿宋" w:eastAsia="仿宋" w:hAnsi="仿宋" w:cs="宋体" w:hint="eastAsia"/>
          <w:b/>
          <w:color w:val="000000"/>
          <w:kern w:val="0"/>
          <w:sz w:val="27"/>
          <w:szCs w:val="27"/>
        </w:rPr>
        <w:t>学校召开课程</w:t>
      </w:r>
      <w:proofErr w:type="gramStart"/>
      <w:r w:rsidRPr="0060487F">
        <w:rPr>
          <w:rFonts w:ascii="仿宋" w:eastAsia="仿宋" w:hAnsi="仿宋" w:cs="宋体" w:hint="eastAsia"/>
          <w:b/>
          <w:color w:val="000000"/>
          <w:kern w:val="0"/>
          <w:sz w:val="27"/>
          <w:szCs w:val="27"/>
        </w:rPr>
        <w:t>思政进</w:t>
      </w:r>
      <w:proofErr w:type="gramEnd"/>
      <w:r w:rsidRPr="0060487F">
        <w:rPr>
          <w:rFonts w:ascii="仿宋" w:eastAsia="仿宋" w:hAnsi="仿宋" w:cs="宋体" w:hint="eastAsia"/>
          <w:b/>
          <w:color w:val="000000"/>
          <w:kern w:val="0"/>
          <w:sz w:val="27"/>
          <w:szCs w:val="27"/>
        </w:rPr>
        <w:t>课堂工作动员会</w:t>
      </w:r>
    </w:p>
    <w:bookmarkEnd w:id="0"/>
    <w:p w:rsidR="0060487F" w:rsidRPr="0060487F" w:rsidRDefault="0060487F" w:rsidP="0060487F">
      <w:pPr>
        <w:widowControl/>
        <w:spacing w:after="150"/>
        <w:ind w:firstLine="525"/>
        <w:jc w:val="center"/>
        <w:rPr>
          <w:rFonts w:ascii="仿宋" w:eastAsia="仿宋" w:hAnsi="仿宋" w:cs="宋体"/>
          <w:color w:val="000000"/>
          <w:kern w:val="0"/>
          <w:sz w:val="27"/>
          <w:szCs w:val="27"/>
        </w:rPr>
      </w:pPr>
      <w:r>
        <w:rPr>
          <w:rFonts w:ascii="仿宋" w:eastAsia="仿宋" w:hAnsi="仿宋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3327991" cy="2189330"/>
            <wp:effectExtent l="0" t="0" r="6350" b="1905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70" cy="21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7F" w:rsidRPr="0060487F" w:rsidRDefault="0060487F" w:rsidP="0060487F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1月12日下午，学校教研（督导）室联合教务科在教学楼205教室召开课程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思政进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课堂工作动员会。教学督导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李冠东及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下学期中高职贯通高职段授课教师参加了此次会议。</w:t>
      </w:r>
    </w:p>
    <w:p w:rsidR="0060487F" w:rsidRPr="0060487F" w:rsidRDefault="0060487F" w:rsidP="0060487F">
      <w:pPr>
        <w:widowControl/>
        <w:spacing w:after="150"/>
        <w:ind w:firstLine="525"/>
        <w:jc w:val="center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>
        <w:rPr>
          <w:rFonts w:ascii="仿宋" w:eastAsia="仿宋" w:hAnsi="仿宋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2666933" cy="1800000"/>
            <wp:effectExtent l="0" t="0" r="635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7F" w:rsidRPr="0060487F" w:rsidRDefault="0060487F" w:rsidP="0060487F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</w:p>
    <w:p w:rsidR="0060487F" w:rsidRPr="0060487F" w:rsidRDefault="0060487F" w:rsidP="0060487F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会上，教学督导李冠东老师就课程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思政进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课堂的意义、课程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思政怎样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进课堂两方面进行说明，并着重强调了课程思政工作的重要性、紧迫性，引导教师充分发挥课堂教学在育人中的主渠道作用，强化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课程思政的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融入性、感知性和渗透性，将课程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思政日常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化、体系化。李冠东老师</w:t>
      </w:r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lastRenderedPageBreak/>
        <w:t>指出，在日常的教学工作中，应当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把思政育人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目标融入整个课程教学过程当中；教案课件编写各方面要落实思政；课堂讲授、教学研讨、实验实训、课后作业各环节要贯穿课程思政。</w:t>
      </w:r>
    </w:p>
    <w:p w:rsidR="0060487F" w:rsidRPr="0060487F" w:rsidRDefault="0060487F" w:rsidP="0060487F">
      <w:pPr>
        <w:widowControl/>
        <w:spacing w:after="150"/>
        <w:ind w:firstLine="525"/>
        <w:jc w:val="left"/>
        <w:rPr>
          <w:rFonts w:ascii="仿宋" w:eastAsia="仿宋" w:hAnsi="仿宋" w:cs="宋体" w:hint="eastAsia"/>
          <w:color w:val="000000"/>
          <w:kern w:val="0"/>
          <w:sz w:val="27"/>
          <w:szCs w:val="27"/>
        </w:rPr>
      </w:pPr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与会人员一致认为，课堂应当是</w:t>
      </w:r>
      <w:proofErr w:type="gramStart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课程思政的</w:t>
      </w:r>
      <w:proofErr w:type="gramEnd"/>
      <w:r w:rsidRPr="0060487F">
        <w:rPr>
          <w:rFonts w:ascii="仿宋" w:eastAsia="仿宋" w:hAnsi="仿宋" w:cs="宋体" w:hint="eastAsia"/>
          <w:color w:val="000000"/>
          <w:kern w:val="0"/>
          <w:sz w:val="27"/>
          <w:szCs w:val="27"/>
        </w:rPr>
        <w:t>主渠道、主阵地，要把思想价值引领贯彻到教育教学的全过程和各环节。整合运用一切可能的力量，搭建教学、科研、实践等工作矩阵，做好学生思想政治工作，让专业课程、基础课程与思政协同发展，做到“育人”和“育才”的有机统一。</w:t>
      </w:r>
    </w:p>
    <w:p w:rsidR="0078081D" w:rsidRPr="0060487F" w:rsidRDefault="0078081D"/>
    <w:sectPr w:rsidR="0078081D" w:rsidRPr="006048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87F"/>
    <w:rsid w:val="0060487F"/>
    <w:rsid w:val="0078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60487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60487F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048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048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48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60487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60487F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048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048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48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7911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  <w:div w:id="5942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366</Characters>
  <Application>Microsoft Office Word</Application>
  <DocSecurity>0</DocSecurity>
  <Lines>3</Lines>
  <Paragraphs>1</Paragraphs>
  <ScaleCrop>false</ScaleCrop>
  <Company>Microsoft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2022-08-01T12:03:00Z</dcterms:created>
  <dcterms:modified xsi:type="dcterms:W3CDTF">2022-08-01T12:04:00Z</dcterms:modified>
</cp:coreProperties>
</file>