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B1" w:rsidRPr="003F34B1" w:rsidRDefault="003F34B1" w:rsidP="003F34B1">
      <w:pPr>
        <w:widowControl/>
        <w:spacing w:before="300" w:after="300"/>
        <w:jc w:val="center"/>
        <w:rPr>
          <w:rFonts w:ascii="微软雅黑" w:eastAsia="微软雅黑" w:hAnsi="微软雅黑" w:cs="宋体" w:hint="eastAsia"/>
          <w:b/>
          <w:color w:val="333333"/>
          <w:kern w:val="0"/>
          <w:szCs w:val="21"/>
        </w:rPr>
      </w:pPr>
      <w:bookmarkStart w:id="0" w:name="_GoBack"/>
      <w:r w:rsidRPr="003F34B1">
        <w:rPr>
          <w:rFonts w:ascii="微软雅黑" w:eastAsia="微软雅黑" w:hAnsi="微软雅黑" w:cs="宋体" w:hint="eastAsia"/>
          <w:b/>
          <w:color w:val="333333"/>
          <w:kern w:val="0"/>
          <w:szCs w:val="21"/>
        </w:rPr>
        <w:t>上海建筑职教集团教师实践暑期慰问</w:t>
      </w:r>
    </w:p>
    <w:bookmarkEnd w:id="0"/>
    <w:p w:rsidR="003F34B1" w:rsidRPr="003F34B1" w:rsidRDefault="003F34B1" w:rsidP="003F34B1">
      <w:pPr>
        <w:widowControl/>
        <w:spacing w:after="150"/>
        <w:ind w:firstLine="480"/>
        <w:jc w:val="left"/>
        <w:rPr>
          <w:rFonts w:ascii="黑体" w:eastAsia="黑体" w:hAnsi="黑体" w:cs="宋体"/>
          <w:color w:val="333333"/>
          <w:kern w:val="0"/>
          <w:szCs w:val="21"/>
        </w:rPr>
      </w:pPr>
      <w:r w:rsidRPr="003F34B1">
        <w:rPr>
          <w:rFonts w:ascii="微软雅黑" w:eastAsia="微软雅黑" w:hAnsi="微软雅黑" w:cs="宋体" w:hint="eastAsia"/>
          <w:color w:val="333333"/>
          <w:kern w:val="0"/>
          <w:szCs w:val="21"/>
        </w:rPr>
        <w:t>8月11日，由上海建筑职教集团理事长褚敏带队，上海建工集团组织处副处长、人力资源部副总经理郑顺与职教集团副理事长兼秘书长杨秀方等一行，冒着大雨慰问参加企业实践的中高职教师和</w:t>
      </w:r>
      <w:proofErr w:type="gramStart"/>
      <w:r w:rsidRPr="003F34B1">
        <w:rPr>
          <w:rFonts w:ascii="微软雅黑" w:eastAsia="微软雅黑" w:hAnsi="微软雅黑" w:cs="宋体" w:hint="eastAsia"/>
          <w:color w:val="333333"/>
          <w:kern w:val="0"/>
          <w:szCs w:val="21"/>
        </w:rPr>
        <w:t>带教师傅</w:t>
      </w:r>
      <w:proofErr w:type="gramEnd"/>
      <w:r w:rsidRPr="003F34B1">
        <w:rPr>
          <w:rFonts w:ascii="微软雅黑" w:eastAsia="微软雅黑" w:hAnsi="微软雅黑" w:cs="宋体" w:hint="eastAsia"/>
          <w:color w:val="333333"/>
          <w:kern w:val="0"/>
          <w:szCs w:val="21"/>
        </w:rPr>
        <w:t>。实践企业人力资源部门负责人、项目部经理热情接待，双方就教师企业实践工作做了全面交流。</w:t>
      </w:r>
    </w:p>
    <w:p w:rsidR="003F34B1" w:rsidRPr="003F34B1" w:rsidRDefault="003F34B1" w:rsidP="003F34B1">
      <w:pPr>
        <w:widowControl/>
        <w:spacing w:after="150"/>
        <w:ind w:firstLine="480"/>
        <w:jc w:val="left"/>
        <w:rPr>
          <w:rFonts w:ascii="黑体" w:eastAsia="黑体" w:hAnsi="黑体" w:cs="宋体" w:hint="eastAsia"/>
          <w:color w:val="333333"/>
          <w:kern w:val="0"/>
          <w:szCs w:val="21"/>
        </w:rPr>
      </w:pPr>
    </w:p>
    <w:p w:rsidR="003F34B1" w:rsidRPr="003F34B1" w:rsidRDefault="003F34B1" w:rsidP="003F34B1">
      <w:pPr>
        <w:widowControl/>
        <w:spacing w:after="150"/>
        <w:ind w:firstLine="480"/>
        <w:jc w:val="center"/>
        <w:rPr>
          <w:rFonts w:ascii="黑体" w:eastAsia="黑体" w:hAnsi="黑体" w:cs="宋体" w:hint="eastAsia"/>
          <w:color w:val="333333"/>
          <w:kern w:val="0"/>
          <w:szCs w:val="21"/>
        </w:rPr>
      </w:pPr>
      <w:r>
        <w:rPr>
          <w:rFonts w:ascii="微软雅黑" w:eastAsia="微软雅黑" w:hAnsi="微软雅黑" w:cs="宋体"/>
          <w:noProof/>
          <w:color w:val="333333"/>
          <w:kern w:val="0"/>
          <w:sz w:val="24"/>
          <w:szCs w:val="24"/>
        </w:rPr>
        <w:drawing>
          <wp:inline distT="0" distB="0" distL="0" distR="0">
            <wp:extent cx="3603130" cy="3600000"/>
            <wp:effectExtent l="0" t="0" r="0" b="635"/>
            <wp:docPr id="5" name="图片 5" descr="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3130" cy="3600000"/>
                    </a:xfrm>
                    <a:prstGeom prst="rect">
                      <a:avLst/>
                    </a:prstGeom>
                    <a:noFill/>
                    <a:ln>
                      <a:noFill/>
                    </a:ln>
                  </pic:spPr>
                </pic:pic>
              </a:graphicData>
            </a:graphic>
          </wp:inline>
        </w:drawing>
      </w:r>
    </w:p>
    <w:p w:rsidR="003F34B1" w:rsidRPr="003F34B1" w:rsidRDefault="003F34B1" w:rsidP="003F34B1">
      <w:pPr>
        <w:widowControl/>
        <w:spacing w:after="150"/>
        <w:ind w:firstLine="480"/>
        <w:jc w:val="left"/>
        <w:rPr>
          <w:rFonts w:ascii="黑体" w:eastAsia="黑体" w:hAnsi="黑体" w:cs="宋体" w:hint="eastAsia"/>
          <w:color w:val="333333"/>
          <w:kern w:val="0"/>
          <w:szCs w:val="21"/>
        </w:rPr>
      </w:pPr>
      <w:r w:rsidRPr="003F34B1">
        <w:rPr>
          <w:rFonts w:ascii="微软雅黑" w:eastAsia="微软雅黑" w:hAnsi="微软雅黑" w:cs="宋体" w:hint="eastAsia"/>
          <w:color w:val="333333"/>
          <w:kern w:val="0"/>
          <w:szCs w:val="21"/>
        </w:rPr>
        <w:t>高职参训学员武楠所实践的项目为位于虹桥路的徐汇中心，该项目建成后将成为浦西第一高度的地标性建筑，企业安排了项目经理徐龙平作为她的</w:t>
      </w:r>
      <w:proofErr w:type="gramStart"/>
      <w:r w:rsidRPr="003F34B1">
        <w:rPr>
          <w:rFonts w:ascii="微软雅黑" w:eastAsia="微软雅黑" w:hAnsi="微软雅黑" w:cs="宋体" w:hint="eastAsia"/>
          <w:color w:val="333333"/>
          <w:kern w:val="0"/>
          <w:szCs w:val="21"/>
        </w:rPr>
        <w:t>带教师傅</w:t>
      </w:r>
      <w:proofErr w:type="gramEnd"/>
      <w:r w:rsidRPr="003F34B1">
        <w:rPr>
          <w:rFonts w:ascii="微软雅黑" w:eastAsia="微软雅黑" w:hAnsi="微软雅黑" w:cs="宋体" w:hint="eastAsia"/>
          <w:color w:val="333333"/>
          <w:kern w:val="0"/>
          <w:szCs w:val="21"/>
        </w:rPr>
        <w:t>。慰问过程中，武楠老师表示要珍惜这次实践与交流的机会，她将通过施工现场的调研、学习、剖析和归纳，为今后的教学和科研夯实专业基础。</w:t>
      </w:r>
    </w:p>
    <w:p w:rsidR="003F34B1" w:rsidRPr="003F34B1" w:rsidRDefault="003F34B1" w:rsidP="003F34B1">
      <w:pPr>
        <w:widowControl/>
        <w:spacing w:after="150"/>
        <w:ind w:firstLine="480"/>
        <w:jc w:val="left"/>
        <w:rPr>
          <w:rFonts w:ascii="黑体" w:eastAsia="黑体" w:hAnsi="黑体" w:cs="宋体" w:hint="eastAsia"/>
          <w:color w:val="333333"/>
          <w:kern w:val="0"/>
          <w:szCs w:val="21"/>
        </w:rPr>
      </w:pPr>
    </w:p>
    <w:p w:rsidR="003F34B1" w:rsidRPr="003F34B1" w:rsidRDefault="003F34B1" w:rsidP="003F34B1">
      <w:pPr>
        <w:widowControl/>
        <w:spacing w:after="150"/>
        <w:ind w:firstLine="480"/>
        <w:jc w:val="center"/>
        <w:rPr>
          <w:rFonts w:ascii="黑体" w:eastAsia="黑体" w:hAnsi="黑体" w:cs="宋体" w:hint="eastAsia"/>
          <w:color w:val="333333"/>
          <w:kern w:val="0"/>
          <w:szCs w:val="21"/>
        </w:rPr>
      </w:pPr>
      <w:r>
        <w:rPr>
          <w:rFonts w:ascii="微软雅黑" w:eastAsia="微软雅黑" w:hAnsi="微软雅黑" w:cs="宋体"/>
          <w:noProof/>
          <w:color w:val="333333"/>
          <w:kern w:val="0"/>
          <w:sz w:val="24"/>
          <w:szCs w:val="24"/>
        </w:rPr>
        <w:lastRenderedPageBreak/>
        <w:drawing>
          <wp:inline distT="0" distB="0" distL="0" distR="0">
            <wp:extent cx="3076575" cy="3073902"/>
            <wp:effectExtent l="0" t="0" r="0" b="0"/>
            <wp:docPr id="4" name="图片 4" descr="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8866" cy="3076191"/>
                    </a:xfrm>
                    <a:prstGeom prst="rect">
                      <a:avLst/>
                    </a:prstGeom>
                    <a:noFill/>
                    <a:ln>
                      <a:noFill/>
                    </a:ln>
                  </pic:spPr>
                </pic:pic>
              </a:graphicData>
            </a:graphic>
          </wp:inline>
        </w:drawing>
      </w:r>
    </w:p>
    <w:p w:rsidR="003F34B1" w:rsidRPr="003F34B1" w:rsidRDefault="003F34B1" w:rsidP="003F34B1">
      <w:pPr>
        <w:widowControl/>
        <w:spacing w:after="150"/>
        <w:ind w:firstLine="480"/>
        <w:jc w:val="center"/>
        <w:rPr>
          <w:rFonts w:ascii="黑体" w:eastAsia="黑体" w:hAnsi="黑体" w:cs="宋体" w:hint="eastAsia"/>
          <w:color w:val="333333"/>
          <w:kern w:val="0"/>
          <w:szCs w:val="21"/>
        </w:rPr>
      </w:pPr>
      <w:r>
        <w:rPr>
          <w:rFonts w:ascii="微软雅黑" w:eastAsia="微软雅黑" w:hAnsi="微软雅黑" w:cs="宋体"/>
          <w:noProof/>
          <w:color w:val="333333"/>
          <w:kern w:val="0"/>
          <w:sz w:val="24"/>
          <w:szCs w:val="24"/>
        </w:rPr>
        <w:drawing>
          <wp:inline distT="0" distB="0" distL="0" distR="0">
            <wp:extent cx="3126917" cy="3124200"/>
            <wp:effectExtent l="0" t="0" r="0" b="0"/>
            <wp:docPr id="3" name="图片 3" descr="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6917" cy="3124200"/>
                    </a:xfrm>
                    <a:prstGeom prst="rect">
                      <a:avLst/>
                    </a:prstGeom>
                    <a:noFill/>
                    <a:ln>
                      <a:noFill/>
                    </a:ln>
                  </pic:spPr>
                </pic:pic>
              </a:graphicData>
            </a:graphic>
          </wp:inline>
        </w:drawing>
      </w:r>
    </w:p>
    <w:p w:rsidR="003F34B1" w:rsidRPr="003F34B1" w:rsidRDefault="003F34B1" w:rsidP="003F34B1">
      <w:pPr>
        <w:widowControl/>
        <w:spacing w:after="150"/>
        <w:ind w:firstLine="480"/>
        <w:jc w:val="left"/>
        <w:rPr>
          <w:rFonts w:ascii="黑体" w:eastAsia="黑体" w:hAnsi="黑体" w:cs="宋体" w:hint="eastAsia"/>
          <w:color w:val="333333"/>
          <w:kern w:val="0"/>
          <w:szCs w:val="21"/>
        </w:rPr>
      </w:pPr>
      <w:r w:rsidRPr="003F34B1">
        <w:rPr>
          <w:rFonts w:ascii="微软雅黑" w:eastAsia="微软雅黑" w:hAnsi="微软雅黑" w:cs="宋体" w:hint="eastAsia"/>
          <w:color w:val="333333"/>
          <w:kern w:val="0"/>
          <w:szCs w:val="21"/>
        </w:rPr>
        <w:t>中职参训学员朱婷在四建集团建筑设计研究院实践，企业安排了设计骨干于丹担任</w:t>
      </w:r>
      <w:proofErr w:type="gramStart"/>
      <w:r w:rsidRPr="003F34B1">
        <w:rPr>
          <w:rFonts w:ascii="微软雅黑" w:eastAsia="微软雅黑" w:hAnsi="微软雅黑" w:cs="宋体" w:hint="eastAsia"/>
          <w:color w:val="333333"/>
          <w:kern w:val="0"/>
          <w:szCs w:val="21"/>
        </w:rPr>
        <w:t>带教师傅</w:t>
      </w:r>
      <w:proofErr w:type="gramEnd"/>
      <w:r w:rsidRPr="003F34B1">
        <w:rPr>
          <w:rFonts w:ascii="微软雅黑" w:eastAsia="微软雅黑" w:hAnsi="微软雅黑" w:cs="宋体" w:hint="eastAsia"/>
          <w:color w:val="333333"/>
          <w:kern w:val="0"/>
          <w:szCs w:val="21"/>
        </w:rPr>
        <w:t>。朱婷老师对基地的精心安排表达了感谢，她表示自己每天认真做好实践日志，并将形成丰富的教学素材，不断加强对学生职业生涯规划的引导。</w:t>
      </w:r>
    </w:p>
    <w:p w:rsidR="003F34B1" w:rsidRPr="003F34B1" w:rsidRDefault="003F34B1" w:rsidP="003F34B1">
      <w:pPr>
        <w:widowControl/>
        <w:spacing w:after="150"/>
        <w:ind w:firstLine="480"/>
        <w:jc w:val="left"/>
        <w:rPr>
          <w:rFonts w:ascii="黑体" w:eastAsia="黑体" w:hAnsi="黑体" w:cs="宋体" w:hint="eastAsia"/>
          <w:color w:val="333333"/>
          <w:kern w:val="0"/>
          <w:szCs w:val="21"/>
        </w:rPr>
      </w:pPr>
    </w:p>
    <w:p w:rsidR="003F34B1" w:rsidRPr="003F34B1" w:rsidRDefault="003F34B1" w:rsidP="003F34B1">
      <w:pPr>
        <w:widowControl/>
        <w:spacing w:after="150"/>
        <w:ind w:firstLine="480"/>
        <w:jc w:val="center"/>
        <w:rPr>
          <w:rFonts w:ascii="黑体" w:eastAsia="黑体" w:hAnsi="黑体" w:cs="宋体" w:hint="eastAsia"/>
          <w:color w:val="333333"/>
          <w:kern w:val="0"/>
          <w:szCs w:val="21"/>
        </w:rPr>
      </w:pPr>
      <w:r>
        <w:rPr>
          <w:rFonts w:ascii="微软雅黑" w:eastAsia="微软雅黑" w:hAnsi="微软雅黑" w:cs="宋体"/>
          <w:noProof/>
          <w:color w:val="333333"/>
          <w:kern w:val="0"/>
          <w:sz w:val="24"/>
          <w:szCs w:val="24"/>
        </w:rPr>
        <w:lastRenderedPageBreak/>
        <w:drawing>
          <wp:inline distT="0" distB="0" distL="0" distR="0">
            <wp:extent cx="4036119" cy="5376825"/>
            <wp:effectExtent l="0" t="0" r="2540" b="0"/>
            <wp:docPr id="2" name="图片 2" descr="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228" cy="5379634"/>
                    </a:xfrm>
                    <a:prstGeom prst="rect">
                      <a:avLst/>
                    </a:prstGeom>
                    <a:noFill/>
                    <a:ln>
                      <a:noFill/>
                    </a:ln>
                  </pic:spPr>
                </pic:pic>
              </a:graphicData>
            </a:graphic>
          </wp:inline>
        </w:drawing>
      </w:r>
    </w:p>
    <w:p w:rsidR="003F34B1" w:rsidRPr="003F34B1" w:rsidRDefault="003F34B1" w:rsidP="003F34B1">
      <w:pPr>
        <w:widowControl/>
        <w:spacing w:after="150"/>
        <w:ind w:firstLine="480"/>
        <w:jc w:val="left"/>
        <w:rPr>
          <w:rFonts w:ascii="黑体" w:eastAsia="黑体" w:hAnsi="黑体" w:cs="宋体" w:hint="eastAsia"/>
          <w:color w:val="333333"/>
          <w:kern w:val="0"/>
          <w:szCs w:val="21"/>
        </w:rPr>
      </w:pPr>
      <w:r w:rsidRPr="003F34B1">
        <w:rPr>
          <w:rFonts w:ascii="微软雅黑" w:eastAsia="微软雅黑" w:hAnsi="微软雅黑" w:cs="宋体" w:hint="eastAsia"/>
          <w:color w:val="333333"/>
          <w:kern w:val="0"/>
          <w:szCs w:val="21"/>
        </w:rPr>
        <w:t>理事长褚敏对建工集团一直以来对教师企业实践项目的支持表示了诚挚的感谢，对</w:t>
      </w:r>
      <w:proofErr w:type="gramStart"/>
      <w:r w:rsidRPr="003F34B1">
        <w:rPr>
          <w:rFonts w:ascii="微软雅黑" w:eastAsia="微软雅黑" w:hAnsi="微软雅黑" w:cs="宋体" w:hint="eastAsia"/>
          <w:color w:val="333333"/>
          <w:kern w:val="0"/>
          <w:szCs w:val="21"/>
        </w:rPr>
        <w:t>带教师傅</w:t>
      </w:r>
      <w:proofErr w:type="gramEnd"/>
      <w:r w:rsidRPr="003F34B1">
        <w:rPr>
          <w:rFonts w:ascii="微软雅黑" w:eastAsia="微软雅黑" w:hAnsi="微软雅黑" w:cs="宋体" w:hint="eastAsia"/>
          <w:color w:val="333333"/>
          <w:kern w:val="0"/>
          <w:szCs w:val="21"/>
        </w:rPr>
        <w:t>、参训学员冒着酷暑在一线工作表达了深切的慰问。他对基地多年来取得的成绩表示充分肯定，希望所有参训学员能珍惜机会，刻苦实践，积极收集教学素材，把企业所学转化为课堂语言，形成一批含金量高、操作性强的教学和科研成果。在做好课堂教学、专业建设的同时，为学生职业生涯发展做好“教练员”。</w:t>
      </w:r>
    </w:p>
    <w:p w:rsidR="003F34B1" w:rsidRPr="003F34B1" w:rsidRDefault="003F34B1" w:rsidP="003F34B1">
      <w:pPr>
        <w:widowControl/>
        <w:spacing w:after="150"/>
        <w:ind w:firstLine="480"/>
        <w:jc w:val="left"/>
        <w:rPr>
          <w:rFonts w:ascii="黑体" w:eastAsia="黑体" w:hAnsi="黑体" w:cs="宋体" w:hint="eastAsia"/>
          <w:color w:val="333333"/>
          <w:kern w:val="0"/>
          <w:szCs w:val="21"/>
        </w:rPr>
      </w:pPr>
      <w:r w:rsidRPr="003F34B1">
        <w:rPr>
          <w:rFonts w:ascii="微软雅黑" w:eastAsia="微软雅黑" w:hAnsi="微软雅黑" w:cs="宋体" w:hint="eastAsia"/>
          <w:color w:val="333333"/>
          <w:kern w:val="0"/>
          <w:szCs w:val="21"/>
        </w:rPr>
        <w:t>8月12—17日，集团常务副理事长杨培春、副理事长范文毅、副理事长兼秘书长杨秀方、高职高专土建</w:t>
      </w:r>
      <w:proofErr w:type="gramStart"/>
      <w:r w:rsidRPr="003F34B1">
        <w:rPr>
          <w:rFonts w:ascii="微软雅黑" w:eastAsia="微软雅黑" w:hAnsi="微软雅黑" w:cs="宋体" w:hint="eastAsia"/>
          <w:color w:val="333333"/>
          <w:kern w:val="0"/>
          <w:szCs w:val="21"/>
        </w:rPr>
        <w:t>类教指</w:t>
      </w:r>
      <w:proofErr w:type="gramEnd"/>
      <w:r w:rsidRPr="003F34B1">
        <w:rPr>
          <w:rFonts w:ascii="微软雅黑" w:eastAsia="微软雅黑" w:hAnsi="微软雅黑" w:cs="宋体" w:hint="eastAsia"/>
          <w:color w:val="333333"/>
          <w:kern w:val="0"/>
          <w:szCs w:val="21"/>
        </w:rPr>
        <w:t>委主任陈锡宝分别前往本市八个辖区，走访了虹桥机场航站楼、上海医疗物流中心、嘉定区档案馆、交大医学院浦东校区、金鹰花园、</w:t>
      </w:r>
      <w:proofErr w:type="gramStart"/>
      <w:r w:rsidRPr="003F34B1">
        <w:rPr>
          <w:rFonts w:ascii="微软雅黑" w:eastAsia="微软雅黑" w:hAnsi="微软雅黑" w:cs="宋体" w:hint="eastAsia"/>
          <w:color w:val="333333"/>
          <w:kern w:val="0"/>
          <w:szCs w:val="21"/>
        </w:rPr>
        <w:t>嘉松公路</w:t>
      </w:r>
      <w:proofErr w:type="gramEnd"/>
      <w:r w:rsidRPr="003F34B1">
        <w:rPr>
          <w:rFonts w:ascii="微软雅黑" w:eastAsia="微软雅黑" w:hAnsi="微软雅黑" w:cs="宋体" w:hint="eastAsia"/>
          <w:color w:val="333333"/>
          <w:kern w:val="0"/>
          <w:szCs w:val="21"/>
        </w:rPr>
        <w:t>（越江）、宝</w:t>
      </w:r>
      <w:r w:rsidRPr="003F34B1">
        <w:rPr>
          <w:rFonts w:ascii="微软雅黑" w:eastAsia="微软雅黑" w:hAnsi="微软雅黑" w:cs="宋体" w:hint="eastAsia"/>
          <w:color w:val="333333"/>
          <w:kern w:val="0"/>
          <w:szCs w:val="21"/>
        </w:rPr>
        <w:lastRenderedPageBreak/>
        <w:t>山新城等十五个实践项目，向冒着高温</w:t>
      </w:r>
      <w:proofErr w:type="gramStart"/>
      <w:r w:rsidRPr="003F34B1">
        <w:rPr>
          <w:rFonts w:ascii="微软雅黑" w:eastAsia="微软雅黑" w:hAnsi="微软雅黑" w:cs="宋体" w:hint="eastAsia"/>
          <w:color w:val="333333"/>
          <w:kern w:val="0"/>
          <w:szCs w:val="21"/>
        </w:rPr>
        <w:t>辛勤实践</w:t>
      </w:r>
      <w:proofErr w:type="gramEnd"/>
      <w:r w:rsidRPr="003F34B1">
        <w:rPr>
          <w:rFonts w:ascii="微软雅黑" w:eastAsia="微软雅黑" w:hAnsi="微软雅黑" w:cs="宋体" w:hint="eastAsia"/>
          <w:color w:val="333333"/>
          <w:kern w:val="0"/>
          <w:szCs w:val="21"/>
        </w:rPr>
        <w:t>的中高职教师和</w:t>
      </w:r>
      <w:proofErr w:type="gramStart"/>
      <w:r w:rsidRPr="003F34B1">
        <w:rPr>
          <w:rFonts w:ascii="微软雅黑" w:eastAsia="微软雅黑" w:hAnsi="微软雅黑" w:cs="宋体" w:hint="eastAsia"/>
          <w:color w:val="333333"/>
          <w:kern w:val="0"/>
          <w:szCs w:val="21"/>
        </w:rPr>
        <w:t>带教师傅表示</w:t>
      </w:r>
      <w:proofErr w:type="gramEnd"/>
      <w:r w:rsidRPr="003F34B1">
        <w:rPr>
          <w:rFonts w:ascii="微软雅黑" w:eastAsia="微软雅黑" w:hAnsi="微软雅黑" w:cs="宋体" w:hint="eastAsia"/>
          <w:color w:val="333333"/>
          <w:kern w:val="0"/>
          <w:szCs w:val="21"/>
        </w:rPr>
        <w:t>慰问，并送上防暑降温物品。</w:t>
      </w:r>
    </w:p>
    <w:p w:rsidR="003F34B1" w:rsidRPr="003F34B1" w:rsidRDefault="003F34B1" w:rsidP="003F34B1">
      <w:pPr>
        <w:widowControl/>
        <w:spacing w:after="150"/>
        <w:ind w:firstLine="480"/>
        <w:jc w:val="left"/>
        <w:rPr>
          <w:rFonts w:ascii="黑体" w:eastAsia="黑体" w:hAnsi="黑体" w:cs="宋体" w:hint="eastAsia"/>
          <w:color w:val="333333"/>
          <w:kern w:val="0"/>
          <w:szCs w:val="21"/>
        </w:rPr>
      </w:pPr>
    </w:p>
    <w:p w:rsidR="003F34B1" w:rsidRPr="003F34B1" w:rsidRDefault="003F34B1" w:rsidP="003F34B1">
      <w:pPr>
        <w:widowControl/>
        <w:spacing w:after="150"/>
        <w:ind w:firstLine="480"/>
        <w:jc w:val="center"/>
        <w:rPr>
          <w:rFonts w:ascii="黑体" w:eastAsia="黑体" w:hAnsi="黑体" w:cs="宋体" w:hint="eastAsia"/>
          <w:color w:val="333333"/>
          <w:kern w:val="0"/>
          <w:szCs w:val="21"/>
        </w:rPr>
      </w:pPr>
      <w:r>
        <w:rPr>
          <w:rFonts w:ascii="微软雅黑" w:eastAsia="微软雅黑" w:hAnsi="微软雅黑" w:cs="宋体"/>
          <w:noProof/>
          <w:color w:val="333333"/>
          <w:kern w:val="0"/>
          <w:sz w:val="29"/>
          <w:szCs w:val="29"/>
        </w:rPr>
        <w:drawing>
          <wp:inline distT="0" distB="0" distL="0" distR="0">
            <wp:extent cx="4479168" cy="5967045"/>
            <wp:effectExtent l="0" t="0" r="0" b="0"/>
            <wp:docPr id="1" name="图片 1" descr="图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1570" cy="5970245"/>
                    </a:xfrm>
                    <a:prstGeom prst="rect">
                      <a:avLst/>
                    </a:prstGeom>
                    <a:noFill/>
                    <a:ln>
                      <a:noFill/>
                    </a:ln>
                  </pic:spPr>
                </pic:pic>
              </a:graphicData>
            </a:graphic>
          </wp:inline>
        </w:drawing>
      </w:r>
    </w:p>
    <w:p w:rsidR="0078081D" w:rsidRDefault="0078081D"/>
    <w:sectPr w:rsidR="00780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B1"/>
    <w:rsid w:val="003F34B1"/>
    <w:rsid w:val="0078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F34B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F34B1"/>
    <w:rPr>
      <w:rFonts w:ascii="宋体" w:eastAsia="宋体" w:hAnsi="宋体" w:cs="宋体"/>
      <w:b/>
      <w:bCs/>
      <w:kern w:val="0"/>
      <w:sz w:val="24"/>
      <w:szCs w:val="24"/>
    </w:rPr>
  </w:style>
  <w:style w:type="character" w:customStyle="1" w:styleId="text-right">
    <w:name w:val="text-right"/>
    <w:basedOn w:val="a0"/>
    <w:rsid w:val="003F34B1"/>
  </w:style>
  <w:style w:type="paragraph" w:styleId="a3">
    <w:name w:val="Normal (Web)"/>
    <w:basedOn w:val="a"/>
    <w:uiPriority w:val="99"/>
    <w:semiHidden/>
    <w:unhideWhenUsed/>
    <w:rsid w:val="003F34B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F34B1"/>
    <w:rPr>
      <w:sz w:val="18"/>
      <w:szCs w:val="18"/>
    </w:rPr>
  </w:style>
  <w:style w:type="character" w:customStyle="1" w:styleId="Char">
    <w:name w:val="批注框文本 Char"/>
    <w:basedOn w:val="a0"/>
    <w:link w:val="a4"/>
    <w:uiPriority w:val="99"/>
    <w:semiHidden/>
    <w:rsid w:val="003F34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F34B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F34B1"/>
    <w:rPr>
      <w:rFonts w:ascii="宋体" w:eastAsia="宋体" w:hAnsi="宋体" w:cs="宋体"/>
      <w:b/>
      <w:bCs/>
      <w:kern w:val="0"/>
      <w:sz w:val="24"/>
      <w:szCs w:val="24"/>
    </w:rPr>
  </w:style>
  <w:style w:type="character" w:customStyle="1" w:styleId="text-right">
    <w:name w:val="text-right"/>
    <w:basedOn w:val="a0"/>
    <w:rsid w:val="003F34B1"/>
  </w:style>
  <w:style w:type="paragraph" w:styleId="a3">
    <w:name w:val="Normal (Web)"/>
    <w:basedOn w:val="a"/>
    <w:uiPriority w:val="99"/>
    <w:semiHidden/>
    <w:unhideWhenUsed/>
    <w:rsid w:val="003F34B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F34B1"/>
    <w:rPr>
      <w:sz w:val="18"/>
      <w:szCs w:val="18"/>
    </w:rPr>
  </w:style>
  <w:style w:type="character" w:customStyle="1" w:styleId="Char">
    <w:name w:val="批注框文本 Char"/>
    <w:basedOn w:val="a0"/>
    <w:link w:val="a4"/>
    <w:uiPriority w:val="99"/>
    <w:semiHidden/>
    <w:rsid w:val="003F34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52213">
      <w:bodyDiv w:val="1"/>
      <w:marLeft w:val="0"/>
      <w:marRight w:val="0"/>
      <w:marTop w:val="0"/>
      <w:marBottom w:val="0"/>
      <w:divBdr>
        <w:top w:val="none" w:sz="0" w:space="0" w:color="auto"/>
        <w:left w:val="none" w:sz="0" w:space="0" w:color="auto"/>
        <w:bottom w:val="none" w:sz="0" w:space="0" w:color="auto"/>
        <w:right w:val="none" w:sz="0" w:space="0" w:color="auto"/>
      </w:divBdr>
      <w:divsChild>
        <w:div w:id="373119411">
          <w:marLeft w:val="0"/>
          <w:marRight w:val="0"/>
          <w:marTop w:val="0"/>
          <w:marBottom w:val="300"/>
          <w:divBdr>
            <w:top w:val="single" w:sz="6" w:space="6" w:color="D6E9C6"/>
            <w:left w:val="single" w:sz="6" w:space="11" w:color="D6E9C6"/>
            <w:bottom w:val="single" w:sz="6" w:space="6" w:color="D6E9C6"/>
            <w:right w:val="single" w:sz="6" w:space="26" w:color="D6E9C6"/>
          </w:divBdr>
        </w:div>
        <w:div w:id="138197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Words>
  <Characters>639</Characters>
  <Application>Microsoft Office Word</Application>
  <DocSecurity>0</DocSecurity>
  <Lines>5</Lines>
  <Paragraphs>1</Paragraphs>
  <ScaleCrop>false</ScaleCrop>
  <Company>Microsoft</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2022-08-01T11:02:00Z</dcterms:created>
  <dcterms:modified xsi:type="dcterms:W3CDTF">2022-08-01T11:03:00Z</dcterms:modified>
</cp:coreProperties>
</file>