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B01" w:rsidRPr="00443B01" w:rsidRDefault="00443B01" w:rsidP="00443B01">
      <w:pPr>
        <w:widowControl/>
        <w:shd w:val="clear" w:color="auto" w:fill="FFFFFF"/>
        <w:spacing w:line="570" w:lineRule="atLeast"/>
        <w:jc w:val="left"/>
        <w:outlineLvl w:val="0"/>
        <w:rPr>
          <w:rFonts w:ascii="Arial" w:eastAsia="宋体" w:hAnsi="Arial" w:cs="Arial"/>
          <w:b/>
          <w:bCs/>
          <w:color w:val="191919"/>
          <w:kern w:val="36"/>
          <w:sz w:val="42"/>
          <w:szCs w:val="42"/>
        </w:rPr>
      </w:pPr>
      <w:bookmarkStart w:id="0" w:name="_GoBack"/>
      <w:r w:rsidRPr="00443B01">
        <w:rPr>
          <w:rFonts w:ascii="Arial" w:eastAsia="宋体" w:hAnsi="Arial" w:cs="Arial"/>
          <w:b/>
          <w:bCs/>
          <w:color w:val="191919"/>
          <w:kern w:val="36"/>
          <w:sz w:val="42"/>
          <w:szCs w:val="42"/>
        </w:rPr>
        <w:t>上海市建筑工程学校荣获</w:t>
      </w:r>
      <w:r w:rsidRPr="00443B01">
        <w:rPr>
          <w:rFonts w:ascii="Arial" w:eastAsia="宋体" w:hAnsi="Arial" w:cs="Arial"/>
          <w:b/>
          <w:bCs/>
          <w:color w:val="191919"/>
          <w:kern w:val="36"/>
          <w:sz w:val="42"/>
          <w:szCs w:val="42"/>
        </w:rPr>
        <w:t>2021</w:t>
      </w:r>
      <w:r w:rsidRPr="00443B01">
        <w:rPr>
          <w:rFonts w:ascii="Arial" w:eastAsia="宋体" w:hAnsi="Arial" w:cs="Arial"/>
          <w:b/>
          <w:bCs/>
          <w:color w:val="191919"/>
          <w:kern w:val="36"/>
          <w:sz w:val="42"/>
          <w:szCs w:val="42"/>
        </w:rPr>
        <w:t>年全国职业院校技能大赛团体二等奖</w:t>
      </w:r>
      <w:bookmarkEnd w:id="0"/>
      <w:r w:rsidRPr="00443B01">
        <w:rPr>
          <w:rFonts w:ascii="Arial" w:eastAsia="宋体" w:hAnsi="Arial" w:cs="Arial"/>
          <w:b/>
          <w:bCs/>
          <w:color w:val="191919"/>
          <w:kern w:val="36"/>
          <w:sz w:val="42"/>
          <w:szCs w:val="42"/>
        </w:rPr>
        <w:t> </w:t>
      </w:r>
    </w:p>
    <w:p w:rsidR="00443B01" w:rsidRPr="00443B01" w:rsidRDefault="00443B01" w:rsidP="00443B01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999999"/>
          <w:kern w:val="0"/>
          <w:szCs w:val="21"/>
        </w:rPr>
      </w:pPr>
      <w:r w:rsidRPr="00443B01">
        <w:rPr>
          <w:rFonts w:ascii="Arial" w:eastAsia="宋体" w:hAnsi="Arial" w:cs="Arial"/>
          <w:color w:val="999999"/>
          <w:kern w:val="0"/>
          <w:szCs w:val="21"/>
          <w:bdr w:val="none" w:sz="0" w:space="0" w:color="auto" w:frame="1"/>
        </w:rPr>
        <w:t>2021-07-07 17:07</w:t>
      </w:r>
    </w:p>
    <w:p w:rsidR="00443B01" w:rsidRPr="00443B01" w:rsidRDefault="00443B01" w:rsidP="00443B01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3B01">
        <w:rPr>
          <w:rFonts w:ascii="宋体" w:eastAsia="宋体" w:hAnsi="宋体" w:cs="宋体"/>
          <w:kern w:val="0"/>
          <w:sz w:val="24"/>
          <w:szCs w:val="24"/>
        </w:rPr>
        <w:t>6月18日至21日，2021年全国职业院校技能大赛中职组建筑CAD赛项在广西建设职业技术学院举行。来自全国31个省、自治区、直辖市和新疆生产建设兵团的31支代表队，共62名竞赛选手同台竞技。上海市建筑工程学校校长杨秀方亲临比赛现场，为代表上海市代表队出征的何开露、盛华</w:t>
      </w:r>
      <w:proofErr w:type="gramStart"/>
      <w:r w:rsidRPr="00443B01">
        <w:rPr>
          <w:rFonts w:ascii="宋体" w:eastAsia="宋体" w:hAnsi="宋体" w:cs="宋体"/>
          <w:kern w:val="0"/>
          <w:sz w:val="24"/>
          <w:szCs w:val="24"/>
        </w:rPr>
        <w:t>锋</w:t>
      </w:r>
      <w:proofErr w:type="gramEnd"/>
      <w:r w:rsidRPr="00443B01">
        <w:rPr>
          <w:rFonts w:ascii="宋体" w:eastAsia="宋体" w:hAnsi="宋体" w:cs="宋体"/>
          <w:kern w:val="0"/>
          <w:sz w:val="24"/>
          <w:szCs w:val="24"/>
        </w:rPr>
        <w:t>两名同学加油鼓劲。经过两天的激烈竞赛，上海市建筑工程学校选手最终斩获该赛项团体二等奖。</w:t>
      </w:r>
    </w:p>
    <w:p w:rsidR="00443B01" w:rsidRPr="00443B01" w:rsidRDefault="00443B01" w:rsidP="00443B01">
      <w:pPr>
        <w:widowControl/>
        <w:spacing w:before="151" w:after="432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79546" cy="2614325"/>
            <wp:effectExtent l="0" t="0" r="0" b="0"/>
            <wp:docPr id="3" name="图片 3" descr="https://p9.itc.cn/images01/20210707/604b45fc5fc14bd889a32d6801d45d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9.itc.cn/images01/20210707/604b45fc5fc14bd889a32d6801d45df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70" cy="26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01" w:rsidRPr="00443B01" w:rsidRDefault="00443B01" w:rsidP="00443B01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3B01">
        <w:rPr>
          <w:rFonts w:ascii="宋体" w:eastAsia="宋体" w:hAnsi="宋体" w:cs="宋体"/>
          <w:kern w:val="0"/>
          <w:sz w:val="24"/>
          <w:szCs w:val="24"/>
        </w:rPr>
        <w:t>6月19日下午，参赛各代表队通过检录、抽签后，开始时长2小时的“建筑施工图识图与理论”模块比赛，该模块由参赛选手独立完成。6月20日，各代表队通过检录、一次抽签、二次抽签加密等环节再次进入赛场，上午是时长3.5小时的“建筑施工图绘制”模块比赛，该模块由两位选手合作完成；下午是时长2小时的“房屋建筑工程建模”模块比赛，同样由两位选手合作完成。</w:t>
      </w:r>
    </w:p>
    <w:p w:rsidR="00443B01" w:rsidRPr="00443B01" w:rsidRDefault="00443B01" w:rsidP="00443B01">
      <w:pPr>
        <w:widowControl/>
        <w:spacing w:before="151" w:after="432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949090" cy="2963342"/>
            <wp:effectExtent l="0" t="0" r="0" b="8890"/>
            <wp:docPr id="2" name="图片 2" descr="https://p3.itc.cn/images01/20210707/8aba4dc6599645b3bb600274a4ff2e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3.itc.cn/images01/20210707/8aba4dc6599645b3bb600274a4ff2e9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622" cy="296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01" w:rsidRPr="00443B01" w:rsidRDefault="00443B01" w:rsidP="00443B01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3B01">
        <w:rPr>
          <w:rFonts w:ascii="宋体" w:eastAsia="宋体" w:hAnsi="宋体" w:cs="宋体"/>
          <w:kern w:val="0"/>
          <w:sz w:val="24"/>
          <w:szCs w:val="24"/>
        </w:rPr>
        <w:t>“比思想，赛技能，比风格，赛水平”。此次技能大赛对于两名竞赛选手来说是一场脑力与体力的双重考验，他们要将建筑CAD技能与知识紧密联系，结合投影、建筑制图、房屋构造知识，同时根据各类建筑规范和建筑设计标准，在有限的时间内实现精准、高效地计算，规范地绘制和设计建筑图样并进行建筑建模。</w:t>
      </w:r>
    </w:p>
    <w:p w:rsidR="00443B01" w:rsidRPr="00443B01" w:rsidRDefault="00443B01" w:rsidP="00443B01">
      <w:pPr>
        <w:widowControl/>
        <w:spacing w:before="151" w:after="432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408883" cy="2945862"/>
            <wp:effectExtent l="0" t="0" r="1270" b="6985"/>
            <wp:docPr id="1" name="图片 1" descr="https://p0.itc.cn/images01/20210707/de0388ae4c9b49c4a7e82926fd301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0.itc.cn/images01/20210707/de0388ae4c9b49c4a7e82926fd3019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84" cy="294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01" w:rsidRPr="00443B01" w:rsidRDefault="00443B01" w:rsidP="00443B01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3B01">
        <w:rPr>
          <w:rFonts w:ascii="宋体" w:eastAsia="宋体" w:hAnsi="宋体" w:cs="宋体"/>
          <w:kern w:val="0"/>
          <w:sz w:val="24"/>
          <w:szCs w:val="24"/>
        </w:rPr>
        <w:t>本次参加比赛得到了学校的全方位支持，教学部指导老师与选手们不分昼夜的训练，对于他们而言是一次历练，也是一次成长。大赛带来机遇，同时也带来挑战，建筑CAD项目组定将总结此次大赛经验，重新整顿后再次扬帆起航，为建校璀璨明天添砖加瓦。</w:t>
      </w:r>
    </w:p>
    <w:p w:rsidR="004868E2" w:rsidRPr="00443B01" w:rsidRDefault="004868E2"/>
    <w:sectPr w:rsidR="004868E2" w:rsidRPr="00443B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B01"/>
    <w:rsid w:val="00443B01"/>
    <w:rsid w:val="0048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43B0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43B0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time">
    <w:name w:val="time"/>
    <w:basedOn w:val="a0"/>
    <w:rsid w:val="00443B01"/>
  </w:style>
  <w:style w:type="paragraph" w:styleId="a3">
    <w:name w:val="Normal (Web)"/>
    <w:basedOn w:val="a"/>
    <w:uiPriority w:val="99"/>
    <w:semiHidden/>
    <w:unhideWhenUsed/>
    <w:rsid w:val="00443B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ql-align-center">
    <w:name w:val="ql-align-center"/>
    <w:basedOn w:val="a"/>
    <w:rsid w:val="00443B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43B0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43B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43B0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43B0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time">
    <w:name w:val="time"/>
    <w:basedOn w:val="a0"/>
    <w:rsid w:val="00443B01"/>
  </w:style>
  <w:style w:type="paragraph" w:styleId="a3">
    <w:name w:val="Normal (Web)"/>
    <w:basedOn w:val="a"/>
    <w:uiPriority w:val="99"/>
    <w:semiHidden/>
    <w:unhideWhenUsed/>
    <w:rsid w:val="00443B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ql-align-center">
    <w:name w:val="ql-align-center"/>
    <w:basedOn w:val="a"/>
    <w:rsid w:val="00443B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43B0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43B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6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8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</Words>
  <Characters>565</Characters>
  <Application>Microsoft Office Word</Application>
  <DocSecurity>0</DocSecurity>
  <Lines>4</Lines>
  <Paragraphs>1</Paragraphs>
  <ScaleCrop>false</ScaleCrop>
  <Company>微软中国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个人用户</cp:lastModifiedBy>
  <cp:revision>1</cp:revision>
  <dcterms:created xsi:type="dcterms:W3CDTF">2022-08-05T02:59:00Z</dcterms:created>
  <dcterms:modified xsi:type="dcterms:W3CDTF">2022-08-05T03:01:00Z</dcterms:modified>
</cp:coreProperties>
</file>