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FD" w:rsidRPr="008416FD" w:rsidRDefault="008416FD" w:rsidP="008416FD">
      <w:pPr>
        <w:spacing w:line="360" w:lineRule="auto"/>
        <w:rPr>
          <w:rFonts w:hint="eastAsia"/>
          <w:b/>
          <w:sz w:val="24"/>
        </w:rPr>
      </w:pPr>
      <w:r w:rsidRPr="008416FD">
        <w:rPr>
          <w:rFonts w:hint="eastAsia"/>
          <w:b/>
          <w:sz w:val="24"/>
        </w:rPr>
        <w:t>路加模</w:t>
      </w:r>
    </w:p>
    <w:p w:rsidR="008416FD" w:rsidRDefault="008416FD" w:rsidP="008416FD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少将军衔，</w:t>
      </w:r>
      <w:r w:rsidRPr="008416FD">
        <w:rPr>
          <w:rFonts w:hint="eastAsia"/>
          <w:sz w:val="24"/>
        </w:rPr>
        <w:t>南京政治学院院务部政治处副主任，干部处副处长、处长，学院军队政治工作学系学员十三队政治委员、学院政治部副主任，学院总务长，学院政治部主任。</w:t>
      </w:r>
      <w:r w:rsidRPr="008416FD">
        <w:rPr>
          <w:rFonts w:hint="eastAsia"/>
          <w:sz w:val="24"/>
        </w:rPr>
        <w:t>2005</w:t>
      </w:r>
      <w:r w:rsidRPr="008416FD">
        <w:rPr>
          <w:rFonts w:hint="eastAsia"/>
          <w:sz w:val="24"/>
        </w:rPr>
        <w:t>年</w:t>
      </w:r>
      <w:r w:rsidRPr="008416FD">
        <w:rPr>
          <w:rFonts w:hint="eastAsia"/>
          <w:sz w:val="24"/>
        </w:rPr>
        <w:t>5</w:t>
      </w:r>
      <w:r>
        <w:rPr>
          <w:rFonts w:hint="eastAsia"/>
          <w:sz w:val="24"/>
        </w:rPr>
        <w:t>月任南京政治学院副院长。编著有</w:t>
      </w:r>
      <w:r w:rsidRPr="008416FD">
        <w:rPr>
          <w:rFonts w:hint="eastAsia"/>
          <w:sz w:val="24"/>
        </w:rPr>
        <w:t>《官兵心理疏导》</w:t>
      </w:r>
      <w:r>
        <w:rPr>
          <w:rFonts w:hint="eastAsia"/>
          <w:sz w:val="24"/>
        </w:rPr>
        <w:t>、</w:t>
      </w:r>
      <w:r w:rsidRPr="008416FD">
        <w:rPr>
          <w:rFonts w:hint="eastAsia"/>
          <w:sz w:val="24"/>
        </w:rPr>
        <w:t>《战斗精神培育》等书。</w:t>
      </w:r>
    </w:p>
    <w:p w:rsidR="008416FD" w:rsidRDefault="008416FD" w:rsidP="008416FD">
      <w:pPr>
        <w:spacing w:line="360" w:lineRule="auto"/>
        <w:rPr>
          <w:rFonts w:hint="eastAsia"/>
          <w:sz w:val="24"/>
        </w:rPr>
      </w:pPr>
    </w:p>
    <w:p w:rsidR="008416FD" w:rsidRDefault="008416FD" w:rsidP="008416FD">
      <w:pPr>
        <w:spacing w:line="360" w:lineRule="auto"/>
        <w:rPr>
          <w:rFonts w:hint="eastAsia"/>
          <w:sz w:val="24"/>
        </w:rPr>
      </w:pPr>
      <w:r w:rsidRPr="008416FD">
        <w:rPr>
          <w:rFonts w:hint="eastAsia"/>
          <w:b/>
          <w:sz w:val="24"/>
        </w:rPr>
        <w:t>奚纪荣</w:t>
      </w:r>
      <w:r w:rsidRPr="008416FD">
        <w:rPr>
          <w:rFonts w:hint="eastAsia"/>
          <w:sz w:val="24"/>
        </w:rPr>
        <w:t xml:space="preserve"> </w:t>
      </w:r>
    </w:p>
    <w:p w:rsidR="008416FD" w:rsidRPr="008416FD" w:rsidRDefault="008416FD" w:rsidP="008416FD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教授、博士生导师，大校军衔。</w:t>
      </w:r>
      <w:r w:rsidRPr="008416FD">
        <w:rPr>
          <w:rFonts w:hint="eastAsia"/>
          <w:sz w:val="24"/>
        </w:rPr>
        <w:t>现任上海国防战略研究所教授、上海国防教育学院副院长、上海国防教育讲师团教授、上海东方讲坛“最受欢迎的讲师”。</w:t>
      </w:r>
      <w:r w:rsidRPr="008416FD">
        <w:rPr>
          <w:rFonts w:hint="eastAsia"/>
          <w:sz w:val="24"/>
        </w:rPr>
        <w:t xml:space="preserve"> </w:t>
      </w:r>
      <w:r w:rsidRPr="008416FD">
        <w:rPr>
          <w:rFonts w:hint="eastAsia"/>
          <w:sz w:val="24"/>
        </w:rPr>
        <w:t>长期从事国防、军事和国际关系等理论研究，公开发表军事学术论文《“十三五”期间我国周边安全形势研究》、《新军事变革与我国国防安全》、《毛泽东军事思想与推进中国特色军事变革》等</w:t>
      </w:r>
      <w:r w:rsidRPr="008416FD">
        <w:rPr>
          <w:rFonts w:hint="eastAsia"/>
          <w:sz w:val="24"/>
        </w:rPr>
        <w:t>100</w:t>
      </w:r>
      <w:r w:rsidRPr="008416FD">
        <w:rPr>
          <w:rFonts w:hint="eastAsia"/>
          <w:sz w:val="24"/>
        </w:rPr>
        <w:t>多篇；公开出版军事学术著作《中国国防历史概要》、《中国空军百年史》、《中国国防教育》、《信息化条件下军事理论创新研究》、《第二次世界大战典型战例评析》、《军事理论教程》等</w:t>
      </w:r>
      <w:r w:rsidRPr="008416FD">
        <w:rPr>
          <w:rFonts w:hint="eastAsia"/>
          <w:sz w:val="24"/>
        </w:rPr>
        <w:t>30</w:t>
      </w:r>
      <w:r w:rsidRPr="008416FD">
        <w:rPr>
          <w:rFonts w:hint="eastAsia"/>
          <w:sz w:val="24"/>
        </w:rPr>
        <w:t>余部。累计发表论文和出版著作</w:t>
      </w:r>
      <w:r w:rsidRPr="008416FD">
        <w:rPr>
          <w:rFonts w:hint="eastAsia"/>
          <w:sz w:val="24"/>
        </w:rPr>
        <w:t>800</w:t>
      </w:r>
      <w:r w:rsidRPr="008416FD">
        <w:rPr>
          <w:rFonts w:hint="eastAsia"/>
          <w:sz w:val="24"/>
        </w:rPr>
        <w:t>多万字。论文曾被《新华文摘》全文转载。著作和论文多次在军内外获奖。</w:t>
      </w:r>
    </w:p>
    <w:p w:rsidR="008416FD" w:rsidRDefault="008416FD" w:rsidP="008416FD">
      <w:pPr>
        <w:spacing w:line="360" w:lineRule="auto"/>
        <w:rPr>
          <w:rFonts w:hint="eastAsia"/>
          <w:sz w:val="24"/>
        </w:rPr>
      </w:pPr>
    </w:p>
    <w:p w:rsidR="008416FD" w:rsidRDefault="008416FD" w:rsidP="008416FD">
      <w:pPr>
        <w:spacing w:line="360" w:lineRule="auto"/>
        <w:rPr>
          <w:rFonts w:hint="eastAsia"/>
          <w:b/>
          <w:sz w:val="24"/>
        </w:rPr>
      </w:pPr>
      <w:r w:rsidRPr="008416FD">
        <w:rPr>
          <w:rFonts w:hint="eastAsia"/>
          <w:b/>
          <w:sz w:val="24"/>
        </w:rPr>
        <w:t>华强</w:t>
      </w:r>
    </w:p>
    <w:p w:rsidR="008416FD" w:rsidRPr="008416FD" w:rsidRDefault="008416FD" w:rsidP="008416FD">
      <w:pPr>
        <w:spacing w:line="360" w:lineRule="auto"/>
        <w:rPr>
          <w:sz w:val="24"/>
        </w:rPr>
      </w:pPr>
      <w:r w:rsidRPr="008416FD">
        <w:rPr>
          <w:rFonts w:hint="eastAsia"/>
          <w:sz w:val="24"/>
        </w:rPr>
        <w:t>国防大学政治学院教授、博导、大校军衔。研究方向为中共党史党建、中国近现代军事史。担任上海国防教育进修学院副院长、上海交通大学客座教授、上海大学客座教授、上海财经大学客座教授、上海东方大讲堂讲师、上海新四军研究会铁军讲师团讲师、上海众鑫有话讲师、上海植德教育讲师。多次应中央电视台、上海电视台、凤凰卫视等担任专家访谈。</w:t>
      </w:r>
    </w:p>
    <w:p w:rsidR="008416FD" w:rsidRPr="008416FD" w:rsidRDefault="008416FD" w:rsidP="008416FD">
      <w:pPr>
        <w:spacing w:line="360" w:lineRule="auto"/>
        <w:rPr>
          <w:rFonts w:hint="eastAsia"/>
          <w:b/>
          <w:sz w:val="24"/>
        </w:rPr>
      </w:pPr>
    </w:p>
    <w:p w:rsidR="008416FD" w:rsidRDefault="008416FD" w:rsidP="008416FD">
      <w:pPr>
        <w:spacing w:line="360" w:lineRule="auto"/>
        <w:rPr>
          <w:rFonts w:hint="eastAsia"/>
          <w:b/>
          <w:sz w:val="24"/>
        </w:rPr>
      </w:pPr>
      <w:r w:rsidRPr="008416FD">
        <w:rPr>
          <w:rFonts w:hint="eastAsia"/>
          <w:b/>
          <w:sz w:val="24"/>
        </w:rPr>
        <w:t>孙力</w:t>
      </w:r>
    </w:p>
    <w:p w:rsidR="008416FD" w:rsidRDefault="008416FD" w:rsidP="008416FD">
      <w:pPr>
        <w:adjustRightIn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复旦大学政治学博士，历任</w:t>
      </w:r>
      <w:r>
        <w:rPr>
          <w:sz w:val="24"/>
        </w:rPr>
        <w:t>空军政治学院讲师、副教授，南京政治学院教授、</w:t>
      </w:r>
      <w:r>
        <w:rPr>
          <w:rFonts w:ascii="宋体" w:hAnsi="宋体" w:hint="eastAsia"/>
          <w:sz w:val="24"/>
        </w:rPr>
        <w:t>博士生导师，</w:t>
      </w:r>
      <w:r>
        <w:rPr>
          <w:rFonts w:hint="eastAsia"/>
          <w:sz w:val="24"/>
        </w:rPr>
        <w:t>国防大学政治学院教学督导专家组组长。</w:t>
      </w:r>
      <w:r>
        <w:rPr>
          <w:rFonts w:ascii="宋体" w:hAnsi="宋体" w:hint="eastAsia"/>
          <w:sz w:val="24"/>
        </w:rPr>
        <w:t>为国家社会科学基金评审组专家</w:t>
      </w:r>
      <w:r w:rsidRPr="00435E66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国务院特殊津贴、军队育才金奖和军队专业技术一等岗位津贴获得者。复旦大学马克思主义理论</w:t>
      </w:r>
      <w:r>
        <w:rPr>
          <w:rFonts w:ascii="宋体" w:hAnsi="宋体"/>
          <w:sz w:val="24"/>
        </w:rPr>
        <w:t>学科建设咨询委员会成员，</w:t>
      </w:r>
      <w:r>
        <w:rPr>
          <w:rFonts w:hint="eastAsia"/>
          <w:sz w:val="24"/>
        </w:rPr>
        <w:t>中国科学社会主义学会常务</w:t>
      </w:r>
      <w:r>
        <w:rPr>
          <w:rFonts w:hint="eastAsia"/>
          <w:sz w:val="24"/>
        </w:rPr>
        <w:lastRenderedPageBreak/>
        <w:t>理事，主要研究方向为中国政治。代表性</w:t>
      </w:r>
      <w:r>
        <w:rPr>
          <w:sz w:val="24"/>
        </w:rPr>
        <w:t>专著</w:t>
      </w:r>
      <w:r>
        <w:rPr>
          <w:rFonts w:hint="eastAsia"/>
          <w:sz w:val="24"/>
        </w:rPr>
        <w:t>有《政治的透视</w:t>
      </w:r>
      <w:r w:rsidRPr="00CE2B0F">
        <w:rPr>
          <w:rFonts w:hint="eastAsia"/>
          <w:sz w:val="24"/>
        </w:rPr>
        <w:t>：转变社会发展战略选择</w:t>
      </w:r>
      <w:r>
        <w:rPr>
          <w:rFonts w:hint="eastAsia"/>
          <w:sz w:val="24"/>
        </w:rPr>
        <w:t>》、</w:t>
      </w:r>
      <w:r w:rsidRPr="00CE2B0F">
        <w:rPr>
          <w:rFonts w:hint="eastAsia"/>
          <w:sz w:val="24"/>
        </w:rPr>
        <w:t>《人的解放主题的中国化进程》</w:t>
      </w:r>
      <w:r>
        <w:rPr>
          <w:rFonts w:hint="eastAsia"/>
          <w:sz w:val="24"/>
        </w:rPr>
        <w:t>、《中国为社会主义贡献了什么》。</w:t>
      </w:r>
      <w:r>
        <w:rPr>
          <w:rFonts w:ascii="宋体" w:hAnsi="宋体" w:hint="eastAsia"/>
          <w:sz w:val="24"/>
        </w:rPr>
        <w:t>在《政治学研究》、《马克思主义</w:t>
      </w:r>
      <w:r>
        <w:rPr>
          <w:rFonts w:ascii="宋体" w:hAnsi="宋体"/>
          <w:sz w:val="24"/>
        </w:rPr>
        <w:t>研究</w:t>
      </w:r>
      <w:r>
        <w:rPr>
          <w:rFonts w:ascii="宋体" w:hAnsi="宋体" w:hint="eastAsia"/>
          <w:sz w:val="24"/>
        </w:rPr>
        <w:t>》、《人民日报》、《光明日报》、《解放军报》等重要刊物</w:t>
      </w:r>
      <w:r>
        <w:rPr>
          <w:rFonts w:hint="eastAsia"/>
          <w:sz w:val="24"/>
        </w:rPr>
        <w:t>发表论文三百余篇，入选人大复印报刊资料重要</w:t>
      </w:r>
      <w:r>
        <w:rPr>
          <w:sz w:val="24"/>
        </w:rPr>
        <w:t>转载</w:t>
      </w:r>
      <w:r>
        <w:rPr>
          <w:rFonts w:hint="eastAsia"/>
          <w:sz w:val="24"/>
        </w:rPr>
        <w:t>来源</w:t>
      </w:r>
      <w:r>
        <w:rPr>
          <w:sz w:val="24"/>
        </w:rPr>
        <w:t>作者</w:t>
      </w:r>
      <w:r>
        <w:rPr>
          <w:rFonts w:hint="eastAsia"/>
          <w:sz w:val="24"/>
        </w:rPr>
        <w:t>，出版专著和主编著作</w:t>
      </w:r>
      <w:r>
        <w:rPr>
          <w:sz w:val="24"/>
        </w:rPr>
        <w:t>1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部，有多项成果获得省、部级以上科研奖。</w:t>
      </w:r>
    </w:p>
    <w:p w:rsidR="008416FD" w:rsidRPr="008416FD" w:rsidRDefault="008416FD" w:rsidP="008416FD">
      <w:pPr>
        <w:spacing w:line="360" w:lineRule="auto"/>
        <w:rPr>
          <w:rFonts w:hint="eastAsia"/>
          <w:b/>
          <w:sz w:val="24"/>
        </w:rPr>
      </w:pPr>
    </w:p>
    <w:p w:rsidR="008416FD" w:rsidRDefault="008416FD" w:rsidP="008416FD">
      <w:pPr>
        <w:spacing w:line="360" w:lineRule="auto"/>
        <w:rPr>
          <w:rFonts w:hint="eastAsia"/>
          <w:b/>
          <w:sz w:val="24"/>
        </w:rPr>
      </w:pPr>
      <w:r w:rsidRPr="008416FD">
        <w:rPr>
          <w:rFonts w:hint="eastAsia"/>
          <w:b/>
          <w:sz w:val="24"/>
        </w:rPr>
        <w:t>刘金亮</w:t>
      </w:r>
    </w:p>
    <w:p w:rsidR="008416FD" w:rsidRPr="008416FD" w:rsidRDefault="008416FD" w:rsidP="008416FD">
      <w:pPr>
        <w:spacing w:line="360" w:lineRule="auto"/>
        <w:rPr>
          <w:rFonts w:hint="eastAsia"/>
          <w:sz w:val="24"/>
        </w:rPr>
      </w:pPr>
      <w:r w:rsidRPr="008416FD">
        <w:rPr>
          <w:rFonts w:hint="eastAsia"/>
          <w:sz w:val="24"/>
        </w:rPr>
        <w:t>大校</w:t>
      </w:r>
      <w:r>
        <w:rPr>
          <w:rFonts w:hint="eastAsia"/>
          <w:sz w:val="24"/>
        </w:rPr>
        <w:t>军衔，</w:t>
      </w:r>
      <w:r w:rsidRPr="008416FD">
        <w:rPr>
          <w:rFonts w:hint="eastAsia"/>
          <w:sz w:val="24"/>
        </w:rPr>
        <w:t>历任济南军区空军航空兵团作训参谋、师训练参谋、团指挥所所长、师指挥所所长、师参谋长助理，空军政治学院军事教研室教员、副主任，南京政治学院上海分院军事指挥与管理教研室主任，上海国防教育进修学院副院长、上海百老德育讲师团副团长。参加过空军入闽轮战。荣获三等功</w:t>
      </w:r>
      <w:r w:rsidRPr="008416FD">
        <w:rPr>
          <w:rFonts w:hint="eastAsia"/>
          <w:sz w:val="24"/>
        </w:rPr>
        <w:t>2</w:t>
      </w:r>
      <w:r w:rsidRPr="008416FD">
        <w:rPr>
          <w:rFonts w:hint="eastAsia"/>
          <w:sz w:val="24"/>
        </w:rPr>
        <w:t>次、全军院校育才奖银奖、优秀党支部书记。</w:t>
      </w:r>
    </w:p>
    <w:p w:rsidR="008416FD" w:rsidRPr="008416FD" w:rsidRDefault="008416FD" w:rsidP="008416FD">
      <w:pPr>
        <w:spacing w:line="360" w:lineRule="auto"/>
        <w:rPr>
          <w:rFonts w:hint="eastAsia"/>
          <w:sz w:val="24"/>
        </w:rPr>
      </w:pPr>
    </w:p>
    <w:p w:rsidR="008416FD" w:rsidRDefault="008416FD" w:rsidP="008416FD">
      <w:pPr>
        <w:spacing w:line="360" w:lineRule="auto"/>
        <w:ind w:firstLine="465"/>
        <w:rPr>
          <w:rFonts w:hint="eastAsia"/>
          <w:sz w:val="24"/>
        </w:rPr>
      </w:pPr>
    </w:p>
    <w:p w:rsidR="008416FD" w:rsidRDefault="008416FD" w:rsidP="008416FD">
      <w:pPr>
        <w:spacing w:line="360" w:lineRule="auto"/>
        <w:rPr>
          <w:rFonts w:hint="eastAsia"/>
          <w:sz w:val="24"/>
        </w:rPr>
      </w:pPr>
    </w:p>
    <w:sectPr w:rsidR="008416FD" w:rsidSect="00CB0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16FD"/>
    <w:rsid w:val="008416FD"/>
    <w:rsid w:val="00CB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2021-05-26T07:16:00Z</dcterms:created>
  <dcterms:modified xsi:type="dcterms:W3CDTF">2021-05-26T07:24:00Z</dcterms:modified>
</cp:coreProperties>
</file>