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4BC" w:rsidRPr="00F90E5D" w:rsidRDefault="008E4D3A" w:rsidP="00B964BC">
      <w:pPr>
        <w:jc w:val="center"/>
        <w:rPr>
          <w:b/>
          <w:sz w:val="44"/>
          <w:szCs w:val="44"/>
        </w:rPr>
      </w:pPr>
      <w:r w:rsidRPr="00F90E5D">
        <w:rPr>
          <w:rFonts w:hint="eastAsia"/>
          <w:b/>
          <w:sz w:val="44"/>
          <w:szCs w:val="44"/>
        </w:rPr>
        <w:t>上海市建筑工程学校</w:t>
      </w:r>
    </w:p>
    <w:p w:rsidR="00B964BC" w:rsidRDefault="00B964BC" w:rsidP="00B964BC">
      <w:pPr>
        <w:jc w:val="center"/>
        <w:rPr>
          <w:b/>
          <w:sz w:val="44"/>
          <w:szCs w:val="44"/>
        </w:rPr>
      </w:pPr>
      <w:r w:rsidRPr="00F90E5D">
        <w:rPr>
          <w:rFonts w:hint="eastAsia"/>
          <w:b/>
          <w:sz w:val="44"/>
          <w:szCs w:val="44"/>
        </w:rPr>
        <w:t>配电房管理制度</w:t>
      </w:r>
    </w:p>
    <w:p w:rsidR="00E671A0" w:rsidRPr="00F90E5D" w:rsidRDefault="00E671A0" w:rsidP="00B964BC">
      <w:pPr>
        <w:jc w:val="center"/>
        <w:rPr>
          <w:b/>
          <w:sz w:val="44"/>
          <w:szCs w:val="44"/>
        </w:rPr>
      </w:pPr>
    </w:p>
    <w:p w:rsidR="00B964BC" w:rsidRPr="00B964BC" w:rsidRDefault="00E671A0" w:rsidP="00B964BC">
      <w:pPr>
        <w:rPr>
          <w:sz w:val="28"/>
        </w:rPr>
      </w:pPr>
      <w:r>
        <w:rPr>
          <w:rFonts w:hint="eastAsia"/>
          <w:sz w:val="28"/>
        </w:rPr>
        <w:t>1</w:t>
      </w:r>
      <w:r w:rsidR="00B964BC" w:rsidRPr="00B964BC">
        <w:rPr>
          <w:rFonts w:hint="eastAsia"/>
          <w:sz w:val="28"/>
        </w:rPr>
        <w:t>、配电房由专人管理，保证供电正常，配电房工作人员须持证上岗，按时参加技术培训和安全教育活动。</w:t>
      </w:r>
    </w:p>
    <w:p w:rsidR="00B964BC" w:rsidRPr="00B964BC" w:rsidRDefault="00E671A0" w:rsidP="00B964BC">
      <w:pPr>
        <w:rPr>
          <w:sz w:val="28"/>
        </w:rPr>
      </w:pPr>
      <w:r>
        <w:rPr>
          <w:rFonts w:hint="eastAsia"/>
          <w:sz w:val="28"/>
        </w:rPr>
        <w:t>2</w:t>
      </w:r>
      <w:r w:rsidR="00B964BC" w:rsidRPr="00B964BC">
        <w:rPr>
          <w:rFonts w:hint="eastAsia"/>
          <w:sz w:val="28"/>
        </w:rPr>
        <w:t>、严格操作规程和完全生产规则，杜绝违章操作和不安全行为。</w:t>
      </w:r>
    </w:p>
    <w:p w:rsidR="00B964BC" w:rsidRPr="00B964BC" w:rsidRDefault="00E671A0" w:rsidP="00B964BC">
      <w:pPr>
        <w:rPr>
          <w:sz w:val="28"/>
        </w:rPr>
      </w:pPr>
      <w:r>
        <w:rPr>
          <w:rFonts w:hint="eastAsia"/>
          <w:sz w:val="28"/>
        </w:rPr>
        <w:t>3</w:t>
      </w:r>
      <w:r w:rsidR="00B964BC" w:rsidRPr="00B964BC">
        <w:rPr>
          <w:rFonts w:hint="eastAsia"/>
          <w:sz w:val="28"/>
        </w:rPr>
        <w:t>、对设备和安全设施要勤查，发现隐患及时报告。精心维护和保养好设备，确保</w:t>
      </w:r>
      <w:r w:rsidR="009459CC">
        <w:rPr>
          <w:rFonts w:hint="eastAsia"/>
          <w:sz w:val="28"/>
        </w:rPr>
        <w:t>正常</w:t>
      </w:r>
      <w:r w:rsidR="00B964BC" w:rsidRPr="00B964BC">
        <w:rPr>
          <w:rFonts w:hint="eastAsia"/>
          <w:sz w:val="28"/>
        </w:rPr>
        <w:t>安全供电。</w:t>
      </w:r>
    </w:p>
    <w:p w:rsidR="00B964BC" w:rsidRPr="00B964BC" w:rsidRDefault="00E671A0" w:rsidP="00B964BC">
      <w:pPr>
        <w:rPr>
          <w:sz w:val="28"/>
        </w:rPr>
      </w:pPr>
      <w:r>
        <w:rPr>
          <w:rFonts w:hint="eastAsia"/>
          <w:sz w:val="28"/>
        </w:rPr>
        <w:t>4</w:t>
      </w:r>
      <w:r w:rsidR="00B964BC" w:rsidRPr="00B964BC">
        <w:rPr>
          <w:rFonts w:hint="eastAsia"/>
          <w:sz w:val="28"/>
        </w:rPr>
        <w:t>、做好防水、防鼠、防盗工作，注意随手关闭好门窗，经常查看防护网、密封条防护情况，谨防小动物窜入配电间而发生意外</w:t>
      </w:r>
    </w:p>
    <w:p w:rsidR="008E4D3A" w:rsidRDefault="00E671A0" w:rsidP="00B964BC">
      <w:pPr>
        <w:rPr>
          <w:sz w:val="28"/>
        </w:rPr>
      </w:pPr>
      <w:r>
        <w:rPr>
          <w:rFonts w:hint="eastAsia"/>
          <w:sz w:val="28"/>
        </w:rPr>
        <w:t>5</w:t>
      </w:r>
      <w:r w:rsidR="00B964BC" w:rsidRPr="00B964BC">
        <w:rPr>
          <w:rFonts w:hint="eastAsia"/>
          <w:sz w:val="28"/>
        </w:rPr>
        <w:t>、严格禁火制度</w:t>
      </w:r>
      <w:r w:rsidR="00371899">
        <w:rPr>
          <w:rFonts w:hint="eastAsia"/>
          <w:sz w:val="28"/>
        </w:rPr>
        <w:t>，</w:t>
      </w:r>
      <w:r w:rsidR="00B964BC" w:rsidRPr="00B964BC">
        <w:rPr>
          <w:rFonts w:hint="eastAsia"/>
          <w:sz w:val="28"/>
        </w:rPr>
        <w:t>严禁将易燃易爆危险物品带进配电间</w:t>
      </w:r>
      <w:r w:rsidR="00371899">
        <w:rPr>
          <w:rFonts w:hint="eastAsia"/>
          <w:sz w:val="28"/>
        </w:rPr>
        <w:t>；</w:t>
      </w:r>
      <w:r w:rsidR="00B964BC" w:rsidRPr="00B964BC">
        <w:rPr>
          <w:rFonts w:hint="eastAsia"/>
          <w:sz w:val="28"/>
        </w:rPr>
        <w:t>严禁烧电炉等</w:t>
      </w:r>
      <w:r w:rsidR="00371899">
        <w:rPr>
          <w:rFonts w:hint="eastAsia"/>
          <w:sz w:val="28"/>
        </w:rPr>
        <w:t>；配电间内严禁吸烟，</w:t>
      </w:r>
      <w:r w:rsidR="00B964BC" w:rsidRPr="00B964BC">
        <w:rPr>
          <w:rFonts w:hint="eastAsia"/>
          <w:sz w:val="28"/>
        </w:rPr>
        <w:t>工作人员须能熟练使用消防器材。</w:t>
      </w:r>
    </w:p>
    <w:p w:rsidR="00B964BC" w:rsidRPr="00B964BC" w:rsidRDefault="00E671A0" w:rsidP="00B964BC">
      <w:pPr>
        <w:rPr>
          <w:sz w:val="28"/>
        </w:rPr>
      </w:pPr>
      <w:r>
        <w:rPr>
          <w:rFonts w:hint="eastAsia"/>
          <w:sz w:val="28"/>
        </w:rPr>
        <w:t>6</w:t>
      </w:r>
      <w:r w:rsidR="00371899">
        <w:rPr>
          <w:rFonts w:hint="eastAsia"/>
          <w:sz w:val="28"/>
        </w:rPr>
        <w:t>、严禁无关人员进出，</w:t>
      </w:r>
      <w:r w:rsidR="00B964BC" w:rsidRPr="00B964BC">
        <w:rPr>
          <w:rFonts w:hint="eastAsia"/>
          <w:sz w:val="28"/>
        </w:rPr>
        <w:t>未经培训，不得随便开关操作室内设施、设备。</w:t>
      </w:r>
    </w:p>
    <w:p w:rsidR="00B964BC" w:rsidRPr="00B964BC" w:rsidRDefault="00E671A0" w:rsidP="00B964BC">
      <w:pPr>
        <w:rPr>
          <w:sz w:val="28"/>
        </w:rPr>
      </w:pPr>
      <w:r>
        <w:rPr>
          <w:rFonts w:hint="eastAsia"/>
          <w:sz w:val="28"/>
        </w:rPr>
        <w:t>7</w:t>
      </w:r>
      <w:r w:rsidR="00B964BC" w:rsidRPr="00B964BC">
        <w:rPr>
          <w:rFonts w:hint="eastAsia"/>
          <w:sz w:val="28"/>
        </w:rPr>
        <w:t>、管理员</w:t>
      </w:r>
      <w:r w:rsidR="003711F9">
        <w:rPr>
          <w:rFonts w:hint="eastAsia"/>
          <w:sz w:val="28"/>
        </w:rPr>
        <w:t>每日</w:t>
      </w:r>
      <w:r w:rsidR="00B964BC" w:rsidRPr="00B964BC">
        <w:rPr>
          <w:rFonts w:hint="eastAsia"/>
          <w:sz w:val="28"/>
        </w:rPr>
        <w:t>检查设施、设备动作情况，发现隐患，及时处理，每半年组织大检查，保证供电系统有良好的性能。</w:t>
      </w:r>
    </w:p>
    <w:p w:rsidR="00B964BC" w:rsidRPr="00B964BC" w:rsidRDefault="00E671A0" w:rsidP="00B964BC">
      <w:pPr>
        <w:rPr>
          <w:sz w:val="28"/>
        </w:rPr>
      </w:pPr>
      <w:r>
        <w:rPr>
          <w:rFonts w:hint="eastAsia"/>
          <w:sz w:val="28"/>
        </w:rPr>
        <w:t>8</w:t>
      </w:r>
      <w:r w:rsidR="00B964BC" w:rsidRPr="00B964BC">
        <w:rPr>
          <w:rFonts w:hint="eastAsia"/>
          <w:sz w:val="28"/>
        </w:rPr>
        <w:t>、非工作人员不得擅自进入配电房。</w:t>
      </w:r>
    </w:p>
    <w:p w:rsidR="003711F9" w:rsidRDefault="00E671A0" w:rsidP="00B964BC">
      <w:pPr>
        <w:rPr>
          <w:sz w:val="28"/>
        </w:rPr>
      </w:pPr>
      <w:r>
        <w:rPr>
          <w:rFonts w:hint="eastAsia"/>
          <w:sz w:val="28"/>
        </w:rPr>
        <w:t>9</w:t>
      </w:r>
      <w:r w:rsidR="00B964BC" w:rsidRPr="00B964BC">
        <w:rPr>
          <w:rFonts w:hint="eastAsia"/>
          <w:sz w:val="28"/>
        </w:rPr>
        <w:t>、</w:t>
      </w:r>
      <w:r w:rsidR="003711F9" w:rsidRPr="00B964BC">
        <w:rPr>
          <w:rFonts w:hint="eastAsia"/>
          <w:sz w:val="28"/>
        </w:rPr>
        <w:t>遇到紧急事故，应快速准确地断电、防止事故扩大</w:t>
      </w:r>
      <w:r w:rsidR="003711F9" w:rsidRPr="00B964BC">
        <w:rPr>
          <w:rFonts w:hint="eastAsia"/>
          <w:sz w:val="28"/>
        </w:rPr>
        <w:t xml:space="preserve"> </w:t>
      </w:r>
      <w:r w:rsidR="003711F9" w:rsidRPr="00B964BC">
        <w:rPr>
          <w:rFonts w:hint="eastAsia"/>
          <w:sz w:val="28"/>
        </w:rPr>
        <w:t>。</w:t>
      </w:r>
    </w:p>
    <w:p w:rsidR="00E671A0" w:rsidRDefault="00E671A0" w:rsidP="008E4D3A">
      <w:pPr>
        <w:rPr>
          <w:sz w:val="28"/>
        </w:rPr>
      </w:pPr>
      <w:r>
        <w:rPr>
          <w:rFonts w:hint="eastAsia"/>
          <w:sz w:val="28"/>
        </w:rPr>
        <w:t>10</w:t>
      </w:r>
      <w:r w:rsidR="00B964BC" w:rsidRPr="00B964BC">
        <w:rPr>
          <w:rFonts w:hint="eastAsia"/>
          <w:sz w:val="28"/>
        </w:rPr>
        <w:t>、</w:t>
      </w:r>
      <w:r w:rsidR="003711F9" w:rsidRPr="00B964BC">
        <w:rPr>
          <w:rFonts w:hint="eastAsia"/>
          <w:sz w:val="28"/>
        </w:rPr>
        <w:t>每天做好清洁卫生工作。</w:t>
      </w:r>
    </w:p>
    <w:p w:rsidR="00E671A0" w:rsidRDefault="00E671A0" w:rsidP="001525ED">
      <w:pPr>
        <w:wordWrap w:val="0"/>
        <w:jc w:val="right"/>
        <w:rPr>
          <w:sz w:val="28"/>
        </w:rPr>
      </w:pPr>
      <w:r w:rsidRPr="00E671A0">
        <w:rPr>
          <w:rFonts w:hint="eastAsia"/>
          <w:sz w:val="28"/>
        </w:rPr>
        <w:t>上海市建筑工程学校</w:t>
      </w:r>
      <w:r w:rsidR="001525ED">
        <w:rPr>
          <w:rFonts w:hint="eastAsia"/>
          <w:sz w:val="28"/>
        </w:rPr>
        <w:t xml:space="preserve"> </w:t>
      </w:r>
      <w:r w:rsidR="001525ED">
        <w:rPr>
          <w:rFonts w:hint="eastAsia"/>
          <w:sz w:val="28"/>
        </w:rPr>
        <w:t>后保科</w:t>
      </w:r>
      <w:bookmarkStart w:id="0" w:name="_GoBack"/>
      <w:bookmarkEnd w:id="0"/>
    </w:p>
    <w:p w:rsidR="00E671A0" w:rsidRDefault="00E671A0" w:rsidP="00E671A0">
      <w:pPr>
        <w:ind w:right="420"/>
        <w:jc w:val="right"/>
        <w:rPr>
          <w:rFonts w:hint="eastAsia"/>
          <w:sz w:val="28"/>
        </w:rPr>
      </w:pPr>
      <w:r>
        <w:rPr>
          <w:rFonts w:hint="eastAsia"/>
          <w:sz w:val="28"/>
        </w:rPr>
        <w:t>2014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4</w:t>
      </w:r>
      <w:r>
        <w:rPr>
          <w:rFonts w:hint="eastAsia"/>
          <w:sz w:val="28"/>
        </w:rPr>
        <w:t>月</w:t>
      </w:r>
    </w:p>
    <w:p w:rsidR="005D5446" w:rsidRPr="00E671A0" w:rsidRDefault="005D5446" w:rsidP="005D5446">
      <w:pPr>
        <w:ind w:right="140"/>
        <w:jc w:val="right"/>
        <w:rPr>
          <w:sz w:val="28"/>
        </w:rPr>
      </w:pPr>
      <w:r>
        <w:rPr>
          <w:rFonts w:hint="eastAsia"/>
          <w:sz w:val="28"/>
        </w:rPr>
        <w:t>2017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月修订</w:t>
      </w:r>
    </w:p>
    <w:sectPr w:rsidR="005D5446" w:rsidRPr="00E67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4BC"/>
    <w:rsid w:val="001525ED"/>
    <w:rsid w:val="001A4A03"/>
    <w:rsid w:val="003711F9"/>
    <w:rsid w:val="00371899"/>
    <w:rsid w:val="003A0EF3"/>
    <w:rsid w:val="005D5446"/>
    <w:rsid w:val="008E29D4"/>
    <w:rsid w:val="008E4D3A"/>
    <w:rsid w:val="009459CC"/>
    <w:rsid w:val="00B964BC"/>
    <w:rsid w:val="00C577C2"/>
    <w:rsid w:val="00DC31EA"/>
    <w:rsid w:val="00E671A0"/>
    <w:rsid w:val="00F9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7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77C2"/>
    <w:pPr>
      <w:widowControl w:val="0"/>
      <w:jc w:val="both"/>
    </w:pPr>
  </w:style>
  <w:style w:type="paragraph" w:styleId="a4">
    <w:name w:val="Date"/>
    <w:basedOn w:val="a"/>
    <w:next w:val="a"/>
    <w:link w:val="Char"/>
    <w:uiPriority w:val="99"/>
    <w:semiHidden/>
    <w:unhideWhenUsed/>
    <w:rsid w:val="005D5446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5D54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7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77C2"/>
    <w:pPr>
      <w:widowControl w:val="0"/>
      <w:jc w:val="both"/>
    </w:pPr>
  </w:style>
  <w:style w:type="paragraph" w:styleId="a4">
    <w:name w:val="Date"/>
    <w:basedOn w:val="a"/>
    <w:next w:val="a"/>
    <w:link w:val="Char"/>
    <w:uiPriority w:val="99"/>
    <w:semiHidden/>
    <w:unhideWhenUsed/>
    <w:rsid w:val="005D5446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5D5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369</Characters>
  <Application>Microsoft Office Word</Application>
  <DocSecurity>0</DocSecurity>
  <Lines>3</Lines>
  <Paragraphs>1</Paragraphs>
  <ScaleCrop>false</ScaleCrop>
  <Company>Microsoft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9</cp:revision>
  <dcterms:created xsi:type="dcterms:W3CDTF">2015-07-21T05:19:00Z</dcterms:created>
  <dcterms:modified xsi:type="dcterms:W3CDTF">2018-04-25T02:02:00Z</dcterms:modified>
</cp:coreProperties>
</file>