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1057"/>
        <w:gridCol w:w="1057"/>
        <w:gridCol w:w="1057"/>
        <w:gridCol w:w="1057"/>
        <w:gridCol w:w="1057"/>
        <w:gridCol w:w="719"/>
        <w:gridCol w:w="1057"/>
        <w:gridCol w:w="1205"/>
        <w:gridCol w:w="576"/>
        <w:gridCol w:w="1283"/>
        <w:gridCol w:w="576"/>
        <w:gridCol w:w="1205"/>
        <w:gridCol w:w="576"/>
      </w:tblGrid>
      <w:tr w:rsidR="003A36D6" w:rsidRPr="003A36D6" w:rsidTr="003A36D6">
        <w:trPr>
          <w:trHeight w:val="450"/>
        </w:trPr>
        <w:tc>
          <w:tcPr>
            <w:tcW w:w="15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Q28"/>
            <w:r w:rsidRPr="003A36D6"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***上海市中职学生体质统计表***</w:t>
            </w:r>
            <w:bookmarkEnd w:id="0"/>
          </w:p>
        </w:tc>
      </w:tr>
      <w:tr w:rsidR="003A36D6" w:rsidRPr="003A36D6" w:rsidTr="003A36D6">
        <w:trPr>
          <w:trHeight w:val="37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3A36D6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上海市建筑工程学校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3A36D6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201</w:t>
            </w:r>
            <w:r w:rsidR="008C22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9</w:t>
            </w:r>
            <w:r w:rsidRPr="003A36D6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-9-2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标准差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标准误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市均数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t值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P值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区分位数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P10人数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中间人数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P90人数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171.1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7.0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0.7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170.8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0.6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P&gt;0.05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18%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63.4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14.7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4.3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P&lt;0.01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17%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3884.6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575.9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72.1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P&lt;0.01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161.2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11.2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161.3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P&gt;0.05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13%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57.6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11.5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6.9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P&lt;0.01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2875.4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274.3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43.9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P&lt;0.01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市区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36D6" w:rsidRPr="003A36D6" w:rsidTr="003A36D6">
        <w:trPr>
          <w:trHeight w:val="28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D6" w:rsidRPr="003A36D6" w:rsidRDefault="003A36D6" w:rsidP="003A36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D6" w:rsidRPr="003A36D6" w:rsidRDefault="003A36D6" w:rsidP="003A36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36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E434A" w:rsidRDefault="00DE434A"/>
    <w:p w:rsidR="00C44512" w:rsidRDefault="00C44512"/>
    <w:p w:rsidR="00C44512" w:rsidRDefault="00C44512"/>
    <w:p w:rsidR="00C44512" w:rsidRDefault="00C44512"/>
    <w:p w:rsidR="00C44512" w:rsidRDefault="00C44512"/>
    <w:p w:rsidR="00C44512" w:rsidRDefault="00C44512"/>
    <w:tbl>
      <w:tblPr>
        <w:tblW w:w="15643" w:type="dxa"/>
        <w:tblInd w:w="93" w:type="dxa"/>
        <w:tblLook w:val="04A0" w:firstRow="1" w:lastRow="0" w:firstColumn="1" w:lastColumn="0" w:noHBand="0" w:noVBand="1"/>
      </w:tblPr>
      <w:tblGrid>
        <w:gridCol w:w="1144"/>
        <w:gridCol w:w="1361"/>
        <w:gridCol w:w="1361"/>
        <w:gridCol w:w="927"/>
        <w:gridCol w:w="929"/>
        <w:gridCol w:w="927"/>
        <w:gridCol w:w="686"/>
        <w:gridCol w:w="927"/>
        <w:gridCol w:w="686"/>
        <w:gridCol w:w="927"/>
        <w:gridCol w:w="686"/>
        <w:gridCol w:w="927"/>
        <w:gridCol w:w="686"/>
        <w:gridCol w:w="927"/>
        <w:gridCol w:w="686"/>
        <w:gridCol w:w="927"/>
        <w:gridCol w:w="929"/>
      </w:tblGrid>
      <w:tr w:rsidR="00C44512" w:rsidRPr="00C44512" w:rsidTr="00C44512">
        <w:trPr>
          <w:trHeight w:val="390"/>
        </w:trPr>
        <w:tc>
          <w:tcPr>
            <w:tcW w:w="156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44512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***营  养  评  价  分  析 表***</w:t>
            </w:r>
          </w:p>
        </w:tc>
      </w:tr>
      <w:tr w:rsidR="00C44512" w:rsidRPr="00C44512" w:rsidTr="00C44512">
        <w:trPr>
          <w:trHeight w:val="375"/>
        </w:trPr>
        <w:tc>
          <w:tcPr>
            <w:tcW w:w="4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</w:t>
            </w:r>
            <w:r w:rsidRPr="00C4451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上海市建筑工程学校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512" w:rsidRPr="00C44512" w:rsidRDefault="00C44512" w:rsidP="00C44512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C4451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201</w:t>
            </w:r>
            <w:r w:rsidR="008C221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9</w:t>
            </w:r>
            <w:r w:rsidRPr="00C4451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-9-2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年龄组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正 常</w:t>
            </w:r>
          </w:p>
        </w:tc>
        <w:tc>
          <w:tcPr>
            <w:tcW w:w="6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营</w:t>
            </w: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    </w:t>
            </w: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养</w:t>
            </w: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    </w:t>
            </w: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不</w:t>
            </w: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   </w:t>
            </w:r>
            <w:bookmarkStart w:id="1" w:name="_GoBack"/>
            <w:bookmarkEnd w:id="1"/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良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超 重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肥  胖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轻度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中度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重度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极重度</w:t>
            </w: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%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男生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68%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26%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女生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55%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7%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33%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2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512" w:rsidRPr="00C44512" w:rsidRDefault="00C44512" w:rsidP="00C445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28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合计人数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>355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4451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C44512" w:rsidRPr="00C44512" w:rsidTr="00C44512">
        <w:trPr>
          <w:trHeight w:val="300"/>
        </w:trPr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体检总人数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44512">
              <w:rPr>
                <w:rFonts w:ascii="Arial" w:eastAsia="宋体" w:hAnsi="Arial" w:cs="Arial"/>
                <w:kern w:val="0"/>
                <w:sz w:val="24"/>
                <w:szCs w:val="24"/>
              </w:rPr>
              <w:t>582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超出评价范围的人数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4451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44512">
              <w:rPr>
                <w:rFonts w:ascii="宋体" w:eastAsia="宋体" w:hAnsi="宋体" w:cs="宋体" w:hint="eastAsia"/>
                <w:kern w:val="0"/>
                <w:sz w:val="22"/>
              </w:rPr>
              <w:t>视力达标人数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512" w:rsidRPr="00C44512" w:rsidRDefault="00C44512" w:rsidP="00C4451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44512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</w:tr>
    </w:tbl>
    <w:p w:rsidR="00C44512" w:rsidRDefault="00C44512"/>
    <w:sectPr w:rsidR="00C44512" w:rsidSect="003A36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4C" w:rsidRDefault="00E6664C" w:rsidP="003A36D6">
      <w:r>
        <w:separator/>
      </w:r>
    </w:p>
  </w:endnote>
  <w:endnote w:type="continuationSeparator" w:id="0">
    <w:p w:rsidR="00E6664C" w:rsidRDefault="00E6664C" w:rsidP="003A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4C" w:rsidRDefault="00E6664C" w:rsidP="003A36D6">
      <w:r>
        <w:separator/>
      </w:r>
    </w:p>
  </w:footnote>
  <w:footnote w:type="continuationSeparator" w:id="0">
    <w:p w:rsidR="00E6664C" w:rsidRDefault="00E6664C" w:rsidP="003A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6D6"/>
    <w:rsid w:val="003A36D6"/>
    <w:rsid w:val="005D720A"/>
    <w:rsid w:val="008C221F"/>
    <w:rsid w:val="00C44512"/>
    <w:rsid w:val="00DE434A"/>
    <w:rsid w:val="00E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chenzs</dc:creator>
  <cp:keywords/>
  <dc:description/>
  <cp:lastModifiedBy>lenovo</cp:lastModifiedBy>
  <cp:revision>4</cp:revision>
  <dcterms:created xsi:type="dcterms:W3CDTF">2018-09-02T08:47:00Z</dcterms:created>
  <dcterms:modified xsi:type="dcterms:W3CDTF">2019-12-17T00:41:00Z</dcterms:modified>
</cp:coreProperties>
</file>