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E0824" w14:textId="77777777" w:rsidR="00F457C5" w:rsidRPr="004E428D" w:rsidRDefault="00F457C5" w:rsidP="00F457C5">
      <w:pPr>
        <w:adjustRightInd w:val="0"/>
        <w:snapToGrid w:val="0"/>
        <w:spacing w:line="360" w:lineRule="auto"/>
        <w:ind w:left="420"/>
        <w:jc w:val="center"/>
        <w:rPr>
          <w:rFonts w:ascii="宋体" w:hAnsi="宋体"/>
          <w:b/>
          <w:sz w:val="24"/>
          <w:szCs w:val="22"/>
        </w:rPr>
      </w:pPr>
      <w:r w:rsidRPr="004E428D">
        <w:rPr>
          <w:rFonts w:ascii="宋体" w:hAnsi="宋体" w:hint="eastAsia"/>
          <w:b/>
          <w:sz w:val="24"/>
          <w:szCs w:val="22"/>
        </w:rPr>
        <w:t>奋斗青春路 启航新征程——学校新进教职工培训圆满结束</w:t>
      </w:r>
    </w:p>
    <w:p w14:paraId="74FB1289" w14:textId="77777777" w:rsidR="00F457C5" w:rsidRPr="004E428D" w:rsidRDefault="00F457C5" w:rsidP="00F457C5">
      <w:pPr>
        <w:adjustRightInd w:val="0"/>
        <w:snapToGrid w:val="0"/>
        <w:spacing w:line="360" w:lineRule="auto"/>
        <w:ind w:right="240" w:firstLineChars="200" w:firstLine="480"/>
        <w:jc w:val="left"/>
        <w:rPr>
          <w:rFonts w:ascii="宋体" w:hAnsi="宋体"/>
          <w:sz w:val="24"/>
          <w:szCs w:val="22"/>
        </w:rPr>
      </w:pPr>
      <w:r w:rsidRPr="004E428D">
        <w:rPr>
          <w:rFonts w:ascii="宋体" w:hAnsi="宋体" w:hint="eastAsia"/>
          <w:sz w:val="24"/>
          <w:szCs w:val="22"/>
        </w:rPr>
        <w:t>为帮助学校新进教职工深刻领悟教师的职业内涵，充分领会学校发展建设的初心及责任使命，尽快完成角色转换、融入学校，适应岗位工作，根据学校工作安排，2021年7月7日-9日，学校组织了为期三天的新进教职工培训。</w:t>
      </w:r>
    </w:p>
    <w:p w14:paraId="5F02FA38" w14:textId="77777777" w:rsidR="00F457C5" w:rsidRPr="000F7240" w:rsidRDefault="00F457C5" w:rsidP="00F457C5">
      <w:pPr>
        <w:adjustRightInd w:val="0"/>
        <w:snapToGrid w:val="0"/>
        <w:spacing w:line="360" w:lineRule="auto"/>
        <w:ind w:right="240" w:firstLineChars="200" w:firstLine="480"/>
        <w:jc w:val="left"/>
        <w:rPr>
          <w:rFonts w:ascii="宋体" w:hAnsi="宋体"/>
          <w:bCs/>
          <w:sz w:val="24"/>
          <w:szCs w:val="22"/>
        </w:rPr>
      </w:pPr>
      <w:r w:rsidRPr="004E428D">
        <w:rPr>
          <w:rFonts w:ascii="宋体" w:hAnsi="宋体" w:hint="eastAsia"/>
          <w:sz w:val="24"/>
          <w:szCs w:val="22"/>
        </w:rPr>
        <w:t>在入职培训开班仪式上，党委书记吕力向新进教职工表示热烈的欢迎，并结合学校目前的形势和任务，结合教师的职业要求，对新进教职工提出了三点希望：</w:t>
      </w:r>
      <w:r w:rsidRPr="004E428D">
        <w:rPr>
          <w:rFonts w:ascii="宋体" w:hAnsi="宋体" w:hint="eastAsia"/>
          <w:bCs/>
          <w:sz w:val="24"/>
          <w:szCs w:val="22"/>
        </w:rPr>
        <w:t>一是要牢记教育初心，担当教育使命。要</w:t>
      </w:r>
      <w:r w:rsidRPr="004E428D">
        <w:rPr>
          <w:rFonts w:ascii="宋体" w:hAnsi="宋体" w:hint="eastAsia"/>
          <w:sz w:val="24"/>
          <w:szCs w:val="22"/>
        </w:rPr>
        <w:t>把“为党育人、为国育才”，刻在自己的职业初心和事业使命的标尺上，融进教书育人、服务社会的实践中。</w:t>
      </w:r>
      <w:r w:rsidRPr="004E428D">
        <w:rPr>
          <w:rFonts w:ascii="宋体" w:hAnsi="宋体" w:hint="eastAsia"/>
          <w:bCs/>
          <w:sz w:val="24"/>
          <w:szCs w:val="22"/>
        </w:rPr>
        <w:t>二是要</w:t>
      </w:r>
      <w:proofErr w:type="gramStart"/>
      <w:r w:rsidRPr="004E428D">
        <w:rPr>
          <w:rFonts w:ascii="宋体" w:hAnsi="宋体" w:hint="eastAsia"/>
          <w:bCs/>
          <w:sz w:val="24"/>
          <w:szCs w:val="22"/>
        </w:rPr>
        <w:t>践行</w:t>
      </w:r>
      <w:proofErr w:type="gramEnd"/>
      <w:r w:rsidRPr="004E428D">
        <w:rPr>
          <w:rFonts w:ascii="宋体" w:hAnsi="宋体" w:hint="eastAsia"/>
          <w:bCs/>
          <w:sz w:val="24"/>
          <w:szCs w:val="22"/>
        </w:rPr>
        <w:t>师德规范，坚守教育情怀。要</w:t>
      </w:r>
      <w:r w:rsidRPr="004E428D">
        <w:rPr>
          <w:rFonts w:ascii="宋体" w:hAnsi="宋体" w:hint="eastAsia"/>
          <w:sz w:val="24"/>
          <w:szCs w:val="22"/>
        </w:rPr>
        <w:t>以德立身、以德立学、以德施教，带头</w:t>
      </w:r>
      <w:proofErr w:type="gramStart"/>
      <w:r w:rsidRPr="004E428D">
        <w:rPr>
          <w:rFonts w:ascii="宋体" w:hAnsi="宋体" w:hint="eastAsia"/>
          <w:sz w:val="24"/>
          <w:szCs w:val="22"/>
        </w:rPr>
        <w:t>践行</w:t>
      </w:r>
      <w:proofErr w:type="gramEnd"/>
      <w:r w:rsidRPr="004E428D">
        <w:rPr>
          <w:rFonts w:ascii="宋体" w:hAnsi="宋体" w:hint="eastAsia"/>
          <w:sz w:val="24"/>
          <w:szCs w:val="22"/>
        </w:rPr>
        <w:t>社会主义核心价值观，坚持“学为人师，行为</w:t>
      </w:r>
      <w:proofErr w:type="gramStart"/>
      <w:r w:rsidRPr="004E428D">
        <w:rPr>
          <w:rFonts w:ascii="宋体" w:hAnsi="宋体" w:hint="eastAsia"/>
          <w:sz w:val="24"/>
          <w:szCs w:val="22"/>
        </w:rPr>
        <w:t>世范</w:t>
      </w:r>
      <w:proofErr w:type="gramEnd"/>
      <w:r w:rsidRPr="004E428D">
        <w:rPr>
          <w:rFonts w:ascii="宋体" w:hAnsi="宋体" w:hint="eastAsia"/>
          <w:sz w:val="24"/>
          <w:szCs w:val="22"/>
        </w:rPr>
        <w:t>”，做好学生成才成长的“引路人”。</w:t>
      </w:r>
      <w:r w:rsidRPr="004E428D">
        <w:rPr>
          <w:rFonts w:ascii="宋体" w:hAnsi="宋体" w:hint="eastAsia"/>
          <w:bCs/>
          <w:sz w:val="24"/>
          <w:szCs w:val="22"/>
        </w:rPr>
        <w:t>三是要做好职业规划，坚持终身学习。</w:t>
      </w:r>
      <w:r w:rsidRPr="004E428D">
        <w:rPr>
          <w:rFonts w:ascii="宋体" w:hAnsi="宋体" w:hint="eastAsia"/>
          <w:sz w:val="24"/>
          <w:szCs w:val="22"/>
        </w:rPr>
        <w:t>要研究社会发展动态，了解社会需求趋势，规划好职业发展的路径，使自己的专业更好地服务教育教学、服务社会发展。</w:t>
      </w:r>
    </w:p>
    <w:p w14:paraId="10461847" w14:textId="1E6EAD33" w:rsidR="00F457C5" w:rsidRPr="004E428D" w:rsidRDefault="00F457C5" w:rsidP="00F457C5">
      <w:pPr>
        <w:adjustRightInd w:val="0"/>
        <w:snapToGrid w:val="0"/>
        <w:spacing w:line="360" w:lineRule="auto"/>
        <w:ind w:right="240" w:firstLineChars="200" w:firstLine="420"/>
        <w:jc w:val="left"/>
        <w:rPr>
          <w:rFonts w:ascii="宋体" w:hAnsi="宋体"/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B26088" wp14:editId="7C492DCB">
            <wp:simplePos x="0" y="0"/>
            <wp:positionH relativeFrom="column">
              <wp:posOffset>0</wp:posOffset>
            </wp:positionH>
            <wp:positionV relativeFrom="paragraph">
              <wp:posOffset>43815</wp:posOffset>
            </wp:positionV>
            <wp:extent cx="2407920" cy="1341120"/>
            <wp:effectExtent l="0" t="0" r="0" b="0"/>
            <wp:wrapSquare wrapText="bothSides"/>
            <wp:docPr id="1" name="图片 1" descr="C:\Users\lenovo\AppData\Roaming\Tencent\Users\1280157351\QQ\WinTemp\RichOle\B3EYXVF[6EV(29J[0V270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lenovo\AppData\Roaming\Tencent\Users\1280157351\QQ\WinTemp\RichOle\B3EYXVF[6EV(29J[0V270G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428D">
        <w:rPr>
          <w:rFonts w:ascii="宋体" w:hAnsi="宋体" w:hint="eastAsia"/>
          <w:sz w:val="24"/>
          <w:szCs w:val="22"/>
        </w:rPr>
        <w:t>在开班仪式后，各教师按照分组，进行为期两天的模块化专项培训，“孺子牛</w:t>
      </w:r>
      <w:proofErr w:type="gramStart"/>
      <w:r w:rsidRPr="004E428D">
        <w:rPr>
          <w:rFonts w:ascii="宋体" w:hAnsi="宋体" w:hint="eastAsia"/>
          <w:sz w:val="24"/>
          <w:szCs w:val="22"/>
        </w:rPr>
        <w:t>”</w:t>
      </w:r>
      <w:proofErr w:type="gramEnd"/>
      <w:r w:rsidRPr="004E428D">
        <w:rPr>
          <w:rFonts w:ascii="宋体" w:hAnsi="宋体" w:hint="eastAsia"/>
          <w:sz w:val="24"/>
          <w:szCs w:val="22"/>
        </w:rPr>
        <w:t>组由职能部门教师组成，“拓荒牛”组由学校专职班主任组成，“老黄牛”组由专任教师组成。前面两组的培训聚焦管理服务能力的提升、执行力的提升等，帮助管理类教师提高工作效率。专任教师组聚焦课堂，以教学示范课的形式进行培训，各个模块的教师精心准备、分享经验、进行教学示范，他们讲授思路清晰，内容娴熟，语言精练、重点突出、难点分析透彻，具有很强的示范性。</w:t>
      </w:r>
    </w:p>
    <w:p w14:paraId="6C1E1EC7" w14:textId="77777777" w:rsidR="00F457C5" w:rsidRPr="004E428D" w:rsidRDefault="00F457C5" w:rsidP="00F457C5">
      <w:pPr>
        <w:adjustRightInd w:val="0"/>
        <w:snapToGrid w:val="0"/>
        <w:spacing w:line="360" w:lineRule="auto"/>
        <w:ind w:right="240" w:firstLineChars="200" w:firstLine="480"/>
        <w:jc w:val="left"/>
        <w:rPr>
          <w:rFonts w:ascii="宋体" w:hAnsi="宋体"/>
          <w:sz w:val="24"/>
          <w:szCs w:val="22"/>
        </w:rPr>
      </w:pPr>
      <w:r w:rsidRPr="004E428D">
        <w:rPr>
          <w:rFonts w:ascii="宋体" w:hAnsi="宋体" w:hint="eastAsia"/>
          <w:sz w:val="24"/>
          <w:szCs w:val="22"/>
        </w:rPr>
        <w:t>7月9日上午，学校校长杨秀方为新进教师做主题为“弘扬高尚师德，争做’四有’好老师”的专题报告。她总结了学校建校61年的发展历程，讲述了建筑工程学校作为一个有情怀、有担当的学校，为党育人、为国育才，</w:t>
      </w:r>
      <w:proofErr w:type="gramStart"/>
      <w:r w:rsidRPr="004E428D">
        <w:rPr>
          <w:rFonts w:ascii="宋体" w:hAnsi="宋体" w:hint="eastAsia"/>
          <w:sz w:val="24"/>
          <w:szCs w:val="22"/>
        </w:rPr>
        <w:t>践行</w:t>
      </w:r>
      <w:proofErr w:type="gramEnd"/>
      <w:r w:rsidRPr="004E428D">
        <w:rPr>
          <w:rFonts w:ascii="宋体" w:hAnsi="宋体" w:hint="eastAsia"/>
          <w:sz w:val="24"/>
          <w:szCs w:val="22"/>
        </w:rPr>
        <w:t>了时代使命，获得了诸多佳绩。她解读了学校“十四五”发展的总目标，明确了学校要坚持党建引领，落实立德树人根本任务，要优化专业布局，构建多层次人才培养体系，要深化产教融合，推动校企“双元”育人，要加强内涵建设，加快教学改革步伐，要拓宽育人渠道，助力学生成长成</w:t>
      </w:r>
      <w:r w:rsidRPr="004E428D">
        <w:rPr>
          <w:rFonts w:ascii="宋体" w:hAnsi="宋体" w:hint="eastAsia"/>
          <w:sz w:val="24"/>
          <w:szCs w:val="22"/>
        </w:rPr>
        <w:lastRenderedPageBreak/>
        <w:t>才，要创新服务模式，提升社会贡献度，要完善治理体系，激发学校内生动力和创新活力。围绕新时代好老师标准，她强调了师德师风第一标准，对新进教职工提出了要求和期望。她指出，教师应当爱岗敬业，以立德树人为根本任务，坚持师德师风第一标准，争做有理想信念、有道德情操、有扎实学识、有仁爱之心的“四有”好老师。</w:t>
      </w:r>
    </w:p>
    <w:p w14:paraId="1368E801" w14:textId="5A8FA0F7" w:rsidR="00AD52F5" w:rsidRDefault="00F457C5" w:rsidP="005E1D3C">
      <w:pPr>
        <w:ind w:firstLineChars="200" w:firstLine="480"/>
      </w:pPr>
      <w:bookmarkStart w:id="0" w:name="_GoBack"/>
      <w:bookmarkEnd w:id="0"/>
      <w:r w:rsidRPr="004E428D">
        <w:rPr>
          <w:rFonts w:ascii="宋体" w:hAnsi="宋体" w:hint="eastAsia"/>
          <w:sz w:val="24"/>
          <w:szCs w:val="22"/>
        </w:rPr>
        <w:t>学校党委高度重视教师队伍建设，培训工作是促进教师职业发展的重要环节，学校正探索构建全员、全层级的培训体系。入职培训是开启新教师从教生涯的导入性培训，学校精心设计，坚持目标导向和需求导向，旨在进一步提升教职工政治素质、业务能力和育人水平，帮助教职工深入了解学校文化精神和办学理念，适应工作环境，增进交流互动，实现更快成长和更好发展。</w:t>
      </w:r>
    </w:p>
    <w:sectPr w:rsidR="00AD5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FF25D" w14:textId="77777777" w:rsidR="009613B5" w:rsidRDefault="009613B5" w:rsidP="00F457C5">
      <w:r>
        <w:separator/>
      </w:r>
    </w:p>
  </w:endnote>
  <w:endnote w:type="continuationSeparator" w:id="0">
    <w:p w14:paraId="25984A01" w14:textId="77777777" w:rsidR="009613B5" w:rsidRDefault="009613B5" w:rsidP="00F4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14129" w14:textId="77777777" w:rsidR="009613B5" w:rsidRDefault="009613B5" w:rsidP="00F457C5">
      <w:r>
        <w:separator/>
      </w:r>
    </w:p>
  </w:footnote>
  <w:footnote w:type="continuationSeparator" w:id="0">
    <w:p w14:paraId="03FC6E15" w14:textId="77777777" w:rsidR="009613B5" w:rsidRDefault="009613B5" w:rsidP="00F45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83F2A"/>
    <w:multiLevelType w:val="multilevel"/>
    <w:tmpl w:val="26983F2A"/>
    <w:lvl w:ilvl="0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ED"/>
    <w:rsid w:val="005E1D3C"/>
    <w:rsid w:val="00726062"/>
    <w:rsid w:val="009613B5"/>
    <w:rsid w:val="00981FED"/>
    <w:rsid w:val="00AD52F5"/>
    <w:rsid w:val="00F4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73919"/>
  <w15:chartTrackingRefBased/>
  <w15:docId w15:val="{1C0BC9E2-02F2-4A0C-AB9C-AC351A5F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7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57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5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57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2022-08-03T10:13:00Z</dcterms:created>
  <dcterms:modified xsi:type="dcterms:W3CDTF">2022-08-04T08:09:00Z</dcterms:modified>
</cp:coreProperties>
</file>