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88131255"/>
        <w:docPartObj>
          <w:docPartGallery w:val="Cover Pages"/>
          <w:docPartUnique/>
        </w:docPartObj>
      </w:sdtPr>
      <w:sdtEndPr/>
      <w:sdtContent>
        <w:p w14:paraId="36141485" w14:textId="77777777" w:rsidR="00F07558" w:rsidRDefault="00F07558" w:rsidP="00F07558"/>
        <w:p w14:paraId="3B63F3A8" w14:textId="77777777" w:rsidR="00F07558" w:rsidRDefault="00F07558" w:rsidP="00F07558"/>
        <w:p w14:paraId="0487367F" w14:textId="77777777" w:rsidR="00F07558" w:rsidRDefault="00F07558" w:rsidP="00F07558">
          <w:pPr>
            <w:jc w:val="center"/>
          </w:pPr>
          <w:r>
            <w:rPr>
              <w:noProof/>
            </w:rPr>
            <w:drawing>
              <wp:inline distT="0" distB="0" distL="114300" distR="114300" wp14:anchorId="1D47C00A" wp14:editId="649F004B">
                <wp:extent cx="1314450" cy="131445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5079" cy="1315079"/>
                        </a:xfrm>
                        <a:prstGeom prst="rect">
                          <a:avLst/>
                        </a:prstGeom>
                      </pic:spPr>
                    </pic:pic>
                  </a:graphicData>
                </a:graphic>
              </wp:inline>
            </w:drawing>
          </w:r>
        </w:p>
        <w:p w14:paraId="52425E08" w14:textId="77777777" w:rsidR="00F07558" w:rsidRDefault="00F07558" w:rsidP="00F07558">
          <w:pPr>
            <w:jc w:val="center"/>
          </w:pPr>
        </w:p>
        <w:p w14:paraId="571E4613" w14:textId="77777777" w:rsidR="00F07558" w:rsidRDefault="00F07558" w:rsidP="00F07558">
          <w:pPr>
            <w:jc w:val="center"/>
          </w:pPr>
        </w:p>
        <w:p w14:paraId="3F7339B1" w14:textId="77777777" w:rsidR="00F07558" w:rsidRDefault="00F07558" w:rsidP="00F07558">
          <w:pPr>
            <w:jc w:val="center"/>
            <w:rPr>
              <w:b/>
              <w:bCs/>
              <w:sz w:val="36"/>
              <w:szCs w:val="36"/>
            </w:rPr>
          </w:pPr>
          <w:r>
            <w:rPr>
              <w:rFonts w:hint="eastAsia"/>
              <w:b/>
              <w:bCs/>
              <w:sz w:val="36"/>
              <w:szCs w:val="36"/>
              <w:lang w:val="en-US"/>
            </w:rPr>
            <w:t>上海市建筑工程学校</w:t>
          </w:r>
        </w:p>
        <w:p w14:paraId="42791FA1" w14:textId="77777777" w:rsidR="00F07558" w:rsidRDefault="00F07558" w:rsidP="00F07558">
          <w:pPr>
            <w:jc w:val="center"/>
            <w:rPr>
              <w:b/>
              <w:bCs/>
              <w:sz w:val="36"/>
              <w:szCs w:val="36"/>
            </w:rPr>
          </w:pPr>
        </w:p>
        <w:p w14:paraId="2576A1B1" w14:textId="62E62EA3" w:rsidR="00F07558" w:rsidRDefault="00AB231C" w:rsidP="00F07558">
          <w:pPr>
            <w:jc w:val="center"/>
            <w:rPr>
              <w:b/>
              <w:bCs/>
              <w:sz w:val="36"/>
              <w:szCs w:val="36"/>
            </w:rPr>
          </w:pPr>
          <w:r>
            <w:rPr>
              <w:rFonts w:ascii="华文细黑" w:eastAsia="华文细黑" w:hAnsi="华文细黑" w:hint="eastAsia"/>
              <w:b/>
              <w:sz w:val="36"/>
              <w:szCs w:val="36"/>
            </w:rPr>
            <w:t>2</w:t>
          </w:r>
          <w:r>
            <w:rPr>
              <w:rFonts w:ascii="华文细黑" w:eastAsia="华文细黑" w:hAnsi="华文细黑"/>
              <w:b/>
              <w:sz w:val="36"/>
              <w:szCs w:val="36"/>
            </w:rPr>
            <w:t>02</w:t>
          </w:r>
          <w:r w:rsidR="00FE49BA">
            <w:rPr>
              <w:rFonts w:ascii="华文细黑" w:eastAsia="华文细黑" w:hAnsi="华文细黑"/>
              <w:b/>
              <w:sz w:val="36"/>
              <w:szCs w:val="36"/>
            </w:rPr>
            <w:t>1</w:t>
          </w:r>
          <w:r>
            <w:rPr>
              <w:rFonts w:ascii="华文细黑" w:eastAsia="华文细黑" w:hAnsi="华文细黑" w:hint="eastAsia"/>
              <w:b/>
              <w:sz w:val="36"/>
              <w:szCs w:val="36"/>
            </w:rPr>
            <w:t>级</w:t>
          </w:r>
          <w:r w:rsidR="00F07558">
            <w:rPr>
              <w:rFonts w:ascii="华文细黑" w:eastAsia="华文细黑" w:hAnsi="华文细黑"/>
              <w:b/>
              <w:sz w:val="36"/>
              <w:szCs w:val="36"/>
            </w:rPr>
            <w:t>建筑</w:t>
          </w:r>
          <w:r w:rsidR="00F07558">
            <w:rPr>
              <w:rFonts w:ascii="华文细黑" w:eastAsia="华文细黑" w:hAnsi="华文细黑" w:hint="eastAsia"/>
              <w:b/>
              <w:sz w:val="36"/>
              <w:szCs w:val="36"/>
            </w:rPr>
            <w:t>水电</w:t>
          </w:r>
          <w:r w:rsidR="00F07558">
            <w:rPr>
              <w:rFonts w:ascii="华文细黑" w:eastAsia="华文细黑" w:hAnsi="华文细黑"/>
              <w:b/>
              <w:sz w:val="36"/>
              <w:szCs w:val="36"/>
            </w:rPr>
            <w:t>设备安装</w:t>
          </w:r>
          <w:r w:rsidR="00F07558">
            <w:rPr>
              <w:rFonts w:ascii="华文细黑" w:eastAsia="华文细黑" w:hAnsi="华文细黑" w:hint="eastAsia"/>
              <w:b/>
              <w:sz w:val="36"/>
              <w:szCs w:val="36"/>
            </w:rPr>
            <w:t>与运维</w:t>
          </w:r>
          <w:r w:rsidR="00F07558">
            <w:rPr>
              <w:rFonts w:ascii="华文细黑" w:eastAsia="华文细黑" w:hAnsi="华文细黑"/>
              <w:b/>
              <w:sz w:val="36"/>
              <w:szCs w:val="36"/>
            </w:rPr>
            <w:t>专业</w:t>
          </w:r>
        </w:p>
        <w:p w14:paraId="6D5F8E3B" w14:textId="61051463" w:rsidR="00F07558" w:rsidRDefault="00F07558" w:rsidP="00F07558">
          <w:pPr>
            <w:jc w:val="center"/>
          </w:pPr>
          <w:r>
            <w:rPr>
              <w:rFonts w:ascii="华文细黑" w:eastAsia="华文细黑" w:hAnsi="华文细黑" w:hint="eastAsia"/>
              <w:b/>
              <w:sz w:val="36"/>
              <w:szCs w:val="36"/>
            </w:rPr>
            <w:t>教学实施方案</w:t>
          </w:r>
        </w:p>
        <w:p w14:paraId="05E06E64" w14:textId="77777777" w:rsidR="00F07558" w:rsidRDefault="00F07558" w:rsidP="00F07558"/>
        <w:p w14:paraId="0DF796AC" w14:textId="77777777" w:rsidR="00F07558" w:rsidRDefault="00F07558" w:rsidP="00F07558"/>
        <w:p w14:paraId="6E5BFBA1" w14:textId="77777777" w:rsidR="00F07558" w:rsidRDefault="00F07558" w:rsidP="00F07558"/>
        <w:p w14:paraId="59D143B3" w14:textId="77777777" w:rsidR="00F07558" w:rsidRDefault="00F07558" w:rsidP="00F07558"/>
        <w:p w14:paraId="4C1F1FBD" w14:textId="77777777" w:rsidR="00F07558" w:rsidRDefault="00F07558" w:rsidP="00F07558"/>
        <w:p w14:paraId="61117D36" w14:textId="77777777" w:rsidR="00F07558" w:rsidRDefault="00F07558" w:rsidP="00F07558">
          <w:pPr>
            <w:jc w:val="center"/>
            <w:rPr>
              <w:sz w:val="32"/>
              <w:szCs w:val="32"/>
            </w:rPr>
          </w:pPr>
        </w:p>
        <w:p w14:paraId="76FD5B81" w14:textId="77777777" w:rsidR="00F07558" w:rsidRDefault="00F07558" w:rsidP="00F07558">
          <w:pPr>
            <w:jc w:val="center"/>
            <w:rPr>
              <w:sz w:val="32"/>
              <w:szCs w:val="32"/>
            </w:rPr>
          </w:pPr>
        </w:p>
        <w:p w14:paraId="70AC4A5D" w14:textId="6DAF0845" w:rsidR="00F07558" w:rsidRDefault="00F07558" w:rsidP="00F07558">
          <w:pPr>
            <w:jc w:val="center"/>
            <w:rPr>
              <w:sz w:val="32"/>
              <w:szCs w:val="32"/>
            </w:rPr>
          </w:pPr>
        </w:p>
        <w:p w14:paraId="6EDD2A23" w14:textId="35A67049" w:rsidR="00F07558" w:rsidRDefault="00F07558" w:rsidP="00F07558">
          <w:pPr>
            <w:jc w:val="center"/>
            <w:rPr>
              <w:sz w:val="32"/>
              <w:szCs w:val="32"/>
            </w:rPr>
          </w:pPr>
        </w:p>
        <w:p w14:paraId="4D2E65D4" w14:textId="08055088" w:rsidR="00F07558" w:rsidRDefault="00F07558" w:rsidP="00F07558">
          <w:pPr>
            <w:jc w:val="center"/>
            <w:rPr>
              <w:sz w:val="32"/>
              <w:szCs w:val="32"/>
            </w:rPr>
          </w:pPr>
        </w:p>
        <w:p w14:paraId="4EEF3511" w14:textId="49D3A7D7" w:rsidR="00F07558" w:rsidRDefault="00F07558" w:rsidP="00F07558">
          <w:pPr>
            <w:jc w:val="center"/>
            <w:rPr>
              <w:sz w:val="32"/>
              <w:szCs w:val="32"/>
            </w:rPr>
          </w:pPr>
        </w:p>
        <w:p w14:paraId="57DAB4B4" w14:textId="7C532FCF" w:rsidR="00F07558" w:rsidRDefault="00F07558" w:rsidP="00F07558">
          <w:pPr>
            <w:jc w:val="center"/>
            <w:rPr>
              <w:sz w:val="32"/>
              <w:szCs w:val="32"/>
            </w:rPr>
          </w:pPr>
        </w:p>
        <w:p w14:paraId="1E5E10E9" w14:textId="19BB861A" w:rsidR="00F07558" w:rsidRDefault="00F07558" w:rsidP="00F07558">
          <w:pPr>
            <w:jc w:val="center"/>
            <w:rPr>
              <w:sz w:val="32"/>
              <w:szCs w:val="32"/>
            </w:rPr>
          </w:pPr>
        </w:p>
        <w:p w14:paraId="5A6E7AD8" w14:textId="5B6B8D4E" w:rsidR="00F07558" w:rsidRDefault="00F07558" w:rsidP="00F07558">
          <w:pPr>
            <w:jc w:val="center"/>
            <w:rPr>
              <w:sz w:val="32"/>
              <w:szCs w:val="32"/>
            </w:rPr>
          </w:pPr>
        </w:p>
        <w:p w14:paraId="4818C533" w14:textId="79520386" w:rsidR="00F07558" w:rsidRDefault="00F07558" w:rsidP="00F07558">
          <w:pPr>
            <w:jc w:val="center"/>
            <w:rPr>
              <w:sz w:val="32"/>
              <w:szCs w:val="32"/>
            </w:rPr>
          </w:pPr>
        </w:p>
        <w:p w14:paraId="5A5E2F41" w14:textId="6A47A8F4" w:rsidR="00F07558" w:rsidRDefault="00F07558" w:rsidP="00F07558">
          <w:pPr>
            <w:jc w:val="center"/>
            <w:rPr>
              <w:sz w:val="32"/>
              <w:szCs w:val="32"/>
            </w:rPr>
          </w:pPr>
        </w:p>
        <w:p w14:paraId="5A297866" w14:textId="77777777" w:rsidR="00F07558" w:rsidRDefault="00F07558" w:rsidP="00F07558">
          <w:pPr>
            <w:jc w:val="center"/>
            <w:rPr>
              <w:sz w:val="32"/>
              <w:szCs w:val="32"/>
            </w:rPr>
          </w:pPr>
        </w:p>
        <w:p w14:paraId="1CADBE35" w14:textId="77777777" w:rsidR="00F07558" w:rsidRDefault="00F07558" w:rsidP="00F07558">
          <w:pPr>
            <w:jc w:val="center"/>
            <w:rPr>
              <w:sz w:val="32"/>
              <w:szCs w:val="32"/>
            </w:rPr>
          </w:pPr>
          <w:r>
            <w:rPr>
              <w:rFonts w:hint="eastAsia"/>
              <w:sz w:val="32"/>
              <w:szCs w:val="32"/>
              <w:lang w:val="en-US"/>
            </w:rPr>
            <w:t>土木教学部编制</w:t>
          </w:r>
        </w:p>
        <w:p w14:paraId="127EE242" w14:textId="77777777" w:rsidR="00F07558" w:rsidRDefault="00F07558" w:rsidP="00F07558">
          <w:pPr>
            <w:jc w:val="center"/>
            <w:rPr>
              <w:sz w:val="32"/>
              <w:szCs w:val="32"/>
            </w:rPr>
          </w:pPr>
        </w:p>
        <w:p w14:paraId="7153C1D0" w14:textId="28BAB1E7" w:rsidR="00BA50DB" w:rsidRDefault="00BA50DB" w:rsidP="00F07558">
          <w:r>
            <w:br w:type="page"/>
          </w:r>
        </w:p>
      </w:sdtContent>
    </w:sdt>
    <w:p w14:paraId="7ACF8C32" w14:textId="7D5980CC" w:rsidR="001E783A" w:rsidRPr="00F07558" w:rsidRDefault="00574977" w:rsidP="00F07558">
      <w:pPr>
        <w:pStyle w:val="a3"/>
        <w:rPr>
          <w:rFonts w:ascii="华文细黑" w:eastAsia="华文细黑" w:hAnsi="华文细黑"/>
          <w:b/>
          <w:sz w:val="36"/>
          <w:szCs w:val="36"/>
        </w:rPr>
      </w:pPr>
      <w:r>
        <w:rPr>
          <w:b/>
          <w:bCs/>
          <w:noProof/>
          <w:sz w:val="22"/>
          <w:lang w:val="en-US" w:bidi="ar-SA"/>
        </w:rPr>
        <w:lastRenderedPageBreak/>
        <mc:AlternateContent>
          <mc:Choice Requires="wps">
            <w:drawing>
              <wp:anchor distT="0" distB="0" distL="114300" distR="114300" simplePos="0" relativeHeight="251648512" behindDoc="0" locked="0" layoutInCell="1" allowOverlap="1" wp14:anchorId="3CD077C4" wp14:editId="37C2FD15">
                <wp:simplePos x="0" y="0"/>
                <wp:positionH relativeFrom="column">
                  <wp:posOffset>-274320</wp:posOffset>
                </wp:positionH>
                <wp:positionV relativeFrom="paragraph">
                  <wp:posOffset>-580390</wp:posOffset>
                </wp:positionV>
                <wp:extent cx="4596130" cy="528955"/>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4596130" cy="528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E72F9" w14:textId="77777777" w:rsidR="00232C99" w:rsidRDefault="00232C9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CD077C4" id="_x0000_t202" coordsize="21600,21600" o:spt="202" path="m,l,21600r21600,l21600,xe">
                <v:stroke joinstyle="miter"/>
                <v:path gradientshapeok="t" o:connecttype="rect"/>
              </v:shapetype>
              <v:shape id="文本框 145" o:spid="_x0000_s1026" type="#_x0000_t202" style="position:absolute;margin-left:-21.6pt;margin-top:-45.7pt;width:361.9pt;height:41.6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" filled="f" stroked="f" strokeweight=".5pt">
                <v:textbox>
                  <w:txbxContent>
                    <w:p w14:paraId="649E72F9" w14:textId="77777777" w:rsidR="00232C99" w:rsidRDefault="00232C99"/>
                  </w:txbxContent>
                </v:textbox>
              </v:shape>
            </w:pict>
          </mc:Fallback>
        </mc:AlternateContent>
      </w:r>
      <w:r>
        <w:rPr>
          <w:rFonts w:ascii="华文细黑" w:eastAsia="华文细黑" w:hAnsi="华文细黑"/>
        </w:rPr>
        <w:t>一、专业名称（专业代码）</w:t>
      </w:r>
    </w:p>
    <w:p w14:paraId="07424265" w14:textId="089F1444" w:rsidR="001E783A" w:rsidRDefault="00574977">
      <w:pPr>
        <w:pStyle w:val="a3"/>
        <w:spacing w:line="300" w:lineRule="auto"/>
        <w:ind w:firstLineChars="200" w:firstLine="480"/>
        <w:rPr>
          <w:rFonts w:asciiTheme="minorEastAsia" w:eastAsiaTheme="minorEastAsia" w:hAnsiTheme="minorEastAsia"/>
        </w:rPr>
      </w:pPr>
      <w:r>
        <w:rPr>
          <w:rFonts w:asciiTheme="minorEastAsia" w:eastAsiaTheme="minorEastAsia" w:hAnsiTheme="minorEastAsia"/>
        </w:rPr>
        <w:t>建筑</w:t>
      </w:r>
      <w:r w:rsidR="00990533">
        <w:rPr>
          <w:rFonts w:asciiTheme="minorEastAsia" w:eastAsiaTheme="minorEastAsia" w:hAnsiTheme="minorEastAsia" w:hint="eastAsia"/>
        </w:rPr>
        <w:t>水电</w:t>
      </w:r>
      <w:r>
        <w:rPr>
          <w:rFonts w:asciiTheme="minorEastAsia" w:eastAsiaTheme="minorEastAsia" w:hAnsiTheme="minorEastAsia"/>
        </w:rPr>
        <w:t>设备安装</w:t>
      </w:r>
      <w:r w:rsidR="00990533">
        <w:rPr>
          <w:rFonts w:asciiTheme="minorEastAsia" w:eastAsiaTheme="minorEastAsia" w:hAnsiTheme="minorEastAsia" w:hint="eastAsia"/>
        </w:rPr>
        <w:t>与运维</w:t>
      </w:r>
      <w:r>
        <w:rPr>
          <w:rFonts w:asciiTheme="minorEastAsia" w:eastAsiaTheme="minorEastAsia" w:hAnsiTheme="minorEastAsia"/>
          <w:spacing w:val="-1"/>
        </w:rPr>
        <w:t>（</w:t>
      </w:r>
      <w:r w:rsidR="00990533">
        <w:rPr>
          <w:rFonts w:asciiTheme="minorEastAsia" w:eastAsiaTheme="minorEastAsia" w:hAnsiTheme="minorEastAsia" w:hint="eastAsia"/>
        </w:rPr>
        <w:t>640402</w:t>
      </w:r>
      <w:r w:rsidR="00990533">
        <w:rPr>
          <w:rFonts w:asciiTheme="minorEastAsia" w:eastAsiaTheme="minorEastAsia" w:hAnsiTheme="minorEastAsia"/>
          <w:spacing w:val="-120"/>
        </w:rPr>
        <w:t>）</w:t>
      </w:r>
    </w:p>
    <w:p w14:paraId="13F9C348" w14:textId="77777777" w:rsidR="001E783A" w:rsidRDefault="001E783A">
      <w:pPr>
        <w:pStyle w:val="a3"/>
        <w:spacing w:line="300" w:lineRule="auto"/>
        <w:rPr>
          <w:sz w:val="27"/>
        </w:rPr>
      </w:pPr>
    </w:p>
    <w:p w14:paraId="6FC56989" w14:textId="77777777" w:rsidR="001E783A" w:rsidRDefault="00574977">
      <w:pPr>
        <w:pStyle w:val="11"/>
        <w:spacing w:line="300" w:lineRule="auto"/>
        <w:ind w:left="0"/>
        <w:rPr>
          <w:rFonts w:ascii="华文细黑" w:eastAsia="华文细黑" w:hAnsi="华文细黑"/>
        </w:rPr>
      </w:pPr>
      <w:r>
        <w:rPr>
          <w:rFonts w:ascii="华文细黑" w:eastAsia="华文细黑" w:hAnsi="华文细黑"/>
        </w:rPr>
        <w:t>二、入学条件</w:t>
      </w:r>
    </w:p>
    <w:p w14:paraId="036E9872" w14:textId="77777777" w:rsidR="001E783A" w:rsidRDefault="00574977">
      <w:pPr>
        <w:pStyle w:val="a3"/>
        <w:spacing w:line="300" w:lineRule="auto"/>
        <w:ind w:firstLineChars="200" w:firstLine="480"/>
      </w:pPr>
      <w:r>
        <w:t>初中毕业生或</w:t>
      </w:r>
      <w:r>
        <w:rPr>
          <w:rFonts w:hint="eastAsia"/>
        </w:rPr>
        <w:t>相当于</w:t>
      </w:r>
      <w:r>
        <w:t>初中毕业文化程度</w:t>
      </w:r>
    </w:p>
    <w:p w14:paraId="44DB01A4" w14:textId="77777777" w:rsidR="001E783A" w:rsidRDefault="001E783A">
      <w:pPr>
        <w:pStyle w:val="a3"/>
        <w:spacing w:line="300" w:lineRule="auto"/>
        <w:rPr>
          <w:sz w:val="26"/>
        </w:rPr>
      </w:pPr>
    </w:p>
    <w:p w14:paraId="20DABB35" w14:textId="77777777" w:rsidR="001E783A" w:rsidRDefault="00574977">
      <w:pPr>
        <w:pStyle w:val="11"/>
        <w:spacing w:line="300" w:lineRule="auto"/>
        <w:ind w:left="0"/>
        <w:rPr>
          <w:rFonts w:ascii="华文细黑" w:eastAsia="华文细黑" w:hAnsi="华文细黑"/>
        </w:rPr>
      </w:pPr>
      <w:r>
        <w:rPr>
          <w:rFonts w:ascii="华文细黑" w:eastAsia="华文细黑" w:hAnsi="华文细黑"/>
        </w:rPr>
        <w:t>三、学习年限</w:t>
      </w:r>
    </w:p>
    <w:p w14:paraId="024CB6CD" w14:textId="77777777" w:rsidR="001E783A" w:rsidRDefault="00574977">
      <w:pPr>
        <w:pStyle w:val="a3"/>
        <w:spacing w:line="300" w:lineRule="auto"/>
        <w:ind w:firstLineChars="200" w:firstLine="480"/>
        <w:rPr>
          <w:rFonts w:asciiTheme="minorEastAsia" w:eastAsiaTheme="minorEastAsia" w:hAnsiTheme="minorEastAsia"/>
        </w:rPr>
      </w:pPr>
      <w:r>
        <w:rPr>
          <w:rFonts w:asciiTheme="minorEastAsia" w:eastAsiaTheme="minorEastAsia" w:hAnsiTheme="minorEastAsia"/>
        </w:rPr>
        <w:t>三年</w:t>
      </w:r>
    </w:p>
    <w:p w14:paraId="540D8214" w14:textId="77777777" w:rsidR="001E783A" w:rsidRDefault="001E783A">
      <w:pPr>
        <w:pStyle w:val="a3"/>
        <w:spacing w:line="300" w:lineRule="auto"/>
        <w:rPr>
          <w:sz w:val="26"/>
        </w:rPr>
      </w:pPr>
    </w:p>
    <w:p w14:paraId="25442E88" w14:textId="77777777" w:rsidR="001E783A" w:rsidRDefault="00574977">
      <w:pPr>
        <w:pStyle w:val="11"/>
        <w:spacing w:line="300" w:lineRule="auto"/>
        <w:ind w:left="0"/>
        <w:rPr>
          <w:rFonts w:ascii="华文细黑" w:eastAsia="华文细黑" w:hAnsi="华文细黑"/>
        </w:rPr>
      </w:pPr>
      <w:r>
        <w:rPr>
          <w:rFonts w:ascii="华文细黑" w:eastAsia="华文细黑" w:hAnsi="华文细黑"/>
        </w:rPr>
        <w:t>四、培养目标</w:t>
      </w:r>
    </w:p>
    <w:p w14:paraId="43B9EC26" w14:textId="77777777" w:rsidR="001E783A" w:rsidRDefault="00574977">
      <w:pPr>
        <w:spacing w:line="300" w:lineRule="auto"/>
        <w:ind w:firstLineChars="200" w:firstLine="480"/>
        <w:jc w:val="both"/>
        <w:rPr>
          <w:color w:val="251401"/>
          <w:sz w:val="24"/>
          <w:szCs w:val="24"/>
        </w:rPr>
      </w:pPr>
      <w:r>
        <w:rPr>
          <w:rFonts w:hint="eastAsia"/>
          <w:sz w:val="24"/>
          <w:szCs w:val="24"/>
        </w:rPr>
        <w:t>本专业坚持立德树人，学生全面发展，主要面向</w:t>
      </w:r>
      <w:r>
        <w:rPr>
          <w:color w:val="251401"/>
          <w:sz w:val="24"/>
          <w:szCs w:val="24"/>
        </w:rPr>
        <w:t>建筑设备安装施工企业</w:t>
      </w:r>
      <w:r>
        <w:rPr>
          <w:rFonts w:hint="eastAsia"/>
          <w:color w:val="251401"/>
          <w:sz w:val="24"/>
          <w:szCs w:val="24"/>
        </w:rPr>
        <w:t>、</w:t>
      </w:r>
      <w:r>
        <w:rPr>
          <w:rFonts w:ascii="ˎ̥" w:hAnsi="ˎ̥"/>
          <w:color w:val="333333"/>
          <w:sz w:val="24"/>
          <w:szCs w:val="24"/>
        </w:rPr>
        <w:t>物业管理</w:t>
      </w:r>
      <w:r>
        <w:rPr>
          <w:rFonts w:hint="eastAsia"/>
          <w:color w:val="251401"/>
          <w:sz w:val="24"/>
          <w:szCs w:val="24"/>
        </w:rPr>
        <w:t>单位，</w:t>
      </w:r>
      <w:r>
        <w:rPr>
          <w:rFonts w:hint="eastAsia"/>
          <w:color w:val="000000" w:themeColor="text1"/>
          <w:sz w:val="24"/>
          <w:szCs w:val="24"/>
        </w:rPr>
        <w:t>培养能</w:t>
      </w:r>
      <w:r>
        <w:rPr>
          <w:color w:val="000000" w:themeColor="text1"/>
          <w:sz w:val="24"/>
          <w:szCs w:val="24"/>
        </w:rPr>
        <w:t>从事管道、水电设备安装维修</w:t>
      </w:r>
      <w:r>
        <w:rPr>
          <w:rFonts w:hint="eastAsia"/>
          <w:color w:val="000000" w:themeColor="text1"/>
          <w:sz w:val="24"/>
          <w:szCs w:val="24"/>
        </w:rPr>
        <w:t>、</w:t>
      </w:r>
      <w:r>
        <w:rPr>
          <w:rFonts w:ascii="ˎ̥" w:hAnsi="ˎ̥"/>
          <w:color w:val="000000" w:themeColor="text1"/>
          <w:sz w:val="24"/>
          <w:szCs w:val="24"/>
        </w:rPr>
        <w:t>综合布线安装、维护、调试和检测</w:t>
      </w:r>
      <w:r>
        <w:rPr>
          <w:color w:val="000000" w:themeColor="text1"/>
          <w:sz w:val="24"/>
          <w:szCs w:val="24"/>
        </w:rPr>
        <w:t>等操作工作和施工、预决算、质量、材料等基层管理工作</w:t>
      </w:r>
      <w:r>
        <w:rPr>
          <w:rFonts w:hint="eastAsia"/>
          <w:color w:val="000000" w:themeColor="text1"/>
          <w:sz w:val="24"/>
          <w:szCs w:val="24"/>
        </w:rPr>
        <w:t>，具有良好的思想品德和职业素养，以及必备的文化和专业基础，知识型技能型专业技术人才。</w:t>
      </w:r>
    </w:p>
    <w:p w14:paraId="4EA5585A" w14:textId="77777777" w:rsidR="001E783A" w:rsidRDefault="001E783A">
      <w:pPr>
        <w:spacing w:line="300" w:lineRule="auto"/>
        <w:rPr>
          <w:sz w:val="24"/>
          <w:szCs w:val="24"/>
        </w:rPr>
      </w:pPr>
    </w:p>
    <w:p w14:paraId="383B59C6" w14:textId="77777777" w:rsidR="001E783A" w:rsidRDefault="00574977">
      <w:pPr>
        <w:pStyle w:val="a3"/>
        <w:spacing w:line="300" w:lineRule="auto"/>
        <w:jc w:val="both"/>
        <w:outlineLvl w:val="1"/>
        <w:rPr>
          <w:rFonts w:ascii="华文细黑" w:eastAsia="华文细黑" w:hAnsi="华文细黑"/>
          <w:b/>
          <w:sz w:val="28"/>
          <w:szCs w:val="28"/>
        </w:rPr>
      </w:pPr>
      <w:r>
        <w:rPr>
          <w:rFonts w:ascii="华文细黑" w:eastAsia="华文细黑" w:hAnsi="华文细黑"/>
          <w:b/>
          <w:sz w:val="28"/>
          <w:szCs w:val="28"/>
        </w:rPr>
        <w:t>五、职业范围</w:t>
      </w:r>
    </w:p>
    <w:p w14:paraId="57EFDC0B" w14:textId="77777777" w:rsidR="001E783A" w:rsidRDefault="00574977">
      <w:pPr>
        <w:pStyle w:val="a3"/>
        <w:spacing w:line="300" w:lineRule="auto"/>
        <w:ind w:firstLine="482"/>
        <w:jc w:val="both"/>
        <w:rPr>
          <w:rFonts w:ascii="Verdana" w:hAnsi="Verdana"/>
          <w:color w:val="2C2C2C"/>
        </w:rPr>
      </w:pPr>
      <w:r>
        <w:rPr>
          <w:rFonts w:ascii="Verdana" w:hAnsi="Verdana"/>
          <w:color w:val="2C2C2C"/>
        </w:rPr>
        <w:t>建筑工程的管道安装和电气设备安装</w:t>
      </w:r>
      <w:r>
        <w:rPr>
          <w:rFonts w:ascii="Verdana" w:hAnsi="Verdana" w:hint="eastAsia"/>
          <w:color w:val="2C2C2C"/>
        </w:rPr>
        <w:t>、维护，</w:t>
      </w:r>
      <w:r>
        <w:rPr>
          <w:rFonts w:ascii="Verdana" w:hAnsi="Verdana"/>
          <w:color w:val="2C2C2C"/>
        </w:rPr>
        <w:t>水电设施安装工程的施工管理人员（包括施工员、质量检验与控制人员、材料员）和安装工程预决算人员</w:t>
      </w:r>
      <w:r>
        <w:rPr>
          <w:rFonts w:ascii="Verdana" w:hAnsi="Verdana" w:hint="eastAsia"/>
          <w:color w:val="2C2C2C"/>
        </w:rPr>
        <w:t>。</w:t>
      </w:r>
    </w:p>
    <w:p w14:paraId="27D9670B" w14:textId="77777777" w:rsidR="001E783A" w:rsidRDefault="001E783A">
      <w:pPr>
        <w:pStyle w:val="a3"/>
        <w:spacing w:line="300" w:lineRule="auto"/>
        <w:jc w:val="both"/>
        <w:rPr>
          <w:rFonts w:ascii="Verdana" w:hAnsi="Verdana"/>
          <w:color w:val="2C2C2C"/>
        </w:rPr>
      </w:pPr>
    </w:p>
    <w:p w14:paraId="5A52CAB1" w14:textId="77777777" w:rsidR="001E783A" w:rsidRDefault="00574977">
      <w:pPr>
        <w:pStyle w:val="11"/>
        <w:spacing w:line="300" w:lineRule="auto"/>
        <w:ind w:left="0"/>
        <w:rPr>
          <w:rFonts w:ascii="华文细黑" w:eastAsia="华文细黑" w:hAnsi="华文细黑"/>
        </w:rPr>
      </w:pPr>
      <w:r>
        <w:rPr>
          <w:rFonts w:ascii="华文细黑" w:eastAsia="华文细黑" w:hAnsi="华文细黑"/>
        </w:rPr>
        <w:t>六、人才规格</w:t>
      </w:r>
    </w:p>
    <w:p w14:paraId="3536BCE5" w14:textId="77777777" w:rsidR="001E783A" w:rsidRDefault="00574977">
      <w:pPr>
        <w:spacing w:line="300" w:lineRule="auto"/>
        <w:ind w:firstLineChars="200" w:firstLine="480"/>
        <w:jc w:val="both"/>
        <w:rPr>
          <w:sz w:val="24"/>
        </w:rPr>
      </w:pPr>
      <w:r>
        <w:rPr>
          <w:sz w:val="24"/>
        </w:rPr>
        <w:t>1</w:t>
      </w:r>
      <w:r>
        <w:rPr>
          <w:rFonts w:hint="eastAsia"/>
          <w:sz w:val="24"/>
        </w:rPr>
        <w:t>、职业知识目标</w:t>
      </w:r>
    </w:p>
    <w:p w14:paraId="0FF979CE" w14:textId="77777777" w:rsidR="001E783A" w:rsidRDefault="00574977">
      <w:pPr>
        <w:spacing w:line="300" w:lineRule="auto"/>
        <w:ind w:firstLineChars="200" w:firstLine="480"/>
        <w:jc w:val="both"/>
        <w:rPr>
          <w:sz w:val="24"/>
        </w:rPr>
      </w:pPr>
      <w:r>
        <w:rPr>
          <w:rFonts w:hint="eastAsia"/>
          <w:sz w:val="24"/>
        </w:rPr>
        <w:t>（</w:t>
      </w:r>
      <w:r>
        <w:rPr>
          <w:sz w:val="24"/>
        </w:rPr>
        <w:t>1</w:t>
      </w:r>
      <w:r>
        <w:rPr>
          <w:rFonts w:hint="eastAsia"/>
          <w:sz w:val="24"/>
        </w:rPr>
        <w:t>）掌握建筑设备安装的基本知识</w:t>
      </w:r>
    </w:p>
    <w:p w14:paraId="70C29ACA" w14:textId="77777777" w:rsidR="001E783A" w:rsidRDefault="00574977">
      <w:pPr>
        <w:spacing w:line="300" w:lineRule="auto"/>
        <w:ind w:firstLineChars="200" w:firstLine="480"/>
        <w:jc w:val="both"/>
        <w:rPr>
          <w:sz w:val="24"/>
        </w:rPr>
      </w:pPr>
      <w:r>
        <w:rPr>
          <w:rFonts w:hint="eastAsia"/>
          <w:sz w:val="24"/>
        </w:rPr>
        <w:t>（</w:t>
      </w:r>
      <w:r>
        <w:rPr>
          <w:sz w:val="24"/>
        </w:rPr>
        <w:t>2</w:t>
      </w:r>
      <w:r>
        <w:rPr>
          <w:rFonts w:hint="eastAsia"/>
          <w:sz w:val="24"/>
        </w:rPr>
        <w:t>）掌握建筑给排水、暖通、电气施工图识读方法</w:t>
      </w:r>
    </w:p>
    <w:p w14:paraId="74B9381B" w14:textId="77777777" w:rsidR="001E783A" w:rsidRDefault="00574977">
      <w:pPr>
        <w:spacing w:line="300" w:lineRule="auto"/>
        <w:ind w:firstLineChars="200" w:firstLine="480"/>
        <w:jc w:val="both"/>
        <w:rPr>
          <w:sz w:val="24"/>
        </w:rPr>
      </w:pPr>
      <w:r>
        <w:rPr>
          <w:rFonts w:hint="eastAsia"/>
          <w:sz w:val="24"/>
        </w:rPr>
        <w:t>（</w:t>
      </w:r>
      <w:r>
        <w:rPr>
          <w:sz w:val="24"/>
        </w:rPr>
        <w:t>3</w:t>
      </w:r>
      <w:r>
        <w:rPr>
          <w:rFonts w:hint="eastAsia"/>
          <w:sz w:val="24"/>
        </w:rPr>
        <w:t>）掌握建筑水电设备的安装方法</w:t>
      </w:r>
    </w:p>
    <w:p w14:paraId="00AA666A" w14:textId="77777777" w:rsidR="001E783A" w:rsidRDefault="00574977">
      <w:pPr>
        <w:spacing w:line="300" w:lineRule="auto"/>
        <w:ind w:firstLineChars="200" w:firstLine="480"/>
        <w:jc w:val="both"/>
        <w:rPr>
          <w:sz w:val="24"/>
        </w:rPr>
      </w:pPr>
      <w:r>
        <w:rPr>
          <w:rFonts w:hint="eastAsia"/>
          <w:sz w:val="24"/>
        </w:rPr>
        <w:t>（</w:t>
      </w:r>
      <w:r>
        <w:rPr>
          <w:sz w:val="24"/>
        </w:rPr>
        <w:t>3</w:t>
      </w:r>
      <w:r>
        <w:rPr>
          <w:rFonts w:hint="eastAsia"/>
          <w:sz w:val="24"/>
        </w:rPr>
        <w:t>）掌握</w:t>
      </w:r>
      <w:r>
        <w:rPr>
          <w:sz w:val="24"/>
        </w:rPr>
        <w:t>AutoCAD</w:t>
      </w:r>
      <w:r>
        <w:rPr>
          <w:rFonts w:hint="eastAsia"/>
          <w:sz w:val="24"/>
        </w:rPr>
        <w:t>等计算机软件的应用知识和操作方法。</w:t>
      </w:r>
    </w:p>
    <w:p w14:paraId="242794B3" w14:textId="77777777" w:rsidR="001E783A" w:rsidRDefault="00574977">
      <w:pPr>
        <w:spacing w:line="300" w:lineRule="auto"/>
        <w:ind w:firstLineChars="200" w:firstLine="480"/>
        <w:jc w:val="both"/>
        <w:rPr>
          <w:sz w:val="24"/>
        </w:rPr>
      </w:pPr>
      <w:r>
        <w:rPr>
          <w:sz w:val="24"/>
        </w:rPr>
        <w:t>2</w:t>
      </w:r>
      <w:r>
        <w:rPr>
          <w:rFonts w:hint="eastAsia"/>
          <w:sz w:val="24"/>
        </w:rPr>
        <w:t>、职业能力目标：</w:t>
      </w:r>
    </w:p>
    <w:p w14:paraId="1D80669B" w14:textId="77777777" w:rsidR="001E783A" w:rsidRDefault="00574977">
      <w:pPr>
        <w:spacing w:line="300" w:lineRule="auto"/>
        <w:ind w:firstLineChars="200" w:firstLine="480"/>
        <w:jc w:val="both"/>
        <w:rPr>
          <w:sz w:val="24"/>
        </w:rPr>
      </w:pPr>
      <w:r>
        <w:rPr>
          <w:rFonts w:hint="eastAsia"/>
          <w:sz w:val="24"/>
        </w:rPr>
        <w:t>（</w:t>
      </w:r>
      <w:r>
        <w:rPr>
          <w:sz w:val="24"/>
        </w:rPr>
        <w:t>1</w:t>
      </w:r>
      <w:r>
        <w:rPr>
          <w:rFonts w:hint="eastAsia"/>
          <w:sz w:val="24"/>
        </w:rPr>
        <w:t>）能读懂建筑给排水、暖通、电气施工图</w:t>
      </w:r>
    </w:p>
    <w:p w14:paraId="61ED038A" w14:textId="77777777" w:rsidR="001E783A" w:rsidRDefault="00574977">
      <w:pPr>
        <w:spacing w:line="300" w:lineRule="auto"/>
        <w:ind w:firstLineChars="200" w:firstLine="480"/>
        <w:jc w:val="both"/>
        <w:rPr>
          <w:sz w:val="24"/>
        </w:rPr>
      </w:pPr>
      <w:r>
        <w:rPr>
          <w:rFonts w:hint="eastAsia"/>
          <w:sz w:val="24"/>
        </w:rPr>
        <w:t>（</w:t>
      </w:r>
      <w:r>
        <w:rPr>
          <w:sz w:val="24"/>
        </w:rPr>
        <w:t>2</w:t>
      </w:r>
      <w:r>
        <w:rPr>
          <w:rFonts w:hint="eastAsia"/>
          <w:sz w:val="24"/>
        </w:rPr>
        <w:t>）能使用常见工具和仪器仪表，具有一定的钳、管工操作能力</w:t>
      </w:r>
    </w:p>
    <w:p w14:paraId="5CADA24E" w14:textId="77777777" w:rsidR="001E783A" w:rsidRDefault="00574977">
      <w:pPr>
        <w:spacing w:line="300" w:lineRule="auto"/>
        <w:ind w:firstLineChars="200" w:firstLine="480"/>
        <w:jc w:val="both"/>
        <w:rPr>
          <w:sz w:val="24"/>
        </w:rPr>
      </w:pPr>
      <w:r>
        <w:rPr>
          <w:rFonts w:hint="eastAsia"/>
          <w:sz w:val="24"/>
        </w:rPr>
        <w:t>（</w:t>
      </w:r>
      <w:r>
        <w:rPr>
          <w:sz w:val="24"/>
        </w:rPr>
        <w:t>3</w:t>
      </w:r>
      <w:r>
        <w:rPr>
          <w:rFonts w:hint="eastAsia"/>
          <w:sz w:val="24"/>
        </w:rPr>
        <w:t>）能进行水暖设备的安装</w:t>
      </w:r>
    </w:p>
    <w:p w14:paraId="0C387257" w14:textId="77777777" w:rsidR="001E783A" w:rsidRDefault="00574977">
      <w:pPr>
        <w:spacing w:line="300" w:lineRule="auto"/>
        <w:ind w:firstLineChars="200" w:firstLine="480"/>
        <w:jc w:val="both"/>
        <w:rPr>
          <w:sz w:val="24"/>
        </w:rPr>
      </w:pPr>
      <w:r>
        <w:rPr>
          <w:rFonts w:hint="eastAsia"/>
          <w:sz w:val="24"/>
        </w:rPr>
        <w:t>（</w:t>
      </w:r>
      <w:r>
        <w:rPr>
          <w:sz w:val="24"/>
        </w:rPr>
        <w:t>4</w:t>
      </w:r>
      <w:r>
        <w:rPr>
          <w:rFonts w:hint="eastAsia"/>
          <w:sz w:val="24"/>
        </w:rPr>
        <w:t>）能进行电气设备的安装</w:t>
      </w:r>
    </w:p>
    <w:p w14:paraId="6C872B93" w14:textId="77777777" w:rsidR="001E783A" w:rsidRDefault="00574977">
      <w:pPr>
        <w:spacing w:line="300" w:lineRule="auto"/>
        <w:ind w:firstLineChars="200" w:firstLine="480"/>
        <w:jc w:val="both"/>
        <w:rPr>
          <w:sz w:val="24"/>
        </w:rPr>
      </w:pPr>
      <w:r>
        <w:rPr>
          <w:rFonts w:hint="eastAsia"/>
          <w:sz w:val="24"/>
        </w:rPr>
        <w:t>（</w:t>
      </w:r>
      <w:r>
        <w:rPr>
          <w:sz w:val="24"/>
        </w:rPr>
        <w:t>5</w:t>
      </w:r>
      <w:r>
        <w:rPr>
          <w:rFonts w:hint="eastAsia"/>
          <w:sz w:val="24"/>
        </w:rPr>
        <w:t>）会进行</w:t>
      </w:r>
      <w:r>
        <w:rPr>
          <w:sz w:val="24"/>
        </w:rPr>
        <w:t>水电设备安装</w:t>
      </w:r>
      <w:r>
        <w:rPr>
          <w:rFonts w:hint="eastAsia"/>
          <w:sz w:val="24"/>
        </w:rPr>
        <w:t>、</w:t>
      </w:r>
      <w:r>
        <w:rPr>
          <w:sz w:val="24"/>
        </w:rPr>
        <w:t>调试</w:t>
      </w:r>
      <w:r>
        <w:rPr>
          <w:rFonts w:hint="eastAsia"/>
          <w:sz w:val="24"/>
        </w:rPr>
        <w:t>、</w:t>
      </w:r>
      <w:r>
        <w:rPr>
          <w:sz w:val="24"/>
        </w:rPr>
        <w:t>检测</w:t>
      </w:r>
      <w:r>
        <w:rPr>
          <w:rFonts w:hint="eastAsia"/>
          <w:sz w:val="24"/>
        </w:rPr>
        <w:t>和</w:t>
      </w:r>
      <w:r>
        <w:rPr>
          <w:sz w:val="24"/>
        </w:rPr>
        <w:t>维</w:t>
      </w:r>
      <w:r>
        <w:rPr>
          <w:rFonts w:hint="eastAsia"/>
          <w:sz w:val="24"/>
        </w:rPr>
        <w:t>护。</w:t>
      </w:r>
    </w:p>
    <w:p w14:paraId="189F9A8B" w14:textId="77777777" w:rsidR="001E783A" w:rsidRDefault="00574977">
      <w:pPr>
        <w:spacing w:line="300" w:lineRule="auto"/>
        <w:ind w:firstLineChars="200" w:firstLine="480"/>
        <w:jc w:val="both"/>
        <w:rPr>
          <w:sz w:val="24"/>
        </w:rPr>
      </w:pPr>
      <w:r>
        <w:rPr>
          <w:sz w:val="24"/>
        </w:rPr>
        <w:t>3</w:t>
      </w:r>
      <w:r>
        <w:rPr>
          <w:rFonts w:hint="eastAsia"/>
          <w:sz w:val="24"/>
        </w:rPr>
        <w:t>、职业素质目标：</w:t>
      </w:r>
    </w:p>
    <w:p w14:paraId="0390F2EC" w14:textId="09C3BB99" w:rsidR="001E783A" w:rsidRPr="00C00A75" w:rsidRDefault="00574977" w:rsidP="00C00A75">
      <w:pPr>
        <w:spacing w:line="300" w:lineRule="auto"/>
        <w:ind w:firstLineChars="200" w:firstLine="480"/>
        <w:jc w:val="both"/>
        <w:rPr>
          <w:sz w:val="24"/>
        </w:rPr>
      </w:pPr>
      <w:r>
        <w:rPr>
          <w:rFonts w:hint="eastAsia"/>
          <w:sz w:val="24"/>
        </w:rPr>
        <w:t>有强烈的社会责任感，良好的职业精神和职业道德，具有强烈的创业意识和创业精神,讲究团队精神和高效务实的工作态度；有较强的团结协作精神和社会活动能力；具有较强的自控能力和不断调理受挫的心理素质；具有在实际环境中将任务付诸实现的能力；能吃苦耐劳。</w:t>
      </w:r>
    </w:p>
    <w:p w14:paraId="6AC3F7C3" w14:textId="77777777" w:rsidR="001E783A" w:rsidRDefault="00574977">
      <w:pPr>
        <w:pStyle w:val="a3"/>
        <w:spacing w:line="300" w:lineRule="auto"/>
        <w:outlineLvl w:val="1"/>
        <w:rPr>
          <w:rFonts w:ascii="华文细黑" w:eastAsia="华文细黑" w:hAnsi="华文细黑"/>
          <w:b/>
          <w:color w:val="000000" w:themeColor="text1"/>
          <w:w w:val="95"/>
          <w:sz w:val="28"/>
          <w:szCs w:val="28"/>
        </w:rPr>
      </w:pPr>
      <w:r>
        <w:rPr>
          <w:rFonts w:ascii="华文细黑" w:eastAsia="华文细黑" w:hAnsi="华文细黑"/>
          <w:b/>
          <w:color w:val="000000" w:themeColor="text1"/>
          <w:w w:val="95"/>
          <w:sz w:val="28"/>
          <w:szCs w:val="28"/>
        </w:rPr>
        <w:lastRenderedPageBreak/>
        <w:t>七</w:t>
      </w:r>
      <w:r>
        <w:rPr>
          <w:rFonts w:ascii="华文细黑" w:eastAsia="华文细黑" w:hAnsi="华文细黑" w:hint="eastAsia"/>
          <w:b/>
          <w:color w:val="000000" w:themeColor="text1"/>
          <w:w w:val="95"/>
          <w:sz w:val="28"/>
          <w:szCs w:val="28"/>
        </w:rPr>
        <w:t>、</w:t>
      </w:r>
      <w:r>
        <w:rPr>
          <w:rFonts w:ascii="华文细黑" w:eastAsia="华文细黑" w:hAnsi="华文细黑"/>
          <w:b/>
          <w:color w:val="000000" w:themeColor="text1"/>
          <w:w w:val="95"/>
          <w:sz w:val="28"/>
          <w:szCs w:val="28"/>
        </w:rPr>
        <w:t>课程结构</w:t>
      </w:r>
    </w:p>
    <w:tbl>
      <w:tblPr>
        <w:tblStyle w:val="aa"/>
        <w:tblW w:w="0" w:type="auto"/>
        <w:jc w:val="center"/>
        <w:tblLook w:val="04A0" w:firstRow="1" w:lastRow="0" w:firstColumn="1" w:lastColumn="0" w:noHBand="0" w:noVBand="1"/>
      </w:tblPr>
      <w:tblGrid>
        <w:gridCol w:w="2660"/>
        <w:gridCol w:w="6189"/>
      </w:tblGrid>
      <w:tr w:rsidR="001E783A" w14:paraId="060EEA68" w14:textId="77777777">
        <w:trPr>
          <w:trHeight w:val="270"/>
          <w:jc w:val="center"/>
        </w:trPr>
        <w:tc>
          <w:tcPr>
            <w:tcW w:w="2660" w:type="dxa"/>
            <w:shd w:val="clear" w:color="auto" w:fill="D9D9D9" w:themeFill="background1" w:themeFillShade="D9"/>
            <w:noWrap/>
            <w:vAlign w:val="center"/>
          </w:tcPr>
          <w:p w14:paraId="7B04DE3C" w14:textId="77777777" w:rsidR="001E783A" w:rsidRDefault="00574977">
            <w:pPr>
              <w:pStyle w:val="21"/>
              <w:spacing w:before="0" w:line="300" w:lineRule="auto"/>
              <w:ind w:left="0"/>
              <w:jc w:val="center"/>
              <w:rPr>
                <w:bCs w:val="0"/>
                <w:w w:val="95"/>
                <w:lang w:val="en-US"/>
              </w:rPr>
            </w:pPr>
            <w:r>
              <w:rPr>
                <w:rFonts w:hint="eastAsia"/>
                <w:bCs w:val="0"/>
                <w:w w:val="95"/>
              </w:rPr>
              <w:t>课程类别</w:t>
            </w:r>
          </w:p>
        </w:tc>
        <w:tc>
          <w:tcPr>
            <w:tcW w:w="6189" w:type="dxa"/>
            <w:shd w:val="clear" w:color="auto" w:fill="D9D9D9" w:themeFill="background1" w:themeFillShade="D9"/>
            <w:noWrap/>
            <w:vAlign w:val="center"/>
          </w:tcPr>
          <w:p w14:paraId="04CEA14E" w14:textId="77777777" w:rsidR="001E783A" w:rsidRDefault="00574977">
            <w:pPr>
              <w:pStyle w:val="21"/>
              <w:spacing w:before="0" w:line="300" w:lineRule="auto"/>
              <w:ind w:left="0"/>
              <w:jc w:val="center"/>
              <w:rPr>
                <w:bCs w:val="0"/>
                <w:w w:val="95"/>
              </w:rPr>
            </w:pPr>
            <w:r>
              <w:rPr>
                <w:rFonts w:hint="eastAsia"/>
                <w:bCs w:val="0"/>
                <w:w w:val="95"/>
              </w:rPr>
              <w:t>课程名称</w:t>
            </w:r>
          </w:p>
        </w:tc>
      </w:tr>
      <w:tr w:rsidR="001E783A" w14:paraId="45B2399E" w14:textId="77777777">
        <w:trPr>
          <w:trHeight w:val="270"/>
          <w:jc w:val="center"/>
        </w:trPr>
        <w:tc>
          <w:tcPr>
            <w:tcW w:w="2660" w:type="dxa"/>
            <w:vMerge w:val="restart"/>
            <w:vAlign w:val="center"/>
          </w:tcPr>
          <w:p w14:paraId="05434CAF" w14:textId="77777777" w:rsidR="001E783A" w:rsidRDefault="00574977">
            <w:pPr>
              <w:pStyle w:val="21"/>
              <w:spacing w:before="0" w:line="300" w:lineRule="auto"/>
              <w:ind w:left="0"/>
              <w:jc w:val="center"/>
              <w:rPr>
                <w:b w:val="0"/>
                <w:w w:val="95"/>
              </w:rPr>
            </w:pPr>
            <w:r>
              <w:rPr>
                <w:rFonts w:hint="eastAsia"/>
                <w:b w:val="0"/>
                <w:w w:val="95"/>
              </w:rPr>
              <w:t>公共基础课</w:t>
            </w:r>
          </w:p>
        </w:tc>
        <w:tc>
          <w:tcPr>
            <w:tcW w:w="6189" w:type="dxa"/>
            <w:noWrap/>
            <w:vAlign w:val="center"/>
          </w:tcPr>
          <w:p w14:paraId="01E19232" w14:textId="6AC6ADAC" w:rsidR="001E783A" w:rsidRDefault="00BD0F1D">
            <w:pPr>
              <w:pStyle w:val="21"/>
              <w:spacing w:before="0" w:line="300" w:lineRule="auto"/>
              <w:ind w:left="0"/>
              <w:jc w:val="center"/>
              <w:rPr>
                <w:b w:val="0"/>
                <w:w w:val="95"/>
              </w:rPr>
            </w:pPr>
            <w:r>
              <w:rPr>
                <w:rFonts w:hint="eastAsia"/>
                <w:b w:val="0"/>
                <w:w w:val="95"/>
              </w:rPr>
              <w:t>中国特色社会主义</w:t>
            </w:r>
          </w:p>
        </w:tc>
      </w:tr>
      <w:tr w:rsidR="001E783A" w14:paraId="73D2889F" w14:textId="77777777">
        <w:trPr>
          <w:trHeight w:val="270"/>
          <w:jc w:val="center"/>
        </w:trPr>
        <w:tc>
          <w:tcPr>
            <w:tcW w:w="2660" w:type="dxa"/>
            <w:vMerge/>
            <w:vAlign w:val="center"/>
          </w:tcPr>
          <w:p w14:paraId="615937BE" w14:textId="77777777" w:rsidR="001E783A" w:rsidRDefault="001E783A">
            <w:pPr>
              <w:pStyle w:val="21"/>
              <w:spacing w:before="0" w:line="300" w:lineRule="auto"/>
              <w:ind w:left="0"/>
              <w:jc w:val="center"/>
              <w:rPr>
                <w:b w:val="0"/>
                <w:w w:val="95"/>
              </w:rPr>
            </w:pPr>
          </w:p>
        </w:tc>
        <w:tc>
          <w:tcPr>
            <w:tcW w:w="6189" w:type="dxa"/>
            <w:noWrap/>
            <w:vAlign w:val="center"/>
          </w:tcPr>
          <w:p w14:paraId="36BC6098" w14:textId="4F0FDE98" w:rsidR="001E783A" w:rsidRDefault="00BD0F1D">
            <w:pPr>
              <w:pStyle w:val="21"/>
              <w:spacing w:before="0" w:line="300" w:lineRule="auto"/>
              <w:ind w:left="0"/>
              <w:jc w:val="center"/>
              <w:rPr>
                <w:b w:val="0"/>
                <w:w w:val="95"/>
              </w:rPr>
            </w:pPr>
            <w:r>
              <w:rPr>
                <w:rFonts w:hint="eastAsia"/>
                <w:b w:val="0"/>
                <w:w w:val="95"/>
              </w:rPr>
              <w:t>心理健康与职业生涯</w:t>
            </w:r>
          </w:p>
        </w:tc>
      </w:tr>
      <w:tr w:rsidR="001E783A" w14:paraId="6E98FD51" w14:textId="77777777">
        <w:trPr>
          <w:trHeight w:val="270"/>
          <w:jc w:val="center"/>
        </w:trPr>
        <w:tc>
          <w:tcPr>
            <w:tcW w:w="2660" w:type="dxa"/>
            <w:vMerge/>
            <w:vAlign w:val="center"/>
          </w:tcPr>
          <w:p w14:paraId="6ED0410E" w14:textId="77777777" w:rsidR="001E783A" w:rsidRDefault="001E783A">
            <w:pPr>
              <w:pStyle w:val="21"/>
              <w:spacing w:before="0" w:line="300" w:lineRule="auto"/>
              <w:ind w:left="0"/>
              <w:jc w:val="center"/>
              <w:rPr>
                <w:b w:val="0"/>
                <w:w w:val="95"/>
              </w:rPr>
            </w:pPr>
          </w:p>
        </w:tc>
        <w:tc>
          <w:tcPr>
            <w:tcW w:w="6189" w:type="dxa"/>
            <w:noWrap/>
            <w:vAlign w:val="center"/>
          </w:tcPr>
          <w:p w14:paraId="465CBBAF" w14:textId="722AF656" w:rsidR="001E783A" w:rsidRDefault="00A55236">
            <w:pPr>
              <w:pStyle w:val="21"/>
              <w:spacing w:before="0" w:line="300" w:lineRule="auto"/>
              <w:ind w:left="0"/>
              <w:jc w:val="center"/>
              <w:rPr>
                <w:b w:val="0"/>
                <w:w w:val="95"/>
              </w:rPr>
            </w:pPr>
            <w:r>
              <w:rPr>
                <w:rFonts w:hint="eastAsia"/>
                <w:b w:val="0"/>
                <w:w w:val="95"/>
              </w:rPr>
              <w:t>哲学与人生</w:t>
            </w:r>
          </w:p>
        </w:tc>
      </w:tr>
      <w:tr w:rsidR="001E783A" w14:paraId="1E2B89B3" w14:textId="77777777">
        <w:trPr>
          <w:trHeight w:val="270"/>
          <w:jc w:val="center"/>
        </w:trPr>
        <w:tc>
          <w:tcPr>
            <w:tcW w:w="2660" w:type="dxa"/>
            <w:vMerge/>
            <w:vAlign w:val="center"/>
          </w:tcPr>
          <w:p w14:paraId="7E3AF6F8" w14:textId="77777777" w:rsidR="001E783A" w:rsidRDefault="001E783A">
            <w:pPr>
              <w:pStyle w:val="21"/>
              <w:spacing w:before="0" w:line="300" w:lineRule="auto"/>
              <w:ind w:left="0"/>
              <w:jc w:val="center"/>
              <w:rPr>
                <w:b w:val="0"/>
                <w:w w:val="95"/>
              </w:rPr>
            </w:pPr>
          </w:p>
        </w:tc>
        <w:tc>
          <w:tcPr>
            <w:tcW w:w="6189" w:type="dxa"/>
            <w:noWrap/>
            <w:vAlign w:val="center"/>
          </w:tcPr>
          <w:p w14:paraId="372193B0" w14:textId="36ABA6CE" w:rsidR="001E783A" w:rsidRDefault="00A55236">
            <w:pPr>
              <w:pStyle w:val="21"/>
              <w:spacing w:before="0" w:line="300" w:lineRule="auto"/>
              <w:ind w:left="0"/>
              <w:jc w:val="center"/>
              <w:rPr>
                <w:b w:val="0"/>
                <w:w w:val="95"/>
              </w:rPr>
            </w:pPr>
            <w:r>
              <w:rPr>
                <w:rFonts w:hint="eastAsia"/>
                <w:b w:val="0"/>
                <w:w w:val="95"/>
              </w:rPr>
              <w:t>职业道德与法治</w:t>
            </w:r>
          </w:p>
        </w:tc>
      </w:tr>
      <w:tr w:rsidR="001E783A" w14:paraId="62D75908" w14:textId="77777777">
        <w:trPr>
          <w:trHeight w:val="270"/>
          <w:jc w:val="center"/>
        </w:trPr>
        <w:tc>
          <w:tcPr>
            <w:tcW w:w="2660" w:type="dxa"/>
            <w:vMerge/>
            <w:vAlign w:val="center"/>
          </w:tcPr>
          <w:p w14:paraId="074E6BCD" w14:textId="77777777" w:rsidR="001E783A" w:rsidRDefault="001E783A">
            <w:pPr>
              <w:pStyle w:val="21"/>
              <w:spacing w:before="0" w:line="300" w:lineRule="auto"/>
              <w:ind w:left="0"/>
              <w:jc w:val="center"/>
              <w:rPr>
                <w:b w:val="0"/>
                <w:w w:val="95"/>
              </w:rPr>
            </w:pPr>
          </w:p>
        </w:tc>
        <w:tc>
          <w:tcPr>
            <w:tcW w:w="6189" w:type="dxa"/>
            <w:noWrap/>
            <w:vAlign w:val="center"/>
          </w:tcPr>
          <w:p w14:paraId="668A4DCB" w14:textId="77777777" w:rsidR="001E783A" w:rsidRDefault="00574977">
            <w:pPr>
              <w:pStyle w:val="21"/>
              <w:spacing w:before="0" w:line="300" w:lineRule="auto"/>
              <w:ind w:left="0"/>
              <w:jc w:val="center"/>
              <w:rPr>
                <w:b w:val="0"/>
                <w:w w:val="95"/>
              </w:rPr>
            </w:pPr>
            <w:r>
              <w:rPr>
                <w:rFonts w:hint="eastAsia"/>
                <w:b w:val="0"/>
                <w:w w:val="95"/>
              </w:rPr>
              <w:t>语文</w:t>
            </w:r>
          </w:p>
        </w:tc>
      </w:tr>
      <w:tr w:rsidR="001E783A" w14:paraId="17233C42" w14:textId="77777777">
        <w:trPr>
          <w:trHeight w:val="270"/>
          <w:jc w:val="center"/>
        </w:trPr>
        <w:tc>
          <w:tcPr>
            <w:tcW w:w="2660" w:type="dxa"/>
            <w:vMerge/>
            <w:vAlign w:val="center"/>
          </w:tcPr>
          <w:p w14:paraId="7A7F8482" w14:textId="77777777" w:rsidR="001E783A" w:rsidRDefault="001E783A">
            <w:pPr>
              <w:pStyle w:val="21"/>
              <w:spacing w:before="0" w:line="300" w:lineRule="auto"/>
              <w:ind w:left="0"/>
              <w:jc w:val="center"/>
              <w:rPr>
                <w:b w:val="0"/>
                <w:w w:val="95"/>
              </w:rPr>
            </w:pPr>
          </w:p>
        </w:tc>
        <w:tc>
          <w:tcPr>
            <w:tcW w:w="6189" w:type="dxa"/>
            <w:noWrap/>
            <w:vAlign w:val="center"/>
          </w:tcPr>
          <w:p w14:paraId="090B720E" w14:textId="77777777" w:rsidR="001E783A" w:rsidRDefault="00574977">
            <w:pPr>
              <w:pStyle w:val="21"/>
              <w:spacing w:before="0" w:line="300" w:lineRule="auto"/>
              <w:ind w:left="0"/>
              <w:jc w:val="center"/>
              <w:rPr>
                <w:b w:val="0"/>
                <w:w w:val="95"/>
              </w:rPr>
            </w:pPr>
            <w:r>
              <w:rPr>
                <w:rFonts w:hint="eastAsia"/>
                <w:b w:val="0"/>
                <w:w w:val="95"/>
              </w:rPr>
              <w:t>数学</w:t>
            </w:r>
          </w:p>
        </w:tc>
      </w:tr>
      <w:tr w:rsidR="001E783A" w14:paraId="7FD59BD2" w14:textId="77777777">
        <w:trPr>
          <w:trHeight w:val="270"/>
          <w:jc w:val="center"/>
        </w:trPr>
        <w:tc>
          <w:tcPr>
            <w:tcW w:w="2660" w:type="dxa"/>
            <w:vMerge/>
            <w:vAlign w:val="center"/>
          </w:tcPr>
          <w:p w14:paraId="3DCB7A28" w14:textId="77777777" w:rsidR="001E783A" w:rsidRDefault="001E783A">
            <w:pPr>
              <w:pStyle w:val="21"/>
              <w:spacing w:before="0" w:line="300" w:lineRule="auto"/>
              <w:ind w:left="0"/>
              <w:jc w:val="center"/>
              <w:rPr>
                <w:b w:val="0"/>
                <w:w w:val="95"/>
              </w:rPr>
            </w:pPr>
          </w:p>
        </w:tc>
        <w:tc>
          <w:tcPr>
            <w:tcW w:w="6189" w:type="dxa"/>
            <w:noWrap/>
            <w:vAlign w:val="center"/>
          </w:tcPr>
          <w:p w14:paraId="421A23A0" w14:textId="77777777" w:rsidR="001E783A" w:rsidRDefault="00574977">
            <w:pPr>
              <w:pStyle w:val="21"/>
              <w:spacing w:before="0" w:line="300" w:lineRule="auto"/>
              <w:ind w:left="0"/>
              <w:jc w:val="center"/>
              <w:rPr>
                <w:b w:val="0"/>
                <w:w w:val="95"/>
              </w:rPr>
            </w:pPr>
            <w:r>
              <w:rPr>
                <w:rFonts w:hint="eastAsia"/>
                <w:b w:val="0"/>
                <w:w w:val="95"/>
              </w:rPr>
              <w:t>英语</w:t>
            </w:r>
          </w:p>
        </w:tc>
      </w:tr>
      <w:tr w:rsidR="001E783A" w14:paraId="2D9447EB" w14:textId="77777777">
        <w:trPr>
          <w:trHeight w:val="270"/>
          <w:jc w:val="center"/>
        </w:trPr>
        <w:tc>
          <w:tcPr>
            <w:tcW w:w="2660" w:type="dxa"/>
            <w:vMerge/>
            <w:vAlign w:val="center"/>
          </w:tcPr>
          <w:p w14:paraId="40C7BA4E" w14:textId="77777777" w:rsidR="001E783A" w:rsidRDefault="001E783A">
            <w:pPr>
              <w:pStyle w:val="21"/>
              <w:spacing w:before="0" w:line="300" w:lineRule="auto"/>
              <w:ind w:left="0"/>
              <w:jc w:val="center"/>
              <w:rPr>
                <w:b w:val="0"/>
                <w:w w:val="95"/>
              </w:rPr>
            </w:pPr>
          </w:p>
        </w:tc>
        <w:tc>
          <w:tcPr>
            <w:tcW w:w="6189" w:type="dxa"/>
            <w:noWrap/>
            <w:vAlign w:val="center"/>
          </w:tcPr>
          <w:p w14:paraId="49431548" w14:textId="58E951B5" w:rsidR="001E783A" w:rsidRDefault="00574977">
            <w:pPr>
              <w:pStyle w:val="21"/>
              <w:spacing w:before="0" w:line="300" w:lineRule="auto"/>
              <w:ind w:left="0"/>
              <w:jc w:val="center"/>
              <w:rPr>
                <w:b w:val="0"/>
                <w:w w:val="95"/>
              </w:rPr>
            </w:pPr>
            <w:r>
              <w:rPr>
                <w:rFonts w:hint="eastAsia"/>
                <w:b w:val="0"/>
                <w:w w:val="95"/>
              </w:rPr>
              <w:t>信息技术</w:t>
            </w:r>
          </w:p>
        </w:tc>
      </w:tr>
      <w:tr w:rsidR="001E783A" w14:paraId="62C7047D" w14:textId="77777777">
        <w:trPr>
          <w:trHeight w:val="270"/>
          <w:jc w:val="center"/>
        </w:trPr>
        <w:tc>
          <w:tcPr>
            <w:tcW w:w="2660" w:type="dxa"/>
            <w:vMerge/>
            <w:vAlign w:val="center"/>
          </w:tcPr>
          <w:p w14:paraId="2C97D744" w14:textId="77777777" w:rsidR="001E783A" w:rsidRDefault="001E783A">
            <w:pPr>
              <w:pStyle w:val="21"/>
              <w:spacing w:before="0" w:line="300" w:lineRule="auto"/>
              <w:ind w:left="0"/>
              <w:jc w:val="center"/>
              <w:rPr>
                <w:b w:val="0"/>
                <w:w w:val="95"/>
              </w:rPr>
            </w:pPr>
          </w:p>
        </w:tc>
        <w:tc>
          <w:tcPr>
            <w:tcW w:w="6189" w:type="dxa"/>
            <w:noWrap/>
            <w:vAlign w:val="center"/>
          </w:tcPr>
          <w:p w14:paraId="582A1DD3" w14:textId="77777777" w:rsidR="001E783A" w:rsidRDefault="00574977">
            <w:pPr>
              <w:pStyle w:val="21"/>
              <w:spacing w:before="0" w:line="300" w:lineRule="auto"/>
              <w:ind w:left="0"/>
              <w:jc w:val="center"/>
              <w:rPr>
                <w:b w:val="0"/>
                <w:w w:val="95"/>
              </w:rPr>
            </w:pPr>
            <w:r>
              <w:rPr>
                <w:rFonts w:hint="eastAsia"/>
                <w:b w:val="0"/>
                <w:w w:val="95"/>
              </w:rPr>
              <w:t>体育与健康</w:t>
            </w:r>
          </w:p>
        </w:tc>
      </w:tr>
      <w:tr w:rsidR="00520FC8" w14:paraId="092C5514" w14:textId="77777777">
        <w:trPr>
          <w:trHeight w:val="270"/>
          <w:jc w:val="center"/>
        </w:trPr>
        <w:tc>
          <w:tcPr>
            <w:tcW w:w="2660" w:type="dxa"/>
            <w:vMerge/>
            <w:vAlign w:val="center"/>
          </w:tcPr>
          <w:p w14:paraId="5E2B9A1D" w14:textId="77777777" w:rsidR="00520FC8" w:rsidRDefault="00520FC8">
            <w:pPr>
              <w:pStyle w:val="21"/>
              <w:spacing w:before="0" w:line="300" w:lineRule="auto"/>
              <w:ind w:left="0"/>
              <w:jc w:val="center"/>
              <w:rPr>
                <w:b w:val="0"/>
                <w:w w:val="95"/>
              </w:rPr>
            </w:pPr>
          </w:p>
        </w:tc>
        <w:tc>
          <w:tcPr>
            <w:tcW w:w="6189" w:type="dxa"/>
            <w:noWrap/>
            <w:vAlign w:val="center"/>
          </w:tcPr>
          <w:p w14:paraId="49C44232" w14:textId="04C89CBD" w:rsidR="00520FC8" w:rsidRDefault="00520FC8">
            <w:pPr>
              <w:pStyle w:val="21"/>
              <w:spacing w:before="0" w:line="300" w:lineRule="auto"/>
              <w:ind w:left="0"/>
              <w:jc w:val="center"/>
              <w:rPr>
                <w:b w:val="0"/>
                <w:w w:val="95"/>
              </w:rPr>
            </w:pPr>
            <w:r>
              <w:rPr>
                <w:rFonts w:hint="eastAsia"/>
                <w:b w:val="0"/>
                <w:w w:val="95"/>
              </w:rPr>
              <w:t>物理</w:t>
            </w:r>
          </w:p>
        </w:tc>
      </w:tr>
      <w:tr w:rsidR="001E783A" w14:paraId="64013B2B" w14:textId="77777777">
        <w:trPr>
          <w:trHeight w:val="270"/>
          <w:jc w:val="center"/>
        </w:trPr>
        <w:tc>
          <w:tcPr>
            <w:tcW w:w="2660" w:type="dxa"/>
            <w:vMerge/>
            <w:vAlign w:val="center"/>
          </w:tcPr>
          <w:p w14:paraId="08040B47" w14:textId="77777777" w:rsidR="001E783A" w:rsidRDefault="001E783A">
            <w:pPr>
              <w:pStyle w:val="21"/>
              <w:spacing w:before="0" w:line="300" w:lineRule="auto"/>
              <w:ind w:left="0"/>
              <w:jc w:val="center"/>
              <w:rPr>
                <w:b w:val="0"/>
                <w:w w:val="95"/>
              </w:rPr>
            </w:pPr>
          </w:p>
        </w:tc>
        <w:tc>
          <w:tcPr>
            <w:tcW w:w="6189" w:type="dxa"/>
            <w:noWrap/>
            <w:vAlign w:val="center"/>
          </w:tcPr>
          <w:p w14:paraId="1E314A6F" w14:textId="77BB08BD" w:rsidR="001E783A" w:rsidRDefault="00520FC8">
            <w:pPr>
              <w:pStyle w:val="21"/>
              <w:spacing w:before="0" w:line="300" w:lineRule="auto"/>
              <w:ind w:left="0"/>
              <w:jc w:val="center"/>
              <w:rPr>
                <w:b w:val="0"/>
                <w:w w:val="95"/>
              </w:rPr>
            </w:pPr>
            <w:r>
              <w:rPr>
                <w:rFonts w:hint="eastAsia"/>
                <w:b w:val="0"/>
                <w:w w:val="95"/>
              </w:rPr>
              <w:t>历史</w:t>
            </w:r>
          </w:p>
        </w:tc>
      </w:tr>
      <w:tr w:rsidR="001E783A" w14:paraId="6C2C93BA" w14:textId="77777777">
        <w:trPr>
          <w:trHeight w:val="270"/>
          <w:jc w:val="center"/>
        </w:trPr>
        <w:tc>
          <w:tcPr>
            <w:tcW w:w="2660" w:type="dxa"/>
            <w:vMerge/>
            <w:vAlign w:val="center"/>
          </w:tcPr>
          <w:p w14:paraId="1E47DF54" w14:textId="77777777" w:rsidR="001E783A" w:rsidRDefault="001E783A">
            <w:pPr>
              <w:pStyle w:val="21"/>
              <w:spacing w:before="0" w:line="300" w:lineRule="auto"/>
              <w:ind w:left="0"/>
              <w:jc w:val="center"/>
              <w:rPr>
                <w:b w:val="0"/>
                <w:w w:val="95"/>
              </w:rPr>
            </w:pPr>
          </w:p>
        </w:tc>
        <w:tc>
          <w:tcPr>
            <w:tcW w:w="6189" w:type="dxa"/>
            <w:noWrap/>
            <w:vAlign w:val="center"/>
          </w:tcPr>
          <w:p w14:paraId="464F52E9" w14:textId="135193CA" w:rsidR="001E783A" w:rsidRDefault="00574977">
            <w:pPr>
              <w:pStyle w:val="21"/>
              <w:spacing w:before="0" w:line="300" w:lineRule="auto"/>
              <w:ind w:left="0"/>
              <w:jc w:val="center"/>
              <w:rPr>
                <w:b w:val="0"/>
                <w:w w:val="95"/>
              </w:rPr>
            </w:pPr>
            <w:r>
              <w:rPr>
                <w:rFonts w:hint="eastAsia"/>
                <w:b w:val="0"/>
                <w:w w:val="95"/>
              </w:rPr>
              <w:t>艺术</w:t>
            </w:r>
          </w:p>
        </w:tc>
      </w:tr>
      <w:tr w:rsidR="001E783A" w14:paraId="696ED237" w14:textId="77777777">
        <w:trPr>
          <w:trHeight w:val="270"/>
          <w:jc w:val="center"/>
        </w:trPr>
        <w:tc>
          <w:tcPr>
            <w:tcW w:w="2660" w:type="dxa"/>
            <w:vMerge w:val="restart"/>
            <w:vAlign w:val="center"/>
          </w:tcPr>
          <w:p w14:paraId="052C33AB" w14:textId="77777777" w:rsidR="001E783A" w:rsidRDefault="00574977">
            <w:pPr>
              <w:pStyle w:val="21"/>
              <w:spacing w:before="0" w:line="300" w:lineRule="auto"/>
              <w:ind w:left="0"/>
              <w:jc w:val="center"/>
              <w:rPr>
                <w:b w:val="0"/>
                <w:w w:val="95"/>
              </w:rPr>
            </w:pPr>
            <w:r>
              <w:rPr>
                <w:rFonts w:hint="eastAsia"/>
                <w:b w:val="0"/>
                <w:w w:val="95"/>
              </w:rPr>
              <w:t>专业核心课程</w:t>
            </w:r>
          </w:p>
        </w:tc>
        <w:tc>
          <w:tcPr>
            <w:tcW w:w="6189" w:type="dxa"/>
            <w:noWrap/>
            <w:vAlign w:val="center"/>
          </w:tcPr>
          <w:p w14:paraId="0BC6EC95" w14:textId="77777777" w:rsidR="001E783A" w:rsidRDefault="00574977">
            <w:pPr>
              <w:pStyle w:val="21"/>
              <w:spacing w:before="0" w:line="300" w:lineRule="auto"/>
              <w:ind w:left="0"/>
              <w:jc w:val="center"/>
              <w:rPr>
                <w:b w:val="0"/>
                <w:w w:val="95"/>
              </w:rPr>
            </w:pPr>
            <w:r>
              <w:rPr>
                <w:rFonts w:hint="eastAsia"/>
                <w:b w:val="0"/>
                <w:w w:val="95"/>
              </w:rPr>
              <w:t>建筑施工图识读</w:t>
            </w:r>
          </w:p>
        </w:tc>
      </w:tr>
      <w:tr w:rsidR="001E783A" w14:paraId="6E0A3D2A" w14:textId="77777777">
        <w:trPr>
          <w:trHeight w:val="270"/>
          <w:jc w:val="center"/>
        </w:trPr>
        <w:tc>
          <w:tcPr>
            <w:tcW w:w="2660" w:type="dxa"/>
            <w:vMerge/>
            <w:vAlign w:val="center"/>
          </w:tcPr>
          <w:p w14:paraId="5B8369C3" w14:textId="77777777" w:rsidR="001E783A" w:rsidRDefault="001E783A">
            <w:pPr>
              <w:pStyle w:val="21"/>
              <w:spacing w:before="0" w:line="300" w:lineRule="auto"/>
              <w:ind w:left="0"/>
              <w:jc w:val="center"/>
              <w:rPr>
                <w:b w:val="0"/>
                <w:w w:val="95"/>
              </w:rPr>
            </w:pPr>
          </w:p>
        </w:tc>
        <w:tc>
          <w:tcPr>
            <w:tcW w:w="6189" w:type="dxa"/>
            <w:noWrap/>
            <w:vAlign w:val="center"/>
          </w:tcPr>
          <w:p w14:paraId="5B7D3940" w14:textId="77777777" w:rsidR="001E783A" w:rsidRDefault="00574977">
            <w:pPr>
              <w:pStyle w:val="21"/>
              <w:spacing w:before="0" w:line="300" w:lineRule="auto"/>
              <w:ind w:left="0"/>
              <w:jc w:val="center"/>
              <w:rPr>
                <w:b w:val="0"/>
                <w:w w:val="95"/>
              </w:rPr>
            </w:pPr>
            <w:r>
              <w:rPr>
                <w:rFonts w:hint="eastAsia"/>
                <w:b w:val="0"/>
                <w:w w:val="95"/>
              </w:rPr>
              <w:t>建筑概论</w:t>
            </w:r>
          </w:p>
        </w:tc>
      </w:tr>
      <w:tr w:rsidR="001E783A" w14:paraId="5AED303E" w14:textId="77777777">
        <w:trPr>
          <w:trHeight w:val="270"/>
          <w:jc w:val="center"/>
        </w:trPr>
        <w:tc>
          <w:tcPr>
            <w:tcW w:w="2660" w:type="dxa"/>
            <w:vMerge/>
            <w:vAlign w:val="center"/>
          </w:tcPr>
          <w:p w14:paraId="19D96A33" w14:textId="77777777" w:rsidR="001E783A" w:rsidRDefault="001E783A">
            <w:pPr>
              <w:pStyle w:val="21"/>
              <w:spacing w:before="0" w:line="300" w:lineRule="auto"/>
              <w:ind w:left="0"/>
              <w:jc w:val="center"/>
              <w:rPr>
                <w:b w:val="0"/>
                <w:w w:val="95"/>
              </w:rPr>
            </w:pPr>
          </w:p>
        </w:tc>
        <w:tc>
          <w:tcPr>
            <w:tcW w:w="6189" w:type="dxa"/>
            <w:noWrap/>
            <w:vAlign w:val="center"/>
          </w:tcPr>
          <w:p w14:paraId="44CBD668" w14:textId="3935951A" w:rsidR="001E783A" w:rsidRDefault="00574977">
            <w:pPr>
              <w:pStyle w:val="21"/>
              <w:spacing w:before="0" w:line="300" w:lineRule="auto"/>
              <w:ind w:left="0"/>
              <w:jc w:val="center"/>
              <w:rPr>
                <w:b w:val="0"/>
                <w:w w:val="95"/>
              </w:rPr>
            </w:pPr>
            <w:r>
              <w:rPr>
                <w:rFonts w:hint="eastAsia"/>
                <w:b w:val="0"/>
                <w:w w:val="95"/>
              </w:rPr>
              <w:t>建筑</w:t>
            </w:r>
            <w:r w:rsidR="00F32138">
              <w:rPr>
                <w:rFonts w:hint="eastAsia"/>
                <w:b w:val="0"/>
                <w:w w:val="95"/>
              </w:rPr>
              <w:t>设备</w:t>
            </w:r>
            <w:r>
              <w:rPr>
                <w:rFonts w:hint="eastAsia"/>
                <w:b w:val="0"/>
                <w:w w:val="95"/>
              </w:rPr>
              <w:t>CAD</w:t>
            </w:r>
            <w:r w:rsidR="00F32138">
              <w:rPr>
                <w:rFonts w:hint="eastAsia"/>
                <w:b w:val="0"/>
                <w:w w:val="95"/>
              </w:rPr>
              <w:t>制图</w:t>
            </w:r>
          </w:p>
        </w:tc>
      </w:tr>
      <w:tr w:rsidR="001E783A" w14:paraId="69EF4ECD" w14:textId="77777777">
        <w:trPr>
          <w:trHeight w:val="270"/>
          <w:jc w:val="center"/>
        </w:trPr>
        <w:tc>
          <w:tcPr>
            <w:tcW w:w="2660" w:type="dxa"/>
            <w:vMerge/>
            <w:vAlign w:val="center"/>
          </w:tcPr>
          <w:p w14:paraId="586099E8" w14:textId="77777777" w:rsidR="001E783A" w:rsidRDefault="001E783A">
            <w:pPr>
              <w:pStyle w:val="21"/>
              <w:spacing w:before="0" w:line="300" w:lineRule="auto"/>
              <w:ind w:left="0"/>
              <w:jc w:val="center"/>
              <w:rPr>
                <w:b w:val="0"/>
                <w:w w:val="95"/>
              </w:rPr>
            </w:pPr>
          </w:p>
        </w:tc>
        <w:tc>
          <w:tcPr>
            <w:tcW w:w="6189" w:type="dxa"/>
            <w:noWrap/>
            <w:vAlign w:val="center"/>
          </w:tcPr>
          <w:p w14:paraId="0CFD3BE4" w14:textId="77777777" w:rsidR="001E783A" w:rsidRDefault="00574977">
            <w:pPr>
              <w:pStyle w:val="21"/>
              <w:spacing w:before="0" w:line="300" w:lineRule="auto"/>
              <w:ind w:left="0"/>
              <w:jc w:val="center"/>
              <w:rPr>
                <w:b w:val="0"/>
                <w:w w:val="95"/>
              </w:rPr>
            </w:pPr>
            <w:r>
              <w:rPr>
                <w:rFonts w:hint="eastAsia"/>
                <w:b w:val="0"/>
                <w:w w:val="95"/>
              </w:rPr>
              <w:t>管道工程概论</w:t>
            </w:r>
          </w:p>
        </w:tc>
      </w:tr>
      <w:tr w:rsidR="001E783A" w14:paraId="7D7EF22D" w14:textId="77777777">
        <w:trPr>
          <w:trHeight w:val="270"/>
          <w:jc w:val="center"/>
        </w:trPr>
        <w:tc>
          <w:tcPr>
            <w:tcW w:w="2660" w:type="dxa"/>
            <w:vMerge/>
            <w:vAlign w:val="center"/>
          </w:tcPr>
          <w:p w14:paraId="1CAEF86C" w14:textId="77777777" w:rsidR="001E783A" w:rsidRDefault="001E783A">
            <w:pPr>
              <w:pStyle w:val="21"/>
              <w:spacing w:before="0" w:line="300" w:lineRule="auto"/>
              <w:ind w:left="0"/>
              <w:jc w:val="center"/>
              <w:rPr>
                <w:b w:val="0"/>
                <w:w w:val="95"/>
              </w:rPr>
            </w:pPr>
          </w:p>
        </w:tc>
        <w:tc>
          <w:tcPr>
            <w:tcW w:w="6189" w:type="dxa"/>
            <w:noWrap/>
            <w:vAlign w:val="center"/>
          </w:tcPr>
          <w:p w14:paraId="7F7D1AED" w14:textId="77777777" w:rsidR="001E783A" w:rsidRDefault="00574977">
            <w:pPr>
              <w:pStyle w:val="21"/>
              <w:spacing w:before="0" w:line="300" w:lineRule="auto"/>
              <w:ind w:left="0"/>
              <w:jc w:val="center"/>
              <w:rPr>
                <w:b w:val="0"/>
                <w:w w:val="95"/>
              </w:rPr>
            </w:pPr>
            <w:r>
              <w:rPr>
                <w:rFonts w:hint="eastAsia"/>
                <w:b w:val="0"/>
                <w:w w:val="95"/>
              </w:rPr>
              <w:t>建筑电气照明系统</w:t>
            </w:r>
          </w:p>
        </w:tc>
      </w:tr>
      <w:tr w:rsidR="001E783A" w14:paraId="6228D7D2" w14:textId="77777777">
        <w:trPr>
          <w:trHeight w:val="270"/>
          <w:jc w:val="center"/>
        </w:trPr>
        <w:tc>
          <w:tcPr>
            <w:tcW w:w="2660" w:type="dxa"/>
            <w:vMerge/>
            <w:vAlign w:val="center"/>
          </w:tcPr>
          <w:p w14:paraId="0A1DA0C3" w14:textId="77777777" w:rsidR="001E783A" w:rsidRDefault="001E783A">
            <w:pPr>
              <w:pStyle w:val="21"/>
              <w:spacing w:before="0" w:line="300" w:lineRule="auto"/>
              <w:ind w:left="0"/>
              <w:jc w:val="center"/>
              <w:rPr>
                <w:b w:val="0"/>
                <w:w w:val="95"/>
              </w:rPr>
            </w:pPr>
          </w:p>
        </w:tc>
        <w:tc>
          <w:tcPr>
            <w:tcW w:w="6189" w:type="dxa"/>
            <w:noWrap/>
            <w:vAlign w:val="center"/>
          </w:tcPr>
          <w:p w14:paraId="2DAD086C" w14:textId="77777777" w:rsidR="001E783A" w:rsidRDefault="00574977">
            <w:pPr>
              <w:pStyle w:val="21"/>
              <w:spacing w:before="0" w:line="300" w:lineRule="auto"/>
              <w:ind w:left="0"/>
              <w:jc w:val="center"/>
              <w:rPr>
                <w:b w:val="0"/>
                <w:w w:val="95"/>
              </w:rPr>
            </w:pPr>
            <w:r>
              <w:rPr>
                <w:rFonts w:hint="eastAsia"/>
                <w:b w:val="0"/>
                <w:w w:val="95"/>
              </w:rPr>
              <w:t>建筑给排水工程与施工图</w:t>
            </w:r>
          </w:p>
        </w:tc>
      </w:tr>
      <w:tr w:rsidR="001E783A" w14:paraId="7C8434A3" w14:textId="77777777">
        <w:trPr>
          <w:trHeight w:val="270"/>
          <w:jc w:val="center"/>
        </w:trPr>
        <w:tc>
          <w:tcPr>
            <w:tcW w:w="2660" w:type="dxa"/>
            <w:vMerge/>
            <w:vAlign w:val="center"/>
          </w:tcPr>
          <w:p w14:paraId="53EC8328" w14:textId="77777777" w:rsidR="001E783A" w:rsidRDefault="001E783A">
            <w:pPr>
              <w:pStyle w:val="21"/>
              <w:spacing w:before="0" w:line="300" w:lineRule="auto"/>
              <w:ind w:left="0"/>
              <w:jc w:val="center"/>
              <w:rPr>
                <w:b w:val="0"/>
                <w:w w:val="95"/>
              </w:rPr>
            </w:pPr>
          </w:p>
        </w:tc>
        <w:tc>
          <w:tcPr>
            <w:tcW w:w="6189" w:type="dxa"/>
            <w:noWrap/>
            <w:vAlign w:val="center"/>
          </w:tcPr>
          <w:p w14:paraId="337076A4" w14:textId="77777777" w:rsidR="001E783A" w:rsidRDefault="00574977">
            <w:pPr>
              <w:pStyle w:val="21"/>
              <w:spacing w:before="0" w:line="300" w:lineRule="auto"/>
              <w:ind w:left="0"/>
              <w:jc w:val="center"/>
              <w:rPr>
                <w:b w:val="0"/>
                <w:w w:val="95"/>
              </w:rPr>
            </w:pPr>
            <w:r>
              <w:rPr>
                <w:rFonts w:hint="eastAsia"/>
                <w:b w:val="0"/>
                <w:w w:val="95"/>
              </w:rPr>
              <w:t>建筑智能技术</w:t>
            </w:r>
          </w:p>
        </w:tc>
      </w:tr>
      <w:tr w:rsidR="001E783A" w14:paraId="6245CEDD" w14:textId="77777777">
        <w:trPr>
          <w:trHeight w:val="270"/>
          <w:jc w:val="center"/>
        </w:trPr>
        <w:tc>
          <w:tcPr>
            <w:tcW w:w="2660" w:type="dxa"/>
            <w:vMerge/>
            <w:vAlign w:val="center"/>
          </w:tcPr>
          <w:p w14:paraId="76E440DB" w14:textId="77777777" w:rsidR="001E783A" w:rsidRDefault="001E783A">
            <w:pPr>
              <w:pStyle w:val="21"/>
              <w:spacing w:before="0" w:line="300" w:lineRule="auto"/>
              <w:ind w:left="0"/>
              <w:jc w:val="center"/>
              <w:rPr>
                <w:b w:val="0"/>
                <w:w w:val="95"/>
              </w:rPr>
            </w:pPr>
          </w:p>
        </w:tc>
        <w:tc>
          <w:tcPr>
            <w:tcW w:w="6189" w:type="dxa"/>
            <w:noWrap/>
            <w:vAlign w:val="center"/>
          </w:tcPr>
          <w:p w14:paraId="2D990446" w14:textId="77777777" w:rsidR="001E783A" w:rsidRDefault="00574977">
            <w:pPr>
              <w:pStyle w:val="21"/>
              <w:spacing w:before="0" w:line="300" w:lineRule="auto"/>
              <w:ind w:left="0"/>
              <w:jc w:val="center"/>
              <w:rPr>
                <w:b w:val="0"/>
                <w:w w:val="95"/>
              </w:rPr>
            </w:pPr>
            <w:r>
              <w:rPr>
                <w:rFonts w:hint="eastAsia"/>
                <w:b w:val="0"/>
                <w:w w:val="95"/>
              </w:rPr>
              <w:t>建筑信息模型（BIM）</w:t>
            </w:r>
          </w:p>
        </w:tc>
      </w:tr>
      <w:tr w:rsidR="001E783A" w14:paraId="2C8625AF" w14:textId="77777777">
        <w:trPr>
          <w:trHeight w:val="270"/>
          <w:jc w:val="center"/>
        </w:trPr>
        <w:tc>
          <w:tcPr>
            <w:tcW w:w="2660" w:type="dxa"/>
            <w:vMerge w:val="restart"/>
            <w:vAlign w:val="center"/>
          </w:tcPr>
          <w:p w14:paraId="2B1DE188" w14:textId="77777777" w:rsidR="001E783A" w:rsidRDefault="00574977">
            <w:pPr>
              <w:pStyle w:val="21"/>
              <w:spacing w:before="0" w:line="300" w:lineRule="auto"/>
              <w:ind w:left="0"/>
              <w:jc w:val="center"/>
              <w:rPr>
                <w:b w:val="0"/>
                <w:w w:val="95"/>
              </w:rPr>
            </w:pPr>
            <w:r>
              <w:rPr>
                <w:rFonts w:hint="eastAsia"/>
                <w:b w:val="0"/>
                <w:w w:val="95"/>
              </w:rPr>
              <w:t>专业（技能）方向课程</w:t>
            </w:r>
          </w:p>
        </w:tc>
        <w:tc>
          <w:tcPr>
            <w:tcW w:w="6189" w:type="dxa"/>
            <w:noWrap/>
            <w:vAlign w:val="center"/>
          </w:tcPr>
          <w:p w14:paraId="3461F1CD" w14:textId="766AD0EB" w:rsidR="001E783A" w:rsidRDefault="000E3D31">
            <w:pPr>
              <w:pStyle w:val="21"/>
              <w:spacing w:before="0" w:line="300" w:lineRule="auto"/>
              <w:ind w:left="0"/>
              <w:jc w:val="center"/>
              <w:rPr>
                <w:b w:val="0"/>
                <w:w w:val="95"/>
              </w:rPr>
            </w:pPr>
            <w:r>
              <w:rPr>
                <w:rFonts w:hint="eastAsia"/>
                <w:b w:val="0"/>
                <w:w w:val="95"/>
              </w:rPr>
              <w:t>建筑供配电系统安装</w:t>
            </w:r>
          </w:p>
        </w:tc>
      </w:tr>
      <w:tr w:rsidR="001E783A" w14:paraId="60D0E42F" w14:textId="77777777">
        <w:trPr>
          <w:trHeight w:val="270"/>
          <w:jc w:val="center"/>
        </w:trPr>
        <w:tc>
          <w:tcPr>
            <w:tcW w:w="2660" w:type="dxa"/>
            <w:vMerge/>
            <w:vAlign w:val="center"/>
          </w:tcPr>
          <w:p w14:paraId="35D49160" w14:textId="77777777" w:rsidR="001E783A" w:rsidRDefault="001E783A">
            <w:pPr>
              <w:pStyle w:val="21"/>
              <w:spacing w:before="0" w:line="300" w:lineRule="auto"/>
              <w:ind w:left="0"/>
              <w:jc w:val="center"/>
              <w:rPr>
                <w:b w:val="0"/>
                <w:w w:val="95"/>
              </w:rPr>
            </w:pPr>
          </w:p>
        </w:tc>
        <w:tc>
          <w:tcPr>
            <w:tcW w:w="6189" w:type="dxa"/>
            <w:noWrap/>
            <w:vAlign w:val="center"/>
          </w:tcPr>
          <w:p w14:paraId="36D9E91E" w14:textId="77777777" w:rsidR="001E783A" w:rsidRDefault="00574977">
            <w:pPr>
              <w:pStyle w:val="21"/>
              <w:spacing w:before="0" w:line="300" w:lineRule="auto"/>
              <w:ind w:left="0"/>
              <w:jc w:val="center"/>
              <w:rPr>
                <w:b w:val="0"/>
                <w:w w:val="95"/>
              </w:rPr>
            </w:pPr>
            <w:r>
              <w:rPr>
                <w:rFonts w:hint="eastAsia"/>
                <w:b w:val="0"/>
                <w:w w:val="95"/>
              </w:rPr>
              <w:t>建筑电气设备与施工图</w:t>
            </w:r>
          </w:p>
        </w:tc>
      </w:tr>
      <w:tr w:rsidR="001E783A" w14:paraId="1A9E0327" w14:textId="77777777">
        <w:trPr>
          <w:trHeight w:val="270"/>
          <w:jc w:val="center"/>
        </w:trPr>
        <w:tc>
          <w:tcPr>
            <w:tcW w:w="2660" w:type="dxa"/>
            <w:vMerge/>
            <w:vAlign w:val="center"/>
          </w:tcPr>
          <w:p w14:paraId="48CED96F" w14:textId="77777777" w:rsidR="001E783A" w:rsidRDefault="001E783A">
            <w:pPr>
              <w:pStyle w:val="21"/>
              <w:spacing w:before="0" w:line="300" w:lineRule="auto"/>
              <w:ind w:left="0"/>
              <w:jc w:val="center"/>
              <w:rPr>
                <w:b w:val="0"/>
                <w:w w:val="95"/>
              </w:rPr>
            </w:pPr>
          </w:p>
        </w:tc>
        <w:tc>
          <w:tcPr>
            <w:tcW w:w="6189" w:type="dxa"/>
            <w:noWrap/>
            <w:vAlign w:val="center"/>
          </w:tcPr>
          <w:p w14:paraId="4278428D" w14:textId="77777777" w:rsidR="001E783A" w:rsidRDefault="00574977">
            <w:pPr>
              <w:pStyle w:val="21"/>
              <w:spacing w:before="0" w:line="300" w:lineRule="auto"/>
              <w:ind w:left="0"/>
              <w:jc w:val="center"/>
              <w:rPr>
                <w:b w:val="0"/>
                <w:w w:val="95"/>
              </w:rPr>
            </w:pPr>
            <w:r>
              <w:rPr>
                <w:rFonts w:hint="eastAsia"/>
                <w:b w:val="0"/>
                <w:w w:val="95"/>
              </w:rPr>
              <w:t>通风与空调工程</w:t>
            </w:r>
          </w:p>
        </w:tc>
      </w:tr>
      <w:tr w:rsidR="001E783A" w14:paraId="6AF26B08" w14:textId="77777777">
        <w:trPr>
          <w:trHeight w:val="270"/>
          <w:jc w:val="center"/>
        </w:trPr>
        <w:tc>
          <w:tcPr>
            <w:tcW w:w="2660" w:type="dxa"/>
            <w:vMerge/>
            <w:vAlign w:val="center"/>
          </w:tcPr>
          <w:p w14:paraId="3AEBA02C" w14:textId="77777777" w:rsidR="001E783A" w:rsidRDefault="001E783A">
            <w:pPr>
              <w:pStyle w:val="21"/>
              <w:spacing w:before="0" w:line="300" w:lineRule="auto"/>
              <w:ind w:left="0"/>
              <w:jc w:val="center"/>
              <w:rPr>
                <w:b w:val="0"/>
                <w:w w:val="95"/>
              </w:rPr>
            </w:pPr>
          </w:p>
        </w:tc>
        <w:tc>
          <w:tcPr>
            <w:tcW w:w="6189" w:type="dxa"/>
            <w:noWrap/>
            <w:vAlign w:val="center"/>
          </w:tcPr>
          <w:p w14:paraId="7C6C89E1" w14:textId="77777777" w:rsidR="001E783A" w:rsidRDefault="00574977">
            <w:pPr>
              <w:pStyle w:val="21"/>
              <w:spacing w:before="0" w:line="300" w:lineRule="auto"/>
              <w:ind w:left="0"/>
              <w:jc w:val="center"/>
              <w:rPr>
                <w:b w:val="0"/>
                <w:w w:val="95"/>
              </w:rPr>
            </w:pPr>
            <w:r>
              <w:rPr>
                <w:rFonts w:hint="eastAsia"/>
                <w:b w:val="0"/>
                <w:w w:val="95"/>
              </w:rPr>
              <w:t>水电工程定额与预算</w:t>
            </w:r>
          </w:p>
        </w:tc>
      </w:tr>
      <w:tr w:rsidR="001E783A" w14:paraId="10ECF3CB" w14:textId="77777777">
        <w:trPr>
          <w:trHeight w:val="270"/>
          <w:jc w:val="center"/>
        </w:trPr>
        <w:tc>
          <w:tcPr>
            <w:tcW w:w="2660" w:type="dxa"/>
            <w:vMerge w:val="restart"/>
            <w:vAlign w:val="center"/>
          </w:tcPr>
          <w:p w14:paraId="7100FA21" w14:textId="77777777" w:rsidR="001E783A" w:rsidRDefault="00574977">
            <w:pPr>
              <w:pStyle w:val="21"/>
              <w:spacing w:before="0" w:line="300" w:lineRule="auto"/>
              <w:ind w:left="0"/>
              <w:jc w:val="center"/>
              <w:rPr>
                <w:b w:val="0"/>
                <w:w w:val="95"/>
              </w:rPr>
            </w:pPr>
            <w:r>
              <w:rPr>
                <w:rFonts w:hint="eastAsia"/>
                <w:b w:val="0"/>
                <w:w w:val="95"/>
              </w:rPr>
              <w:t>实践课程</w:t>
            </w:r>
          </w:p>
        </w:tc>
        <w:tc>
          <w:tcPr>
            <w:tcW w:w="6189" w:type="dxa"/>
            <w:noWrap/>
            <w:vAlign w:val="center"/>
          </w:tcPr>
          <w:p w14:paraId="4D88B74D" w14:textId="77777777" w:rsidR="001E783A" w:rsidRDefault="00574977">
            <w:pPr>
              <w:pStyle w:val="21"/>
              <w:spacing w:before="0" w:line="300" w:lineRule="auto"/>
              <w:ind w:left="0"/>
              <w:jc w:val="center"/>
              <w:rPr>
                <w:b w:val="0"/>
                <w:w w:val="95"/>
              </w:rPr>
            </w:pPr>
            <w:r>
              <w:rPr>
                <w:rFonts w:hint="eastAsia"/>
                <w:b w:val="0"/>
                <w:w w:val="95"/>
              </w:rPr>
              <w:t>管道工工艺与技能训练</w:t>
            </w:r>
          </w:p>
        </w:tc>
      </w:tr>
      <w:tr w:rsidR="001E783A" w14:paraId="39C7CE83" w14:textId="77777777">
        <w:trPr>
          <w:trHeight w:val="270"/>
          <w:jc w:val="center"/>
        </w:trPr>
        <w:tc>
          <w:tcPr>
            <w:tcW w:w="2660" w:type="dxa"/>
            <w:vMerge/>
            <w:vAlign w:val="center"/>
          </w:tcPr>
          <w:p w14:paraId="6D517F05" w14:textId="77777777" w:rsidR="001E783A" w:rsidRDefault="001E783A">
            <w:pPr>
              <w:pStyle w:val="21"/>
              <w:spacing w:before="0" w:line="300" w:lineRule="auto"/>
              <w:ind w:left="0"/>
              <w:jc w:val="center"/>
              <w:rPr>
                <w:b w:val="0"/>
                <w:w w:val="95"/>
              </w:rPr>
            </w:pPr>
          </w:p>
        </w:tc>
        <w:tc>
          <w:tcPr>
            <w:tcW w:w="6189" w:type="dxa"/>
            <w:noWrap/>
            <w:vAlign w:val="center"/>
          </w:tcPr>
          <w:p w14:paraId="6A82DF92" w14:textId="77777777" w:rsidR="001E783A" w:rsidRDefault="00574977">
            <w:pPr>
              <w:pStyle w:val="21"/>
              <w:spacing w:before="0" w:line="300" w:lineRule="auto"/>
              <w:ind w:left="0"/>
              <w:jc w:val="center"/>
              <w:rPr>
                <w:b w:val="0"/>
                <w:w w:val="95"/>
              </w:rPr>
            </w:pPr>
            <w:r>
              <w:rPr>
                <w:rFonts w:hint="eastAsia"/>
                <w:b w:val="0"/>
                <w:w w:val="95"/>
              </w:rPr>
              <w:t>电工工艺与技能训练</w:t>
            </w:r>
          </w:p>
        </w:tc>
      </w:tr>
      <w:tr w:rsidR="001E783A" w14:paraId="6C0C4602" w14:textId="77777777">
        <w:trPr>
          <w:trHeight w:val="270"/>
          <w:jc w:val="center"/>
        </w:trPr>
        <w:tc>
          <w:tcPr>
            <w:tcW w:w="2660" w:type="dxa"/>
            <w:vMerge/>
            <w:vAlign w:val="center"/>
          </w:tcPr>
          <w:p w14:paraId="414A55B3" w14:textId="77777777" w:rsidR="001E783A" w:rsidRDefault="001E783A">
            <w:pPr>
              <w:pStyle w:val="21"/>
              <w:spacing w:before="0" w:line="300" w:lineRule="auto"/>
              <w:ind w:left="0"/>
              <w:jc w:val="center"/>
              <w:rPr>
                <w:b w:val="0"/>
                <w:w w:val="95"/>
              </w:rPr>
            </w:pPr>
          </w:p>
        </w:tc>
        <w:tc>
          <w:tcPr>
            <w:tcW w:w="6189" w:type="dxa"/>
            <w:noWrap/>
            <w:vAlign w:val="center"/>
          </w:tcPr>
          <w:p w14:paraId="5BC69343" w14:textId="198E7408" w:rsidR="001E783A" w:rsidRDefault="00485DCD">
            <w:pPr>
              <w:pStyle w:val="21"/>
              <w:spacing w:before="0" w:line="300" w:lineRule="auto"/>
              <w:ind w:left="0"/>
              <w:jc w:val="center"/>
              <w:rPr>
                <w:b w:val="0"/>
                <w:w w:val="95"/>
              </w:rPr>
            </w:pPr>
            <w:proofErr w:type="gramStart"/>
            <w:r>
              <w:rPr>
                <w:rFonts w:hint="eastAsia"/>
                <w:b w:val="0"/>
                <w:w w:val="95"/>
              </w:rPr>
              <w:t>跟</w:t>
            </w:r>
            <w:r w:rsidR="00574977">
              <w:rPr>
                <w:rFonts w:hint="eastAsia"/>
                <w:b w:val="0"/>
                <w:w w:val="95"/>
              </w:rPr>
              <w:t>岗实习</w:t>
            </w:r>
            <w:proofErr w:type="gramEnd"/>
          </w:p>
        </w:tc>
      </w:tr>
      <w:tr w:rsidR="001E783A" w14:paraId="4881E561" w14:textId="77777777">
        <w:trPr>
          <w:trHeight w:val="270"/>
          <w:jc w:val="center"/>
        </w:trPr>
        <w:tc>
          <w:tcPr>
            <w:tcW w:w="2660" w:type="dxa"/>
            <w:vMerge/>
            <w:vAlign w:val="center"/>
          </w:tcPr>
          <w:p w14:paraId="2DE69E4F" w14:textId="77777777" w:rsidR="001E783A" w:rsidRDefault="001E783A">
            <w:pPr>
              <w:pStyle w:val="21"/>
              <w:spacing w:before="0" w:line="300" w:lineRule="auto"/>
              <w:ind w:left="0"/>
              <w:jc w:val="center"/>
              <w:rPr>
                <w:b w:val="0"/>
                <w:w w:val="95"/>
              </w:rPr>
            </w:pPr>
          </w:p>
        </w:tc>
        <w:tc>
          <w:tcPr>
            <w:tcW w:w="6189" w:type="dxa"/>
            <w:noWrap/>
            <w:vAlign w:val="center"/>
          </w:tcPr>
          <w:p w14:paraId="0353FF9D" w14:textId="77777777" w:rsidR="001E783A" w:rsidRDefault="00574977">
            <w:pPr>
              <w:pStyle w:val="21"/>
              <w:spacing w:before="0" w:line="300" w:lineRule="auto"/>
              <w:ind w:left="0"/>
              <w:jc w:val="center"/>
              <w:rPr>
                <w:b w:val="0"/>
                <w:w w:val="95"/>
              </w:rPr>
            </w:pPr>
            <w:r>
              <w:rPr>
                <w:rFonts w:hint="eastAsia"/>
                <w:b w:val="0"/>
                <w:w w:val="95"/>
              </w:rPr>
              <w:t>顶岗实习</w:t>
            </w:r>
          </w:p>
        </w:tc>
      </w:tr>
      <w:tr w:rsidR="001E783A" w14:paraId="4A7D44BF" w14:textId="77777777">
        <w:trPr>
          <w:trHeight w:val="270"/>
          <w:jc w:val="center"/>
        </w:trPr>
        <w:tc>
          <w:tcPr>
            <w:tcW w:w="2660" w:type="dxa"/>
            <w:vMerge w:val="restart"/>
            <w:vAlign w:val="center"/>
          </w:tcPr>
          <w:p w14:paraId="3A498EAF" w14:textId="77777777" w:rsidR="001E783A" w:rsidRDefault="00574977">
            <w:pPr>
              <w:pStyle w:val="21"/>
              <w:spacing w:before="0" w:line="300" w:lineRule="auto"/>
              <w:ind w:left="0"/>
              <w:jc w:val="center"/>
              <w:rPr>
                <w:b w:val="0"/>
                <w:w w:val="95"/>
              </w:rPr>
            </w:pPr>
            <w:r>
              <w:rPr>
                <w:rFonts w:hint="eastAsia"/>
                <w:b w:val="0"/>
                <w:w w:val="95"/>
              </w:rPr>
              <w:t>选修课</w:t>
            </w:r>
          </w:p>
        </w:tc>
        <w:tc>
          <w:tcPr>
            <w:tcW w:w="6189" w:type="dxa"/>
            <w:noWrap/>
          </w:tcPr>
          <w:p w14:paraId="32F3B541" w14:textId="77777777" w:rsidR="001E783A" w:rsidRDefault="00574977">
            <w:pPr>
              <w:pStyle w:val="21"/>
              <w:spacing w:before="0" w:line="300" w:lineRule="auto"/>
              <w:ind w:left="0"/>
              <w:jc w:val="center"/>
              <w:rPr>
                <w:b w:val="0"/>
                <w:w w:val="95"/>
              </w:rPr>
            </w:pPr>
            <w:r>
              <w:rPr>
                <w:rFonts w:hint="eastAsia"/>
                <w:b w:val="0"/>
                <w:w w:val="95"/>
              </w:rPr>
              <w:t>建筑节能</w:t>
            </w:r>
          </w:p>
        </w:tc>
      </w:tr>
      <w:tr w:rsidR="001E783A" w14:paraId="2BF0308A" w14:textId="77777777">
        <w:trPr>
          <w:trHeight w:val="270"/>
          <w:jc w:val="center"/>
        </w:trPr>
        <w:tc>
          <w:tcPr>
            <w:tcW w:w="2660" w:type="dxa"/>
            <w:vMerge/>
          </w:tcPr>
          <w:p w14:paraId="42C32DD3" w14:textId="77777777" w:rsidR="001E783A" w:rsidRDefault="001E783A">
            <w:pPr>
              <w:pStyle w:val="21"/>
              <w:spacing w:before="0" w:line="300" w:lineRule="auto"/>
              <w:ind w:left="0"/>
              <w:rPr>
                <w:b w:val="0"/>
                <w:w w:val="95"/>
              </w:rPr>
            </w:pPr>
          </w:p>
        </w:tc>
        <w:tc>
          <w:tcPr>
            <w:tcW w:w="6189" w:type="dxa"/>
            <w:noWrap/>
          </w:tcPr>
          <w:p w14:paraId="54C1DAB5" w14:textId="3083B489" w:rsidR="001E783A" w:rsidRDefault="00D139DC">
            <w:pPr>
              <w:pStyle w:val="21"/>
              <w:spacing w:before="0" w:line="300" w:lineRule="auto"/>
              <w:ind w:left="0"/>
              <w:jc w:val="center"/>
              <w:rPr>
                <w:b w:val="0"/>
                <w:w w:val="95"/>
              </w:rPr>
            </w:pPr>
            <w:r>
              <w:rPr>
                <w:rFonts w:hint="eastAsia"/>
                <w:b w:val="0"/>
                <w:w w:val="95"/>
              </w:rPr>
              <w:t>建设工程监理</w:t>
            </w:r>
          </w:p>
        </w:tc>
      </w:tr>
      <w:tr w:rsidR="001E783A" w14:paraId="3BE182F4" w14:textId="77777777">
        <w:trPr>
          <w:trHeight w:val="270"/>
          <w:jc w:val="center"/>
        </w:trPr>
        <w:tc>
          <w:tcPr>
            <w:tcW w:w="2660" w:type="dxa"/>
            <w:vMerge/>
          </w:tcPr>
          <w:p w14:paraId="3882EF5B" w14:textId="77777777" w:rsidR="001E783A" w:rsidRDefault="001E783A">
            <w:pPr>
              <w:pStyle w:val="21"/>
              <w:spacing w:before="0" w:line="300" w:lineRule="auto"/>
              <w:ind w:left="0"/>
              <w:rPr>
                <w:b w:val="0"/>
                <w:w w:val="95"/>
              </w:rPr>
            </w:pPr>
          </w:p>
        </w:tc>
        <w:tc>
          <w:tcPr>
            <w:tcW w:w="6189" w:type="dxa"/>
            <w:noWrap/>
          </w:tcPr>
          <w:p w14:paraId="12254C01" w14:textId="77777777" w:rsidR="001E783A" w:rsidRDefault="00574977">
            <w:pPr>
              <w:pStyle w:val="21"/>
              <w:spacing w:before="0" w:line="300" w:lineRule="auto"/>
              <w:ind w:left="0"/>
              <w:jc w:val="center"/>
              <w:rPr>
                <w:b w:val="0"/>
                <w:w w:val="95"/>
              </w:rPr>
            </w:pPr>
            <w:r>
              <w:rPr>
                <w:rFonts w:hint="eastAsia"/>
                <w:b w:val="0"/>
                <w:w w:val="95"/>
              </w:rPr>
              <w:t>建筑物业管理</w:t>
            </w:r>
          </w:p>
        </w:tc>
      </w:tr>
      <w:tr w:rsidR="001E783A" w14:paraId="1B045449" w14:textId="77777777">
        <w:trPr>
          <w:trHeight w:val="270"/>
          <w:jc w:val="center"/>
        </w:trPr>
        <w:tc>
          <w:tcPr>
            <w:tcW w:w="2660" w:type="dxa"/>
            <w:vMerge/>
          </w:tcPr>
          <w:p w14:paraId="55699425" w14:textId="77777777" w:rsidR="001E783A" w:rsidRDefault="001E783A">
            <w:pPr>
              <w:pStyle w:val="21"/>
              <w:spacing w:before="0" w:line="300" w:lineRule="auto"/>
              <w:ind w:left="0"/>
              <w:rPr>
                <w:b w:val="0"/>
                <w:w w:val="95"/>
              </w:rPr>
            </w:pPr>
          </w:p>
        </w:tc>
        <w:tc>
          <w:tcPr>
            <w:tcW w:w="6189" w:type="dxa"/>
            <w:noWrap/>
          </w:tcPr>
          <w:p w14:paraId="4E65308C" w14:textId="746292CC" w:rsidR="001E783A" w:rsidRDefault="00574977">
            <w:pPr>
              <w:pStyle w:val="21"/>
              <w:spacing w:before="0" w:line="300" w:lineRule="auto"/>
              <w:ind w:left="0"/>
              <w:jc w:val="center"/>
              <w:rPr>
                <w:b w:val="0"/>
                <w:w w:val="95"/>
              </w:rPr>
            </w:pPr>
            <w:r>
              <w:rPr>
                <w:rFonts w:hint="eastAsia"/>
                <w:b w:val="0"/>
                <w:w w:val="95"/>
              </w:rPr>
              <w:t>招投标与合同管理</w:t>
            </w:r>
          </w:p>
        </w:tc>
      </w:tr>
    </w:tbl>
    <w:p w14:paraId="10223DCD" w14:textId="77777777" w:rsidR="001E783A" w:rsidRDefault="001E783A">
      <w:pPr>
        <w:pStyle w:val="a3"/>
        <w:spacing w:line="300" w:lineRule="auto"/>
        <w:rPr>
          <w:b/>
        </w:rPr>
      </w:pPr>
    </w:p>
    <w:p w14:paraId="0CA9ADAE" w14:textId="77777777" w:rsidR="001E783A" w:rsidRDefault="00574977">
      <w:pPr>
        <w:pStyle w:val="2"/>
        <w:spacing w:before="0" w:after="0" w:line="300" w:lineRule="auto"/>
        <w:rPr>
          <w:rFonts w:ascii="华文细黑" w:eastAsia="华文细黑" w:hAnsi="华文细黑"/>
          <w:b w:val="0"/>
          <w:sz w:val="28"/>
          <w:szCs w:val="28"/>
        </w:rPr>
      </w:pPr>
      <w:r>
        <w:rPr>
          <w:rFonts w:ascii="华文细黑" w:eastAsia="华文细黑" w:hAnsi="华文细黑"/>
          <w:sz w:val="28"/>
          <w:szCs w:val="28"/>
        </w:rPr>
        <w:lastRenderedPageBreak/>
        <w:t>八、教学活动时间分配表（按周分配）</w:t>
      </w:r>
    </w:p>
    <w:tbl>
      <w:tblPr>
        <w:tblW w:w="0" w:type="auto"/>
        <w:jc w:val="center"/>
        <w:tblLayout w:type="fixed"/>
        <w:tblLook w:val="04A0" w:firstRow="1" w:lastRow="0" w:firstColumn="1" w:lastColumn="0" w:noHBand="0" w:noVBand="1"/>
      </w:tblPr>
      <w:tblGrid>
        <w:gridCol w:w="1042"/>
        <w:gridCol w:w="1118"/>
        <w:gridCol w:w="1080"/>
        <w:gridCol w:w="1080"/>
        <w:gridCol w:w="1080"/>
        <w:gridCol w:w="1080"/>
        <w:gridCol w:w="2403"/>
      </w:tblGrid>
      <w:tr w:rsidR="001E783A" w14:paraId="16CE41F7" w14:textId="77777777">
        <w:trPr>
          <w:trHeight w:val="320"/>
          <w:jc w:val="center"/>
        </w:trPr>
        <w:tc>
          <w:tcPr>
            <w:tcW w:w="10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4789545" w14:textId="77777777" w:rsidR="001E783A" w:rsidRDefault="00574977">
            <w:pPr>
              <w:widowControl/>
              <w:autoSpaceDE/>
              <w:autoSpaceDN/>
              <w:spacing w:line="300" w:lineRule="auto"/>
              <w:jc w:val="center"/>
              <w:rPr>
                <w:b/>
                <w:bCs/>
                <w:color w:val="000000"/>
                <w:lang w:val="en-US" w:bidi="ar-SA"/>
              </w:rPr>
            </w:pPr>
            <w:r>
              <w:rPr>
                <w:rFonts w:hint="eastAsia"/>
                <w:b/>
                <w:bCs/>
                <w:color w:val="000000"/>
                <w:lang w:val="en-US" w:bidi="ar-SA"/>
              </w:rPr>
              <w:t>学期</w:t>
            </w:r>
          </w:p>
        </w:tc>
        <w:tc>
          <w:tcPr>
            <w:tcW w:w="111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1036697" w14:textId="77777777" w:rsidR="001E783A" w:rsidRDefault="00574977">
            <w:pPr>
              <w:widowControl/>
              <w:autoSpaceDE/>
              <w:autoSpaceDN/>
              <w:spacing w:line="300" w:lineRule="auto"/>
              <w:jc w:val="center"/>
              <w:rPr>
                <w:b/>
                <w:bCs/>
                <w:color w:val="000000"/>
                <w:lang w:val="en-US" w:bidi="ar-SA"/>
              </w:rPr>
            </w:pPr>
            <w:r>
              <w:rPr>
                <w:rFonts w:hint="eastAsia"/>
                <w:b/>
                <w:bCs/>
                <w:color w:val="000000"/>
                <w:lang w:val="en-US" w:bidi="ar-SA"/>
              </w:rPr>
              <w:t>课堂教学</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A835F42" w14:textId="77777777" w:rsidR="001E783A" w:rsidRDefault="00574977">
            <w:pPr>
              <w:widowControl/>
              <w:autoSpaceDE/>
              <w:autoSpaceDN/>
              <w:spacing w:line="300" w:lineRule="auto"/>
              <w:jc w:val="center"/>
              <w:rPr>
                <w:b/>
                <w:bCs/>
                <w:color w:val="000000"/>
                <w:lang w:val="en-US" w:bidi="ar-SA"/>
              </w:rPr>
            </w:pPr>
            <w:r>
              <w:rPr>
                <w:rFonts w:hint="eastAsia"/>
                <w:b/>
                <w:bCs/>
                <w:color w:val="000000"/>
                <w:lang w:val="en-US" w:bidi="ar-SA"/>
              </w:rPr>
              <w:t>实训</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CEA4DDB" w14:textId="77777777" w:rsidR="001E783A" w:rsidRDefault="00574977">
            <w:pPr>
              <w:widowControl/>
              <w:autoSpaceDE/>
              <w:autoSpaceDN/>
              <w:spacing w:line="300" w:lineRule="auto"/>
              <w:jc w:val="center"/>
              <w:rPr>
                <w:b/>
                <w:bCs/>
                <w:color w:val="000000"/>
                <w:lang w:val="en-US" w:bidi="ar-SA"/>
              </w:rPr>
            </w:pPr>
            <w:r>
              <w:rPr>
                <w:rFonts w:hint="eastAsia"/>
                <w:b/>
                <w:bCs/>
                <w:color w:val="000000"/>
                <w:lang w:val="en-US" w:bidi="ar-SA"/>
              </w:rPr>
              <w:t>实习</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3B998B5" w14:textId="77777777" w:rsidR="001E783A" w:rsidRDefault="00574977">
            <w:pPr>
              <w:widowControl/>
              <w:autoSpaceDE/>
              <w:autoSpaceDN/>
              <w:spacing w:line="300" w:lineRule="auto"/>
              <w:jc w:val="center"/>
              <w:rPr>
                <w:b/>
                <w:bCs/>
                <w:color w:val="000000"/>
                <w:lang w:val="en-US" w:bidi="ar-SA"/>
              </w:rPr>
            </w:pPr>
            <w:r>
              <w:rPr>
                <w:rFonts w:hint="eastAsia"/>
                <w:b/>
                <w:bCs/>
                <w:color w:val="000000"/>
                <w:lang w:val="en-US" w:bidi="ar-SA"/>
              </w:rPr>
              <w:t>考试</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22442E6" w14:textId="77777777" w:rsidR="001E783A" w:rsidRDefault="00574977">
            <w:pPr>
              <w:widowControl/>
              <w:autoSpaceDE/>
              <w:autoSpaceDN/>
              <w:spacing w:line="300" w:lineRule="auto"/>
              <w:jc w:val="center"/>
              <w:rPr>
                <w:b/>
                <w:bCs/>
                <w:color w:val="000000"/>
                <w:lang w:val="en-US" w:bidi="ar-SA"/>
              </w:rPr>
            </w:pPr>
            <w:r>
              <w:rPr>
                <w:rFonts w:hint="eastAsia"/>
                <w:b/>
                <w:bCs/>
                <w:color w:val="000000"/>
                <w:lang w:val="en-US" w:bidi="ar-SA"/>
              </w:rPr>
              <w:t>机动</w:t>
            </w:r>
          </w:p>
        </w:tc>
        <w:tc>
          <w:tcPr>
            <w:tcW w:w="240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4276805" w14:textId="77777777" w:rsidR="001E783A" w:rsidRDefault="00574977">
            <w:pPr>
              <w:widowControl/>
              <w:autoSpaceDE/>
              <w:autoSpaceDN/>
              <w:spacing w:line="300" w:lineRule="auto"/>
              <w:jc w:val="center"/>
              <w:rPr>
                <w:b/>
                <w:bCs/>
                <w:color w:val="000000"/>
                <w:lang w:val="en-US" w:bidi="ar-SA"/>
              </w:rPr>
            </w:pPr>
            <w:r>
              <w:rPr>
                <w:rFonts w:hint="eastAsia"/>
                <w:b/>
                <w:bCs/>
                <w:color w:val="000000"/>
                <w:lang w:val="en-US" w:bidi="ar-SA"/>
              </w:rPr>
              <w:t>总计</w:t>
            </w:r>
          </w:p>
        </w:tc>
      </w:tr>
      <w:tr w:rsidR="001E783A" w14:paraId="1647D7D5" w14:textId="77777777">
        <w:trPr>
          <w:trHeight w:val="320"/>
          <w:jc w:val="center"/>
        </w:trPr>
        <w:tc>
          <w:tcPr>
            <w:tcW w:w="1042" w:type="dxa"/>
            <w:tcBorders>
              <w:top w:val="nil"/>
              <w:left w:val="single" w:sz="4" w:space="0" w:color="auto"/>
              <w:bottom w:val="single" w:sz="4" w:space="0" w:color="auto"/>
              <w:right w:val="single" w:sz="4" w:space="0" w:color="auto"/>
            </w:tcBorders>
            <w:shd w:val="clear" w:color="auto" w:fill="auto"/>
            <w:noWrap/>
            <w:vAlign w:val="bottom"/>
          </w:tcPr>
          <w:p w14:paraId="01C55269" w14:textId="77777777" w:rsidR="001E783A" w:rsidRDefault="00574977">
            <w:pPr>
              <w:widowControl/>
              <w:autoSpaceDE/>
              <w:autoSpaceDN/>
              <w:spacing w:line="300" w:lineRule="auto"/>
              <w:jc w:val="center"/>
              <w:rPr>
                <w:color w:val="000000"/>
                <w:lang w:val="en-US" w:bidi="ar-SA"/>
              </w:rPr>
            </w:pPr>
            <w:proofErr w:type="gramStart"/>
            <w:r>
              <w:rPr>
                <w:rFonts w:hint="eastAsia"/>
                <w:color w:val="000000"/>
                <w:lang w:val="en-US" w:bidi="ar-SA"/>
              </w:rPr>
              <w:t>一</w:t>
            </w:r>
            <w:proofErr w:type="gramEnd"/>
          </w:p>
        </w:tc>
        <w:tc>
          <w:tcPr>
            <w:tcW w:w="1118" w:type="dxa"/>
            <w:tcBorders>
              <w:top w:val="nil"/>
              <w:left w:val="nil"/>
              <w:bottom w:val="single" w:sz="4" w:space="0" w:color="auto"/>
              <w:right w:val="single" w:sz="4" w:space="0" w:color="auto"/>
            </w:tcBorders>
            <w:shd w:val="clear" w:color="auto" w:fill="auto"/>
            <w:noWrap/>
            <w:vAlign w:val="bottom"/>
          </w:tcPr>
          <w:p w14:paraId="09F74A08"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18</w:t>
            </w:r>
          </w:p>
        </w:tc>
        <w:tc>
          <w:tcPr>
            <w:tcW w:w="1080" w:type="dxa"/>
            <w:tcBorders>
              <w:top w:val="nil"/>
              <w:left w:val="nil"/>
              <w:bottom w:val="single" w:sz="4" w:space="0" w:color="auto"/>
              <w:right w:val="single" w:sz="4" w:space="0" w:color="auto"/>
            </w:tcBorders>
            <w:shd w:val="clear" w:color="auto" w:fill="auto"/>
            <w:noWrap/>
            <w:vAlign w:val="bottom"/>
          </w:tcPr>
          <w:p w14:paraId="6EDFDE1C" w14:textId="77777777" w:rsidR="001E783A" w:rsidRDefault="001E783A">
            <w:pPr>
              <w:widowControl/>
              <w:autoSpaceDE/>
              <w:autoSpaceDN/>
              <w:spacing w:line="300" w:lineRule="auto"/>
              <w:jc w:val="center"/>
              <w:rPr>
                <w:color w:val="000000"/>
                <w:lang w:val="en-US" w:bidi="ar-SA"/>
              </w:rPr>
            </w:pPr>
          </w:p>
        </w:tc>
        <w:tc>
          <w:tcPr>
            <w:tcW w:w="1080" w:type="dxa"/>
            <w:tcBorders>
              <w:top w:val="nil"/>
              <w:left w:val="nil"/>
              <w:bottom w:val="single" w:sz="4" w:space="0" w:color="auto"/>
              <w:right w:val="single" w:sz="4" w:space="0" w:color="auto"/>
            </w:tcBorders>
            <w:shd w:val="clear" w:color="auto" w:fill="auto"/>
            <w:noWrap/>
            <w:vAlign w:val="bottom"/>
          </w:tcPr>
          <w:p w14:paraId="1D58DAC4" w14:textId="77777777" w:rsidR="001E783A" w:rsidRDefault="001E783A">
            <w:pPr>
              <w:widowControl/>
              <w:autoSpaceDE/>
              <w:autoSpaceDN/>
              <w:spacing w:line="300" w:lineRule="auto"/>
              <w:jc w:val="center"/>
              <w:rPr>
                <w:color w:val="000000"/>
                <w:lang w:val="en-US" w:bidi="ar-SA"/>
              </w:rPr>
            </w:pPr>
          </w:p>
        </w:tc>
        <w:tc>
          <w:tcPr>
            <w:tcW w:w="1080" w:type="dxa"/>
            <w:tcBorders>
              <w:top w:val="nil"/>
              <w:left w:val="nil"/>
              <w:bottom w:val="single" w:sz="4" w:space="0" w:color="auto"/>
              <w:right w:val="single" w:sz="4" w:space="0" w:color="auto"/>
            </w:tcBorders>
            <w:shd w:val="clear" w:color="auto" w:fill="auto"/>
            <w:noWrap/>
            <w:vAlign w:val="bottom"/>
          </w:tcPr>
          <w:p w14:paraId="74CD4C78"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1</w:t>
            </w:r>
          </w:p>
        </w:tc>
        <w:tc>
          <w:tcPr>
            <w:tcW w:w="1080" w:type="dxa"/>
            <w:tcBorders>
              <w:top w:val="nil"/>
              <w:left w:val="nil"/>
              <w:bottom w:val="single" w:sz="4" w:space="0" w:color="auto"/>
              <w:right w:val="single" w:sz="4" w:space="0" w:color="auto"/>
            </w:tcBorders>
            <w:shd w:val="clear" w:color="auto" w:fill="auto"/>
            <w:noWrap/>
            <w:vAlign w:val="bottom"/>
          </w:tcPr>
          <w:p w14:paraId="02FB8B70"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1</w:t>
            </w:r>
          </w:p>
        </w:tc>
        <w:tc>
          <w:tcPr>
            <w:tcW w:w="2403" w:type="dxa"/>
            <w:tcBorders>
              <w:top w:val="nil"/>
              <w:left w:val="nil"/>
              <w:bottom w:val="single" w:sz="4" w:space="0" w:color="auto"/>
              <w:right w:val="single" w:sz="4" w:space="0" w:color="auto"/>
            </w:tcBorders>
            <w:shd w:val="clear" w:color="auto" w:fill="auto"/>
            <w:noWrap/>
            <w:vAlign w:val="bottom"/>
          </w:tcPr>
          <w:p w14:paraId="0720F446"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20</w:t>
            </w:r>
          </w:p>
        </w:tc>
      </w:tr>
      <w:tr w:rsidR="001E783A" w14:paraId="18909CFF" w14:textId="77777777">
        <w:trPr>
          <w:trHeight w:val="320"/>
          <w:jc w:val="center"/>
        </w:trPr>
        <w:tc>
          <w:tcPr>
            <w:tcW w:w="1042" w:type="dxa"/>
            <w:tcBorders>
              <w:top w:val="nil"/>
              <w:left w:val="single" w:sz="4" w:space="0" w:color="auto"/>
              <w:bottom w:val="single" w:sz="4" w:space="0" w:color="auto"/>
              <w:right w:val="single" w:sz="4" w:space="0" w:color="auto"/>
            </w:tcBorders>
            <w:shd w:val="clear" w:color="auto" w:fill="auto"/>
            <w:noWrap/>
            <w:vAlign w:val="bottom"/>
          </w:tcPr>
          <w:p w14:paraId="5D2FCBE7"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二</w:t>
            </w:r>
          </w:p>
        </w:tc>
        <w:tc>
          <w:tcPr>
            <w:tcW w:w="1118" w:type="dxa"/>
            <w:tcBorders>
              <w:top w:val="nil"/>
              <w:left w:val="nil"/>
              <w:bottom w:val="single" w:sz="4" w:space="0" w:color="auto"/>
              <w:right w:val="single" w:sz="4" w:space="0" w:color="auto"/>
            </w:tcBorders>
            <w:shd w:val="clear" w:color="auto" w:fill="auto"/>
            <w:noWrap/>
            <w:vAlign w:val="bottom"/>
          </w:tcPr>
          <w:p w14:paraId="0DAE3D18"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18</w:t>
            </w:r>
          </w:p>
        </w:tc>
        <w:tc>
          <w:tcPr>
            <w:tcW w:w="1080" w:type="dxa"/>
            <w:tcBorders>
              <w:top w:val="nil"/>
              <w:left w:val="nil"/>
              <w:bottom w:val="single" w:sz="4" w:space="0" w:color="auto"/>
              <w:right w:val="single" w:sz="4" w:space="0" w:color="auto"/>
            </w:tcBorders>
            <w:shd w:val="clear" w:color="auto" w:fill="auto"/>
            <w:noWrap/>
            <w:vAlign w:val="bottom"/>
          </w:tcPr>
          <w:p w14:paraId="706A672E" w14:textId="77777777" w:rsidR="001E783A" w:rsidRDefault="001E783A">
            <w:pPr>
              <w:widowControl/>
              <w:autoSpaceDE/>
              <w:autoSpaceDN/>
              <w:spacing w:line="300" w:lineRule="auto"/>
              <w:jc w:val="center"/>
              <w:rPr>
                <w:color w:val="000000"/>
                <w:lang w:val="en-US" w:bidi="ar-SA"/>
              </w:rPr>
            </w:pPr>
          </w:p>
        </w:tc>
        <w:tc>
          <w:tcPr>
            <w:tcW w:w="1080" w:type="dxa"/>
            <w:tcBorders>
              <w:top w:val="nil"/>
              <w:left w:val="nil"/>
              <w:bottom w:val="single" w:sz="4" w:space="0" w:color="auto"/>
              <w:right w:val="single" w:sz="4" w:space="0" w:color="auto"/>
            </w:tcBorders>
            <w:shd w:val="clear" w:color="auto" w:fill="auto"/>
            <w:noWrap/>
            <w:vAlign w:val="bottom"/>
          </w:tcPr>
          <w:p w14:paraId="3D054905" w14:textId="77777777" w:rsidR="001E783A" w:rsidRDefault="001E783A">
            <w:pPr>
              <w:widowControl/>
              <w:autoSpaceDE/>
              <w:autoSpaceDN/>
              <w:spacing w:line="300" w:lineRule="auto"/>
              <w:jc w:val="center"/>
              <w:rPr>
                <w:color w:val="000000"/>
                <w:lang w:val="en-US" w:bidi="ar-SA"/>
              </w:rPr>
            </w:pPr>
          </w:p>
        </w:tc>
        <w:tc>
          <w:tcPr>
            <w:tcW w:w="1080" w:type="dxa"/>
            <w:tcBorders>
              <w:top w:val="nil"/>
              <w:left w:val="nil"/>
              <w:bottom w:val="single" w:sz="4" w:space="0" w:color="auto"/>
              <w:right w:val="single" w:sz="4" w:space="0" w:color="auto"/>
            </w:tcBorders>
            <w:shd w:val="clear" w:color="auto" w:fill="auto"/>
            <w:noWrap/>
            <w:vAlign w:val="bottom"/>
          </w:tcPr>
          <w:p w14:paraId="0ECF21A8"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1</w:t>
            </w:r>
          </w:p>
        </w:tc>
        <w:tc>
          <w:tcPr>
            <w:tcW w:w="1080" w:type="dxa"/>
            <w:tcBorders>
              <w:top w:val="nil"/>
              <w:left w:val="nil"/>
              <w:bottom w:val="single" w:sz="4" w:space="0" w:color="auto"/>
              <w:right w:val="single" w:sz="4" w:space="0" w:color="auto"/>
            </w:tcBorders>
            <w:shd w:val="clear" w:color="auto" w:fill="auto"/>
            <w:noWrap/>
            <w:vAlign w:val="bottom"/>
          </w:tcPr>
          <w:p w14:paraId="3B4ADF88"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1</w:t>
            </w:r>
          </w:p>
        </w:tc>
        <w:tc>
          <w:tcPr>
            <w:tcW w:w="2403" w:type="dxa"/>
            <w:tcBorders>
              <w:top w:val="nil"/>
              <w:left w:val="nil"/>
              <w:bottom w:val="single" w:sz="4" w:space="0" w:color="auto"/>
              <w:right w:val="single" w:sz="4" w:space="0" w:color="auto"/>
            </w:tcBorders>
            <w:shd w:val="clear" w:color="auto" w:fill="auto"/>
            <w:noWrap/>
            <w:vAlign w:val="bottom"/>
          </w:tcPr>
          <w:p w14:paraId="426E3268"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20</w:t>
            </w:r>
          </w:p>
        </w:tc>
      </w:tr>
      <w:tr w:rsidR="001E783A" w14:paraId="5D350599" w14:textId="77777777">
        <w:trPr>
          <w:trHeight w:val="320"/>
          <w:jc w:val="center"/>
        </w:trPr>
        <w:tc>
          <w:tcPr>
            <w:tcW w:w="1042" w:type="dxa"/>
            <w:tcBorders>
              <w:top w:val="nil"/>
              <w:left w:val="single" w:sz="4" w:space="0" w:color="auto"/>
              <w:bottom w:val="single" w:sz="4" w:space="0" w:color="auto"/>
              <w:right w:val="single" w:sz="4" w:space="0" w:color="auto"/>
            </w:tcBorders>
            <w:shd w:val="clear" w:color="auto" w:fill="auto"/>
            <w:noWrap/>
            <w:vAlign w:val="bottom"/>
          </w:tcPr>
          <w:p w14:paraId="7EE3949C"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三</w:t>
            </w:r>
          </w:p>
        </w:tc>
        <w:tc>
          <w:tcPr>
            <w:tcW w:w="1118" w:type="dxa"/>
            <w:tcBorders>
              <w:top w:val="nil"/>
              <w:left w:val="nil"/>
              <w:bottom w:val="single" w:sz="4" w:space="0" w:color="auto"/>
              <w:right w:val="single" w:sz="4" w:space="0" w:color="auto"/>
            </w:tcBorders>
            <w:shd w:val="clear" w:color="auto" w:fill="auto"/>
            <w:noWrap/>
            <w:vAlign w:val="bottom"/>
          </w:tcPr>
          <w:p w14:paraId="7BC92ACA" w14:textId="2555C69B" w:rsidR="001E783A" w:rsidRDefault="00574977">
            <w:pPr>
              <w:widowControl/>
              <w:autoSpaceDE/>
              <w:autoSpaceDN/>
              <w:spacing w:line="300" w:lineRule="auto"/>
              <w:jc w:val="center"/>
              <w:rPr>
                <w:color w:val="000000"/>
                <w:lang w:val="en-US" w:bidi="ar-SA"/>
              </w:rPr>
            </w:pPr>
            <w:r>
              <w:rPr>
                <w:rFonts w:hint="eastAsia"/>
                <w:color w:val="000000"/>
                <w:lang w:val="en-US" w:bidi="ar-SA"/>
              </w:rPr>
              <w:t>1</w:t>
            </w:r>
            <w:r w:rsidR="0096734A">
              <w:rPr>
                <w:color w:val="000000"/>
                <w:lang w:val="en-US" w:bidi="ar-SA"/>
              </w:rPr>
              <w:t>8</w:t>
            </w:r>
          </w:p>
        </w:tc>
        <w:tc>
          <w:tcPr>
            <w:tcW w:w="1080" w:type="dxa"/>
            <w:tcBorders>
              <w:top w:val="nil"/>
              <w:left w:val="nil"/>
              <w:bottom w:val="single" w:sz="4" w:space="0" w:color="auto"/>
              <w:right w:val="single" w:sz="4" w:space="0" w:color="auto"/>
            </w:tcBorders>
            <w:shd w:val="clear" w:color="auto" w:fill="auto"/>
            <w:noWrap/>
            <w:vAlign w:val="bottom"/>
          </w:tcPr>
          <w:p w14:paraId="6F7B8CFA"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2</w:t>
            </w:r>
          </w:p>
        </w:tc>
        <w:tc>
          <w:tcPr>
            <w:tcW w:w="1080" w:type="dxa"/>
            <w:tcBorders>
              <w:top w:val="nil"/>
              <w:left w:val="nil"/>
              <w:bottom w:val="single" w:sz="4" w:space="0" w:color="auto"/>
              <w:right w:val="single" w:sz="4" w:space="0" w:color="auto"/>
            </w:tcBorders>
            <w:shd w:val="clear" w:color="auto" w:fill="auto"/>
            <w:noWrap/>
            <w:vAlign w:val="bottom"/>
          </w:tcPr>
          <w:p w14:paraId="71DC4DED" w14:textId="77777777" w:rsidR="001E783A" w:rsidRDefault="001E783A">
            <w:pPr>
              <w:widowControl/>
              <w:autoSpaceDE/>
              <w:autoSpaceDN/>
              <w:spacing w:line="300" w:lineRule="auto"/>
              <w:jc w:val="center"/>
              <w:rPr>
                <w:color w:val="000000"/>
                <w:lang w:val="en-US" w:bidi="ar-SA"/>
              </w:rPr>
            </w:pPr>
          </w:p>
        </w:tc>
        <w:tc>
          <w:tcPr>
            <w:tcW w:w="1080" w:type="dxa"/>
            <w:tcBorders>
              <w:top w:val="nil"/>
              <w:left w:val="nil"/>
              <w:bottom w:val="single" w:sz="4" w:space="0" w:color="auto"/>
              <w:right w:val="single" w:sz="4" w:space="0" w:color="auto"/>
            </w:tcBorders>
            <w:shd w:val="clear" w:color="auto" w:fill="auto"/>
            <w:noWrap/>
            <w:vAlign w:val="bottom"/>
          </w:tcPr>
          <w:p w14:paraId="2BA667B9" w14:textId="1E246555" w:rsidR="001E783A" w:rsidRDefault="001E783A">
            <w:pPr>
              <w:widowControl/>
              <w:autoSpaceDE/>
              <w:autoSpaceDN/>
              <w:spacing w:line="300" w:lineRule="auto"/>
              <w:jc w:val="center"/>
              <w:rPr>
                <w:color w:val="000000"/>
                <w:lang w:val="en-US" w:bidi="ar-SA"/>
              </w:rPr>
            </w:pPr>
          </w:p>
        </w:tc>
        <w:tc>
          <w:tcPr>
            <w:tcW w:w="1080" w:type="dxa"/>
            <w:tcBorders>
              <w:top w:val="nil"/>
              <w:left w:val="nil"/>
              <w:bottom w:val="single" w:sz="4" w:space="0" w:color="auto"/>
              <w:right w:val="single" w:sz="4" w:space="0" w:color="auto"/>
            </w:tcBorders>
            <w:shd w:val="clear" w:color="auto" w:fill="auto"/>
            <w:noWrap/>
            <w:vAlign w:val="bottom"/>
          </w:tcPr>
          <w:p w14:paraId="29E5E9F8" w14:textId="565F3941" w:rsidR="001E783A" w:rsidRDefault="001E783A">
            <w:pPr>
              <w:widowControl/>
              <w:autoSpaceDE/>
              <w:autoSpaceDN/>
              <w:spacing w:line="300" w:lineRule="auto"/>
              <w:jc w:val="center"/>
              <w:rPr>
                <w:color w:val="000000"/>
                <w:lang w:val="en-US" w:bidi="ar-SA"/>
              </w:rPr>
            </w:pPr>
          </w:p>
        </w:tc>
        <w:tc>
          <w:tcPr>
            <w:tcW w:w="2403" w:type="dxa"/>
            <w:tcBorders>
              <w:top w:val="nil"/>
              <w:left w:val="nil"/>
              <w:bottom w:val="single" w:sz="4" w:space="0" w:color="auto"/>
              <w:right w:val="single" w:sz="4" w:space="0" w:color="auto"/>
            </w:tcBorders>
            <w:shd w:val="clear" w:color="auto" w:fill="auto"/>
            <w:noWrap/>
            <w:vAlign w:val="bottom"/>
          </w:tcPr>
          <w:p w14:paraId="744D86B0"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20</w:t>
            </w:r>
          </w:p>
        </w:tc>
      </w:tr>
      <w:tr w:rsidR="001E783A" w14:paraId="088C610A" w14:textId="77777777">
        <w:trPr>
          <w:trHeight w:val="320"/>
          <w:jc w:val="center"/>
        </w:trPr>
        <w:tc>
          <w:tcPr>
            <w:tcW w:w="1042" w:type="dxa"/>
            <w:tcBorders>
              <w:top w:val="nil"/>
              <w:left w:val="single" w:sz="4" w:space="0" w:color="auto"/>
              <w:bottom w:val="single" w:sz="4" w:space="0" w:color="auto"/>
              <w:right w:val="single" w:sz="4" w:space="0" w:color="auto"/>
            </w:tcBorders>
            <w:shd w:val="clear" w:color="auto" w:fill="auto"/>
            <w:noWrap/>
            <w:vAlign w:val="bottom"/>
          </w:tcPr>
          <w:p w14:paraId="56249B91"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四</w:t>
            </w:r>
          </w:p>
        </w:tc>
        <w:tc>
          <w:tcPr>
            <w:tcW w:w="1118" w:type="dxa"/>
            <w:tcBorders>
              <w:top w:val="nil"/>
              <w:left w:val="nil"/>
              <w:bottom w:val="single" w:sz="4" w:space="0" w:color="auto"/>
              <w:right w:val="single" w:sz="4" w:space="0" w:color="auto"/>
            </w:tcBorders>
            <w:shd w:val="clear" w:color="auto" w:fill="auto"/>
            <w:noWrap/>
            <w:vAlign w:val="bottom"/>
          </w:tcPr>
          <w:p w14:paraId="5570F379" w14:textId="2F9DDE20" w:rsidR="001E783A" w:rsidRDefault="00574977">
            <w:pPr>
              <w:widowControl/>
              <w:autoSpaceDE/>
              <w:autoSpaceDN/>
              <w:spacing w:line="300" w:lineRule="auto"/>
              <w:jc w:val="center"/>
              <w:rPr>
                <w:color w:val="000000"/>
                <w:lang w:val="en-US" w:bidi="ar-SA"/>
              </w:rPr>
            </w:pPr>
            <w:r>
              <w:rPr>
                <w:rFonts w:hint="eastAsia"/>
                <w:color w:val="000000"/>
                <w:lang w:val="en-US" w:bidi="ar-SA"/>
              </w:rPr>
              <w:t>1</w:t>
            </w:r>
            <w:r w:rsidR="0096734A">
              <w:rPr>
                <w:color w:val="000000"/>
                <w:lang w:val="en-US" w:bidi="ar-SA"/>
              </w:rPr>
              <w:t>8</w:t>
            </w:r>
          </w:p>
        </w:tc>
        <w:tc>
          <w:tcPr>
            <w:tcW w:w="1080" w:type="dxa"/>
            <w:tcBorders>
              <w:top w:val="nil"/>
              <w:left w:val="nil"/>
              <w:bottom w:val="single" w:sz="4" w:space="0" w:color="auto"/>
              <w:right w:val="single" w:sz="4" w:space="0" w:color="auto"/>
            </w:tcBorders>
            <w:shd w:val="clear" w:color="auto" w:fill="auto"/>
            <w:noWrap/>
            <w:vAlign w:val="bottom"/>
          </w:tcPr>
          <w:p w14:paraId="69395514"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2</w:t>
            </w:r>
          </w:p>
        </w:tc>
        <w:tc>
          <w:tcPr>
            <w:tcW w:w="1080" w:type="dxa"/>
            <w:tcBorders>
              <w:top w:val="nil"/>
              <w:left w:val="nil"/>
              <w:bottom w:val="single" w:sz="4" w:space="0" w:color="auto"/>
              <w:right w:val="single" w:sz="4" w:space="0" w:color="auto"/>
            </w:tcBorders>
            <w:shd w:val="clear" w:color="auto" w:fill="auto"/>
            <w:noWrap/>
            <w:vAlign w:val="bottom"/>
          </w:tcPr>
          <w:p w14:paraId="5781BE39" w14:textId="77777777" w:rsidR="001E783A" w:rsidRDefault="001E783A">
            <w:pPr>
              <w:widowControl/>
              <w:autoSpaceDE/>
              <w:autoSpaceDN/>
              <w:spacing w:line="300" w:lineRule="auto"/>
              <w:jc w:val="center"/>
              <w:rPr>
                <w:color w:val="000000"/>
                <w:lang w:val="en-US" w:bidi="ar-SA"/>
              </w:rPr>
            </w:pPr>
          </w:p>
        </w:tc>
        <w:tc>
          <w:tcPr>
            <w:tcW w:w="1080" w:type="dxa"/>
            <w:tcBorders>
              <w:top w:val="nil"/>
              <w:left w:val="nil"/>
              <w:bottom w:val="single" w:sz="4" w:space="0" w:color="auto"/>
              <w:right w:val="single" w:sz="4" w:space="0" w:color="auto"/>
            </w:tcBorders>
            <w:shd w:val="clear" w:color="auto" w:fill="auto"/>
            <w:noWrap/>
            <w:vAlign w:val="bottom"/>
          </w:tcPr>
          <w:p w14:paraId="276B885F" w14:textId="1EA38BA8" w:rsidR="001E783A" w:rsidRDefault="001E783A">
            <w:pPr>
              <w:widowControl/>
              <w:autoSpaceDE/>
              <w:autoSpaceDN/>
              <w:spacing w:line="300" w:lineRule="auto"/>
              <w:jc w:val="center"/>
              <w:rPr>
                <w:color w:val="000000"/>
                <w:lang w:val="en-US" w:bidi="ar-SA"/>
              </w:rPr>
            </w:pPr>
          </w:p>
        </w:tc>
        <w:tc>
          <w:tcPr>
            <w:tcW w:w="1080" w:type="dxa"/>
            <w:tcBorders>
              <w:top w:val="nil"/>
              <w:left w:val="nil"/>
              <w:bottom w:val="single" w:sz="4" w:space="0" w:color="auto"/>
              <w:right w:val="single" w:sz="4" w:space="0" w:color="auto"/>
            </w:tcBorders>
            <w:shd w:val="clear" w:color="auto" w:fill="auto"/>
            <w:noWrap/>
            <w:vAlign w:val="bottom"/>
          </w:tcPr>
          <w:p w14:paraId="635B5B0F" w14:textId="755024E0" w:rsidR="001E783A" w:rsidRDefault="001E783A">
            <w:pPr>
              <w:widowControl/>
              <w:autoSpaceDE/>
              <w:autoSpaceDN/>
              <w:spacing w:line="300" w:lineRule="auto"/>
              <w:jc w:val="center"/>
              <w:rPr>
                <w:color w:val="000000"/>
                <w:lang w:val="en-US" w:bidi="ar-SA"/>
              </w:rPr>
            </w:pPr>
          </w:p>
        </w:tc>
        <w:tc>
          <w:tcPr>
            <w:tcW w:w="2403" w:type="dxa"/>
            <w:tcBorders>
              <w:top w:val="nil"/>
              <w:left w:val="nil"/>
              <w:bottom w:val="single" w:sz="4" w:space="0" w:color="auto"/>
              <w:right w:val="single" w:sz="4" w:space="0" w:color="auto"/>
            </w:tcBorders>
            <w:shd w:val="clear" w:color="auto" w:fill="auto"/>
            <w:noWrap/>
            <w:vAlign w:val="bottom"/>
          </w:tcPr>
          <w:p w14:paraId="42C13148"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20</w:t>
            </w:r>
          </w:p>
        </w:tc>
      </w:tr>
      <w:tr w:rsidR="001E783A" w14:paraId="3210C9DC" w14:textId="77777777">
        <w:trPr>
          <w:trHeight w:val="320"/>
          <w:jc w:val="center"/>
        </w:trPr>
        <w:tc>
          <w:tcPr>
            <w:tcW w:w="1042" w:type="dxa"/>
            <w:tcBorders>
              <w:top w:val="nil"/>
              <w:left w:val="single" w:sz="4" w:space="0" w:color="auto"/>
              <w:bottom w:val="single" w:sz="4" w:space="0" w:color="auto"/>
              <w:right w:val="single" w:sz="4" w:space="0" w:color="auto"/>
            </w:tcBorders>
            <w:shd w:val="clear" w:color="auto" w:fill="auto"/>
            <w:noWrap/>
            <w:vAlign w:val="bottom"/>
          </w:tcPr>
          <w:p w14:paraId="0C7373DC"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五</w:t>
            </w:r>
          </w:p>
        </w:tc>
        <w:tc>
          <w:tcPr>
            <w:tcW w:w="1118" w:type="dxa"/>
            <w:tcBorders>
              <w:top w:val="nil"/>
              <w:left w:val="nil"/>
              <w:bottom w:val="single" w:sz="4" w:space="0" w:color="auto"/>
              <w:right w:val="single" w:sz="4" w:space="0" w:color="auto"/>
            </w:tcBorders>
            <w:shd w:val="clear" w:color="auto" w:fill="auto"/>
            <w:noWrap/>
            <w:vAlign w:val="bottom"/>
          </w:tcPr>
          <w:p w14:paraId="44306D61" w14:textId="77777777" w:rsidR="001E783A" w:rsidRDefault="001E783A">
            <w:pPr>
              <w:widowControl/>
              <w:autoSpaceDE/>
              <w:autoSpaceDN/>
              <w:spacing w:line="300" w:lineRule="auto"/>
              <w:jc w:val="center"/>
              <w:rPr>
                <w:color w:val="000000"/>
                <w:lang w:val="en-US" w:bidi="ar-SA"/>
              </w:rPr>
            </w:pPr>
          </w:p>
        </w:tc>
        <w:tc>
          <w:tcPr>
            <w:tcW w:w="1080" w:type="dxa"/>
            <w:tcBorders>
              <w:top w:val="nil"/>
              <w:left w:val="nil"/>
              <w:bottom w:val="single" w:sz="4" w:space="0" w:color="auto"/>
              <w:right w:val="single" w:sz="4" w:space="0" w:color="auto"/>
            </w:tcBorders>
            <w:shd w:val="clear" w:color="auto" w:fill="auto"/>
            <w:noWrap/>
            <w:vAlign w:val="bottom"/>
          </w:tcPr>
          <w:p w14:paraId="10E0ED65" w14:textId="77777777" w:rsidR="001E783A" w:rsidRDefault="001E783A">
            <w:pPr>
              <w:widowControl/>
              <w:autoSpaceDE/>
              <w:autoSpaceDN/>
              <w:spacing w:line="300" w:lineRule="auto"/>
              <w:jc w:val="center"/>
              <w:rPr>
                <w:color w:val="000000"/>
                <w:lang w:val="en-US" w:bidi="ar-SA"/>
              </w:rPr>
            </w:pPr>
          </w:p>
        </w:tc>
        <w:tc>
          <w:tcPr>
            <w:tcW w:w="1080" w:type="dxa"/>
            <w:tcBorders>
              <w:top w:val="nil"/>
              <w:left w:val="nil"/>
              <w:bottom w:val="single" w:sz="4" w:space="0" w:color="auto"/>
              <w:right w:val="single" w:sz="4" w:space="0" w:color="auto"/>
            </w:tcBorders>
            <w:shd w:val="clear" w:color="auto" w:fill="auto"/>
            <w:noWrap/>
            <w:vAlign w:val="bottom"/>
          </w:tcPr>
          <w:p w14:paraId="1FFFF64A"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18</w:t>
            </w:r>
          </w:p>
        </w:tc>
        <w:tc>
          <w:tcPr>
            <w:tcW w:w="1080" w:type="dxa"/>
            <w:tcBorders>
              <w:top w:val="nil"/>
              <w:left w:val="nil"/>
              <w:bottom w:val="single" w:sz="4" w:space="0" w:color="auto"/>
              <w:right w:val="single" w:sz="4" w:space="0" w:color="auto"/>
            </w:tcBorders>
            <w:shd w:val="clear" w:color="auto" w:fill="auto"/>
            <w:noWrap/>
            <w:vAlign w:val="bottom"/>
          </w:tcPr>
          <w:p w14:paraId="39982A02" w14:textId="77777777" w:rsidR="001E783A" w:rsidRDefault="001E783A">
            <w:pPr>
              <w:widowControl/>
              <w:autoSpaceDE/>
              <w:autoSpaceDN/>
              <w:spacing w:line="300" w:lineRule="auto"/>
              <w:jc w:val="center"/>
              <w:rPr>
                <w:color w:val="000000"/>
                <w:lang w:val="en-US" w:bidi="ar-SA"/>
              </w:rPr>
            </w:pPr>
          </w:p>
        </w:tc>
        <w:tc>
          <w:tcPr>
            <w:tcW w:w="1080" w:type="dxa"/>
            <w:tcBorders>
              <w:top w:val="nil"/>
              <w:left w:val="nil"/>
              <w:bottom w:val="single" w:sz="4" w:space="0" w:color="auto"/>
              <w:right w:val="single" w:sz="4" w:space="0" w:color="auto"/>
            </w:tcBorders>
            <w:shd w:val="clear" w:color="auto" w:fill="auto"/>
            <w:noWrap/>
            <w:vAlign w:val="bottom"/>
          </w:tcPr>
          <w:p w14:paraId="1D906040"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2</w:t>
            </w:r>
          </w:p>
        </w:tc>
        <w:tc>
          <w:tcPr>
            <w:tcW w:w="2403" w:type="dxa"/>
            <w:tcBorders>
              <w:top w:val="nil"/>
              <w:left w:val="nil"/>
              <w:bottom w:val="single" w:sz="4" w:space="0" w:color="auto"/>
              <w:right w:val="single" w:sz="4" w:space="0" w:color="auto"/>
            </w:tcBorders>
            <w:shd w:val="clear" w:color="auto" w:fill="auto"/>
            <w:noWrap/>
            <w:vAlign w:val="bottom"/>
          </w:tcPr>
          <w:p w14:paraId="46C942B4"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20</w:t>
            </w:r>
          </w:p>
        </w:tc>
      </w:tr>
      <w:tr w:rsidR="001E783A" w14:paraId="549510FF" w14:textId="77777777">
        <w:trPr>
          <w:trHeight w:val="320"/>
          <w:jc w:val="center"/>
        </w:trPr>
        <w:tc>
          <w:tcPr>
            <w:tcW w:w="1042" w:type="dxa"/>
            <w:tcBorders>
              <w:top w:val="nil"/>
              <w:left w:val="single" w:sz="4" w:space="0" w:color="auto"/>
              <w:bottom w:val="single" w:sz="4" w:space="0" w:color="auto"/>
              <w:right w:val="single" w:sz="4" w:space="0" w:color="auto"/>
            </w:tcBorders>
            <w:shd w:val="clear" w:color="auto" w:fill="auto"/>
            <w:noWrap/>
            <w:vAlign w:val="bottom"/>
          </w:tcPr>
          <w:p w14:paraId="491CC7ED"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六</w:t>
            </w:r>
          </w:p>
        </w:tc>
        <w:tc>
          <w:tcPr>
            <w:tcW w:w="1118" w:type="dxa"/>
            <w:tcBorders>
              <w:top w:val="nil"/>
              <w:left w:val="nil"/>
              <w:bottom w:val="single" w:sz="4" w:space="0" w:color="auto"/>
              <w:right w:val="single" w:sz="4" w:space="0" w:color="auto"/>
            </w:tcBorders>
            <w:shd w:val="clear" w:color="auto" w:fill="auto"/>
            <w:noWrap/>
            <w:vAlign w:val="bottom"/>
          </w:tcPr>
          <w:p w14:paraId="702EA21E" w14:textId="77777777" w:rsidR="001E783A" w:rsidRDefault="001E783A">
            <w:pPr>
              <w:widowControl/>
              <w:autoSpaceDE/>
              <w:autoSpaceDN/>
              <w:spacing w:line="300" w:lineRule="auto"/>
              <w:jc w:val="center"/>
              <w:rPr>
                <w:color w:val="000000"/>
                <w:lang w:val="en-US" w:bidi="ar-SA"/>
              </w:rPr>
            </w:pPr>
          </w:p>
        </w:tc>
        <w:tc>
          <w:tcPr>
            <w:tcW w:w="1080" w:type="dxa"/>
            <w:tcBorders>
              <w:top w:val="nil"/>
              <w:left w:val="nil"/>
              <w:bottom w:val="single" w:sz="4" w:space="0" w:color="auto"/>
              <w:right w:val="single" w:sz="4" w:space="0" w:color="auto"/>
            </w:tcBorders>
            <w:shd w:val="clear" w:color="auto" w:fill="auto"/>
            <w:noWrap/>
            <w:vAlign w:val="bottom"/>
          </w:tcPr>
          <w:p w14:paraId="480E3CA1" w14:textId="77777777" w:rsidR="001E783A" w:rsidRDefault="001E783A">
            <w:pPr>
              <w:widowControl/>
              <w:autoSpaceDE/>
              <w:autoSpaceDN/>
              <w:spacing w:line="300" w:lineRule="auto"/>
              <w:jc w:val="center"/>
              <w:rPr>
                <w:color w:val="000000"/>
                <w:lang w:val="en-US" w:bidi="ar-SA"/>
              </w:rPr>
            </w:pPr>
          </w:p>
        </w:tc>
        <w:tc>
          <w:tcPr>
            <w:tcW w:w="1080" w:type="dxa"/>
            <w:tcBorders>
              <w:top w:val="nil"/>
              <w:left w:val="nil"/>
              <w:bottom w:val="single" w:sz="4" w:space="0" w:color="auto"/>
              <w:right w:val="single" w:sz="4" w:space="0" w:color="auto"/>
            </w:tcBorders>
            <w:shd w:val="clear" w:color="auto" w:fill="auto"/>
            <w:noWrap/>
            <w:vAlign w:val="bottom"/>
          </w:tcPr>
          <w:p w14:paraId="6538BD55"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18</w:t>
            </w:r>
          </w:p>
        </w:tc>
        <w:tc>
          <w:tcPr>
            <w:tcW w:w="1080" w:type="dxa"/>
            <w:tcBorders>
              <w:top w:val="nil"/>
              <w:left w:val="nil"/>
              <w:bottom w:val="single" w:sz="4" w:space="0" w:color="auto"/>
              <w:right w:val="single" w:sz="4" w:space="0" w:color="auto"/>
            </w:tcBorders>
            <w:shd w:val="clear" w:color="auto" w:fill="auto"/>
            <w:noWrap/>
            <w:vAlign w:val="bottom"/>
          </w:tcPr>
          <w:p w14:paraId="4CC465B5" w14:textId="77777777" w:rsidR="001E783A" w:rsidRDefault="001E783A">
            <w:pPr>
              <w:widowControl/>
              <w:autoSpaceDE/>
              <w:autoSpaceDN/>
              <w:spacing w:line="300" w:lineRule="auto"/>
              <w:jc w:val="center"/>
              <w:rPr>
                <w:color w:val="000000"/>
                <w:lang w:val="en-US" w:bidi="ar-SA"/>
              </w:rPr>
            </w:pPr>
          </w:p>
        </w:tc>
        <w:tc>
          <w:tcPr>
            <w:tcW w:w="1080" w:type="dxa"/>
            <w:tcBorders>
              <w:top w:val="nil"/>
              <w:left w:val="nil"/>
              <w:bottom w:val="single" w:sz="4" w:space="0" w:color="auto"/>
              <w:right w:val="single" w:sz="4" w:space="0" w:color="auto"/>
            </w:tcBorders>
            <w:shd w:val="clear" w:color="auto" w:fill="auto"/>
            <w:noWrap/>
            <w:vAlign w:val="bottom"/>
          </w:tcPr>
          <w:p w14:paraId="257EA5F3"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2</w:t>
            </w:r>
          </w:p>
        </w:tc>
        <w:tc>
          <w:tcPr>
            <w:tcW w:w="2403" w:type="dxa"/>
            <w:tcBorders>
              <w:top w:val="nil"/>
              <w:left w:val="nil"/>
              <w:bottom w:val="single" w:sz="4" w:space="0" w:color="auto"/>
              <w:right w:val="single" w:sz="4" w:space="0" w:color="auto"/>
            </w:tcBorders>
            <w:shd w:val="clear" w:color="auto" w:fill="auto"/>
            <w:noWrap/>
            <w:vAlign w:val="bottom"/>
          </w:tcPr>
          <w:p w14:paraId="06B122EA"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20</w:t>
            </w:r>
          </w:p>
        </w:tc>
      </w:tr>
      <w:tr w:rsidR="001E783A" w14:paraId="3C5D1713" w14:textId="77777777">
        <w:trPr>
          <w:trHeight w:val="320"/>
          <w:jc w:val="center"/>
        </w:trPr>
        <w:tc>
          <w:tcPr>
            <w:tcW w:w="1042" w:type="dxa"/>
            <w:tcBorders>
              <w:top w:val="nil"/>
              <w:left w:val="single" w:sz="4" w:space="0" w:color="auto"/>
              <w:bottom w:val="single" w:sz="4" w:space="0" w:color="auto"/>
              <w:right w:val="single" w:sz="4" w:space="0" w:color="auto"/>
            </w:tcBorders>
            <w:shd w:val="clear" w:color="auto" w:fill="auto"/>
            <w:noWrap/>
            <w:vAlign w:val="bottom"/>
          </w:tcPr>
          <w:p w14:paraId="75B9E3FF"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总计</w:t>
            </w:r>
          </w:p>
        </w:tc>
        <w:tc>
          <w:tcPr>
            <w:tcW w:w="1118" w:type="dxa"/>
            <w:tcBorders>
              <w:top w:val="nil"/>
              <w:left w:val="nil"/>
              <w:bottom w:val="single" w:sz="4" w:space="0" w:color="auto"/>
              <w:right w:val="single" w:sz="4" w:space="0" w:color="auto"/>
            </w:tcBorders>
            <w:shd w:val="clear" w:color="auto" w:fill="auto"/>
            <w:noWrap/>
            <w:vAlign w:val="bottom"/>
          </w:tcPr>
          <w:p w14:paraId="776C93E9" w14:textId="115C0935" w:rsidR="001E783A" w:rsidRDefault="00A15B1C">
            <w:pPr>
              <w:widowControl/>
              <w:autoSpaceDE/>
              <w:autoSpaceDN/>
              <w:spacing w:line="300" w:lineRule="auto"/>
              <w:jc w:val="center"/>
              <w:rPr>
                <w:color w:val="000000"/>
                <w:lang w:val="en-US" w:bidi="ar-SA"/>
              </w:rPr>
            </w:pPr>
            <w:r>
              <w:rPr>
                <w:color w:val="000000"/>
                <w:lang w:val="en-US" w:bidi="ar-SA"/>
              </w:rPr>
              <w:t>72</w:t>
            </w:r>
          </w:p>
        </w:tc>
        <w:tc>
          <w:tcPr>
            <w:tcW w:w="1080" w:type="dxa"/>
            <w:tcBorders>
              <w:top w:val="nil"/>
              <w:left w:val="nil"/>
              <w:bottom w:val="single" w:sz="4" w:space="0" w:color="auto"/>
              <w:right w:val="single" w:sz="4" w:space="0" w:color="auto"/>
            </w:tcBorders>
            <w:shd w:val="clear" w:color="auto" w:fill="auto"/>
            <w:noWrap/>
            <w:vAlign w:val="bottom"/>
          </w:tcPr>
          <w:p w14:paraId="1B734F9A"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4</w:t>
            </w:r>
          </w:p>
        </w:tc>
        <w:tc>
          <w:tcPr>
            <w:tcW w:w="1080" w:type="dxa"/>
            <w:tcBorders>
              <w:top w:val="nil"/>
              <w:left w:val="nil"/>
              <w:bottom w:val="single" w:sz="4" w:space="0" w:color="auto"/>
              <w:right w:val="single" w:sz="4" w:space="0" w:color="auto"/>
            </w:tcBorders>
            <w:shd w:val="clear" w:color="auto" w:fill="auto"/>
            <w:noWrap/>
            <w:vAlign w:val="bottom"/>
          </w:tcPr>
          <w:p w14:paraId="31C18776"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36</w:t>
            </w:r>
          </w:p>
        </w:tc>
        <w:tc>
          <w:tcPr>
            <w:tcW w:w="1080" w:type="dxa"/>
            <w:tcBorders>
              <w:top w:val="nil"/>
              <w:left w:val="nil"/>
              <w:bottom w:val="single" w:sz="4" w:space="0" w:color="auto"/>
              <w:right w:val="single" w:sz="4" w:space="0" w:color="auto"/>
            </w:tcBorders>
            <w:shd w:val="clear" w:color="auto" w:fill="auto"/>
            <w:noWrap/>
            <w:vAlign w:val="bottom"/>
          </w:tcPr>
          <w:p w14:paraId="68767C67" w14:textId="4F179373" w:rsidR="001E783A" w:rsidRDefault="00A15B1C">
            <w:pPr>
              <w:widowControl/>
              <w:autoSpaceDE/>
              <w:autoSpaceDN/>
              <w:spacing w:line="300" w:lineRule="auto"/>
              <w:jc w:val="center"/>
              <w:rPr>
                <w:color w:val="000000"/>
                <w:lang w:val="en-US" w:bidi="ar-SA"/>
              </w:rPr>
            </w:pPr>
            <w:r>
              <w:rPr>
                <w:color w:val="000000"/>
                <w:lang w:val="en-US" w:bidi="ar-SA"/>
              </w:rPr>
              <w:t>2</w:t>
            </w:r>
          </w:p>
        </w:tc>
        <w:tc>
          <w:tcPr>
            <w:tcW w:w="1080" w:type="dxa"/>
            <w:tcBorders>
              <w:top w:val="nil"/>
              <w:left w:val="nil"/>
              <w:bottom w:val="single" w:sz="4" w:space="0" w:color="auto"/>
              <w:right w:val="single" w:sz="4" w:space="0" w:color="auto"/>
            </w:tcBorders>
            <w:shd w:val="clear" w:color="auto" w:fill="auto"/>
            <w:noWrap/>
            <w:vAlign w:val="bottom"/>
          </w:tcPr>
          <w:p w14:paraId="248F60A6" w14:textId="1DA4D3A8" w:rsidR="001E783A" w:rsidRDefault="00A15B1C">
            <w:pPr>
              <w:widowControl/>
              <w:autoSpaceDE/>
              <w:autoSpaceDN/>
              <w:spacing w:line="300" w:lineRule="auto"/>
              <w:jc w:val="center"/>
              <w:rPr>
                <w:color w:val="000000"/>
                <w:lang w:val="en-US" w:bidi="ar-SA"/>
              </w:rPr>
            </w:pPr>
            <w:r>
              <w:rPr>
                <w:color w:val="000000"/>
                <w:lang w:val="en-US" w:bidi="ar-SA"/>
              </w:rPr>
              <w:t>6</w:t>
            </w:r>
          </w:p>
        </w:tc>
        <w:tc>
          <w:tcPr>
            <w:tcW w:w="2403" w:type="dxa"/>
            <w:tcBorders>
              <w:top w:val="nil"/>
              <w:left w:val="nil"/>
              <w:bottom w:val="single" w:sz="4" w:space="0" w:color="auto"/>
              <w:right w:val="single" w:sz="4" w:space="0" w:color="auto"/>
            </w:tcBorders>
            <w:shd w:val="clear" w:color="auto" w:fill="auto"/>
            <w:noWrap/>
            <w:vAlign w:val="bottom"/>
          </w:tcPr>
          <w:p w14:paraId="2B7B82FE" w14:textId="77777777" w:rsidR="001E783A" w:rsidRDefault="00574977">
            <w:pPr>
              <w:widowControl/>
              <w:autoSpaceDE/>
              <w:autoSpaceDN/>
              <w:spacing w:line="300" w:lineRule="auto"/>
              <w:jc w:val="center"/>
              <w:rPr>
                <w:color w:val="000000"/>
                <w:lang w:val="en-US" w:bidi="ar-SA"/>
              </w:rPr>
            </w:pPr>
            <w:r>
              <w:rPr>
                <w:rFonts w:hint="eastAsia"/>
                <w:color w:val="000000"/>
                <w:lang w:val="en-US" w:bidi="ar-SA"/>
              </w:rPr>
              <w:t>120</w:t>
            </w:r>
          </w:p>
        </w:tc>
      </w:tr>
    </w:tbl>
    <w:p w14:paraId="5A4B14B5" w14:textId="77777777" w:rsidR="001E783A" w:rsidRDefault="001E783A">
      <w:pPr>
        <w:pStyle w:val="a3"/>
        <w:spacing w:line="300" w:lineRule="auto"/>
        <w:rPr>
          <w:b/>
        </w:rPr>
      </w:pPr>
    </w:p>
    <w:p w14:paraId="0D6657AC" w14:textId="77777777" w:rsidR="001E783A" w:rsidRDefault="00574977">
      <w:pPr>
        <w:pStyle w:val="2"/>
        <w:spacing w:before="0" w:after="0" w:line="300" w:lineRule="auto"/>
        <w:rPr>
          <w:rFonts w:ascii="华文细黑" w:eastAsia="华文细黑" w:hAnsi="华文细黑"/>
          <w:b w:val="0"/>
          <w:sz w:val="28"/>
          <w:szCs w:val="28"/>
        </w:rPr>
      </w:pPr>
      <w:r>
        <w:rPr>
          <w:rFonts w:ascii="华文细黑" w:eastAsia="华文细黑" w:hAnsi="华文细黑"/>
          <w:sz w:val="28"/>
          <w:szCs w:val="28"/>
        </w:rPr>
        <w:t>九、教学内容及教学要求</w:t>
      </w:r>
    </w:p>
    <w:p w14:paraId="2A3E14E3" w14:textId="77777777" w:rsidR="001E783A" w:rsidRDefault="00574977">
      <w:pPr>
        <w:spacing w:line="300" w:lineRule="auto"/>
        <w:ind w:firstLineChars="200" w:firstLine="440"/>
        <w:rPr>
          <w:rFonts w:asciiTheme="minorEastAsia" w:eastAsiaTheme="minorEastAsia" w:hAnsiTheme="minorEastAsia"/>
        </w:rPr>
      </w:pPr>
      <w:r>
        <w:rPr>
          <w:rFonts w:asciiTheme="minorEastAsia" w:eastAsiaTheme="minorEastAsia" w:hAnsiTheme="minorEastAsia" w:hint="eastAsia"/>
        </w:rPr>
        <w:t>（一）公共基础课程</w:t>
      </w:r>
    </w:p>
    <w:tbl>
      <w:tblPr>
        <w:tblStyle w:val="TableNormal"/>
        <w:tblpPr w:leftFromText="180" w:rightFromText="180" w:vertAnchor="text" w:horzAnchor="page" w:tblpX="1534" w:tblpY="159"/>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
        <w:gridCol w:w="1467"/>
        <w:gridCol w:w="6172"/>
        <w:gridCol w:w="733"/>
      </w:tblGrid>
      <w:tr w:rsidR="001E783A" w14:paraId="6BFCF697" w14:textId="77777777">
        <w:trPr>
          <w:trHeight w:val="1188"/>
        </w:trPr>
        <w:tc>
          <w:tcPr>
            <w:tcW w:w="586" w:type="dxa"/>
            <w:shd w:val="clear" w:color="auto" w:fill="D9D9D9" w:themeFill="background1" w:themeFillShade="D9"/>
            <w:vAlign w:val="center"/>
          </w:tcPr>
          <w:p w14:paraId="2AB4132C" w14:textId="77777777" w:rsidR="001E783A" w:rsidRDefault="00574977">
            <w:pPr>
              <w:pStyle w:val="TableParagraph"/>
              <w:spacing w:line="300" w:lineRule="auto"/>
              <w:jc w:val="center"/>
              <w:rPr>
                <w:rFonts w:ascii="华文细黑" w:eastAsia="华文细黑" w:hAnsi="华文细黑"/>
                <w:b/>
                <w:sz w:val="24"/>
              </w:rPr>
            </w:pPr>
            <w:r>
              <w:rPr>
                <w:rFonts w:ascii="华文细黑" w:eastAsia="华文细黑" w:hAnsi="华文细黑" w:hint="eastAsia"/>
                <w:b/>
                <w:sz w:val="24"/>
              </w:rPr>
              <w:t>序</w:t>
            </w:r>
          </w:p>
          <w:p w14:paraId="59503621" w14:textId="77777777" w:rsidR="001E783A" w:rsidRDefault="00574977">
            <w:pPr>
              <w:pStyle w:val="TableParagraph"/>
              <w:spacing w:line="300" w:lineRule="auto"/>
              <w:jc w:val="center"/>
              <w:rPr>
                <w:rFonts w:ascii="华文细黑" w:eastAsia="华文细黑" w:hAnsi="华文细黑"/>
                <w:b/>
                <w:sz w:val="24"/>
              </w:rPr>
            </w:pPr>
            <w:r>
              <w:rPr>
                <w:rFonts w:ascii="华文细黑" w:eastAsia="华文细黑" w:hAnsi="华文细黑" w:hint="eastAsia"/>
                <w:b/>
                <w:sz w:val="24"/>
              </w:rPr>
              <w:t>号</w:t>
            </w:r>
          </w:p>
        </w:tc>
        <w:tc>
          <w:tcPr>
            <w:tcW w:w="1467" w:type="dxa"/>
            <w:shd w:val="clear" w:color="auto" w:fill="D9D9D9" w:themeFill="background1" w:themeFillShade="D9"/>
            <w:vAlign w:val="center"/>
          </w:tcPr>
          <w:p w14:paraId="75398433" w14:textId="77777777" w:rsidR="001E783A" w:rsidRDefault="00574977">
            <w:pPr>
              <w:pStyle w:val="TableParagraph"/>
              <w:spacing w:line="300" w:lineRule="auto"/>
              <w:jc w:val="center"/>
              <w:rPr>
                <w:rFonts w:ascii="华文细黑" w:eastAsia="华文细黑" w:hAnsi="华文细黑"/>
                <w:b/>
                <w:sz w:val="24"/>
              </w:rPr>
            </w:pPr>
            <w:r>
              <w:rPr>
                <w:rFonts w:ascii="华文细黑" w:eastAsia="华文细黑" w:hAnsi="华文细黑" w:hint="eastAsia"/>
                <w:b/>
                <w:sz w:val="24"/>
              </w:rPr>
              <w:t>课程名称</w:t>
            </w:r>
          </w:p>
        </w:tc>
        <w:tc>
          <w:tcPr>
            <w:tcW w:w="6172" w:type="dxa"/>
            <w:shd w:val="clear" w:color="auto" w:fill="D9D9D9" w:themeFill="background1" w:themeFillShade="D9"/>
            <w:vAlign w:val="center"/>
          </w:tcPr>
          <w:p w14:paraId="3A918E2A" w14:textId="77777777" w:rsidR="001E783A" w:rsidRDefault="00574977">
            <w:pPr>
              <w:pStyle w:val="TableParagraph"/>
              <w:spacing w:line="300" w:lineRule="auto"/>
              <w:jc w:val="center"/>
              <w:rPr>
                <w:rFonts w:ascii="华文细黑" w:eastAsia="华文细黑" w:hAnsi="华文细黑"/>
                <w:b/>
                <w:sz w:val="24"/>
              </w:rPr>
            </w:pPr>
            <w:r>
              <w:rPr>
                <w:rFonts w:ascii="华文细黑" w:eastAsia="华文细黑" w:hAnsi="华文细黑" w:hint="eastAsia"/>
                <w:b/>
                <w:sz w:val="24"/>
              </w:rPr>
              <w:t>主要教学内容和要求</w:t>
            </w:r>
          </w:p>
        </w:tc>
        <w:tc>
          <w:tcPr>
            <w:tcW w:w="733" w:type="dxa"/>
            <w:shd w:val="clear" w:color="auto" w:fill="D9D9D9" w:themeFill="background1" w:themeFillShade="D9"/>
            <w:vAlign w:val="center"/>
          </w:tcPr>
          <w:p w14:paraId="7D07C1FD" w14:textId="77777777" w:rsidR="001E783A" w:rsidRDefault="00574977">
            <w:pPr>
              <w:pStyle w:val="TableParagraph"/>
              <w:spacing w:line="300" w:lineRule="auto"/>
              <w:jc w:val="center"/>
              <w:rPr>
                <w:rFonts w:ascii="华文细黑" w:eastAsia="华文细黑" w:hAnsi="华文细黑"/>
                <w:b/>
                <w:sz w:val="24"/>
              </w:rPr>
            </w:pPr>
            <w:r>
              <w:rPr>
                <w:rFonts w:ascii="华文细黑" w:eastAsia="华文细黑" w:hAnsi="华文细黑" w:hint="eastAsia"/>
                <w:b/>
                <w:sz w:val="24"/>
              </w:rPr>
              <w:t>参考</w:t>
            </w:r>
          </w:p>
          <w:p w14:paraId="2DA9F3DB" w14:textId="77777777" w:rsidR="001E783A" w:rsidRDefault="00574977">
            <w:pPr>
              <w:pStyle w:val="TableParagraph"/>
              <w:spacing w:line="300" w:lineRule="auto"/>
              <w:jc w:val="center"/>
              <w:rPr>
                <w:rFonts w:ascii="华文细黑" w:eastAsia="华文细黑" w:hAnsi="华文细黑"/>
                <w:b/>
                <w:sz w:val="24"/>
              </w:rPr>
            </w:pPr>
            <w:r>
              <w:rPr>
                <w:rFonts w:ascii="华文细黑" w:eastAsia="华文细黑" w:hAnsi="华文细黑" w:hint="eastAsia"/>
                <w:b/>
                <w:sz w:val="24"/>
              </w:rPr>
              <w:t>学时</w:t>
            </w:r>
          </w:p>
        </w:tc>
      </w:tr>
      <w:tr w:rsidR="008F6169" w14:paraId="6D434B97" w14:textId="77777777" w:rsidTr="00063947">
        <w:trPr>
          <w:trHeight w:val="2899"/>
        </w:trPr>
        <w:tc>
          <w:tcPr>
            <w:tcW w:w="586" w:type="dxa"/>
            <w:vAlign w:val="center"/>
          </w:tcPr>
          <w:p w14:paraId="628CFD7C" w14:textId="77777777" w:rsidR="008F6169" w:rsidRDefault="008F6169" w:rsidP="008F6169">
            <w:pPr>
              <w:pStyle w:val="TableParagraph"/>
              <w:spacing w:line="300" w:lineRule="auto"/>
              <w:ind w:left="5"/>
              <w:jc w:val="center"/>
              <w:rPr>
                <w:sz w:val="24"/>
              </w:rPr>
            </w:pPr>
            <w:r>
              <w:rPr>
                <w:sz w:val="24"/>
              </w:rPr>
              <w:t>1</w:t>
            </w:r>
          </w:p>
        </w:tc>
        <w:tc>
          <w:tcPr>
            <w:tcW w:w="1467" w:type="dxa"/>
            <w:vAlign w:val="center"/>
          </w:tcPr>
          <w:p w14:paraId="5A46F2B0" w14:textId="7197DB01" w:rsidR="008F6169" w:rsidRPr="00F7351C" w:rsidRDefault="008F6169" w:rsidP="00B567C7">
            <w:pPr>
              <w:pStyle w:val="TableParagraph"/>
              <w:spacing w:line="300" w:lineRule="auto"/>
              <w:ind w:left="108" w:right="108"/>
              <w:jc w:val="both"/>
              <w:rPr>
                <w:sz w:val="24"/>
                <w:szCs w:val="24"/>
                <w:lang w:val="en-US"/>
              </w:rPr>
            </w:pPr>
            <w:r w:rsidRPr="00B567C7">
              <w:rPr>
                <w:rFonts w:hint="eastAsia"/>
                <w:spacing w:val="-5"/>
                <w:sz w:val="24"/>
              </w:rPr>
              <w:t>中国特色社会主义</w:t>
            </w:r>
          </w:p>
        </w:tc>
        <w:tc>
          <w:tcPr>
            <w:tcW w:w="6172" w:type="dxa"/>
            <w:vAlign w:val="center"/>
          </w:tcPr>
          <w:p w14:paraId="6ED92E6A" w14:textId="7801DEA1" w:rsidR="008F6169" w:rsidRPr="008F6169" w:rsidRDefault="008F6169" w:rsidP="008F6169">
            <w:pPr>
              <w:pStyle w:val="TableParagraph"/>
              <w:spacing w:line="300" w:lineRule="auto"/>
              <w:ind w:left="108" w:right="108" w:firstLine="482"/>
              <w:jc w:val="both"/>
              <w:rPr>
                <w:sz w:val="24"/>
                <w:szCs w:val="24"/>
              </w:rPr>
            </w:pPr>
            <w:r w:rsidRPr="00B567C7">
              <w:rPr>
                <w:spacing w:val="-5"/>
                <w:sz w:val="24"/>
              </w:rPr>
              <w:t>依据</w:t>
            </w:r>
            <w:r w:rsidR="00D81FCD">
              <w:rPr>
                <w:rFonts w:hint="eastAsia"/>
                <w:spacing w:val="-5"/>
                <w:sz w:val="24"/>
              </w:rPr>
              <w:t>“</w:t>
            </w:r>
            <w:r w:rsidR="00D81FCD" w:rsidRPr="00B567C7">
              <w:rPr>
                <w:rFonts w:hint="eastAsia"/>
                <w:spacing w:val="-5"/>
                <w:sz w:val="24"/>
              </w:rPr>
              <w:t>中国特色社会主义</w:t>
            </w:r>
            <w:r w:rsidR="00D81FCD">
              <w:rPr>
                <w:rFonts w:hint="eastAsia"/>
                <w:spacing w:val="-5"/>
                <w:sz w:val="24"/>
              </w:rPr>
              <w:t>课程标准”</w:t>
            </w:r>
            <w:r w:rsidRPr="00B567C7">
              <w:rPr>
                <w:spacing w:val="-5"/>
                <w:sz w:val="24"/>
              </w:rPr>
              <w:t xml:space="preserve">开设。课程主要内容有： </w:t>
            </w:r>
            <w:r w:rsidRPr="00B567C7">
              <w:rPr>
                <w:rFonts w:hint="eastAsia"/>
                <w:spacing w:val="-5"/>
                <w:sz w:val="24"/>
              </w:rPr>
              <w:t>中国特色社会主义的时代背景、实践基础、科学内涵、精神实质、历史地位和指导意义。包含有党的思想路线、社会主义本质、基本国情、改革开放的基本国策、以及党在经济建设、政治建设、文化建设、社会建设、祖国统一、国际战略和党的建设等各个方面的基本理论和基本政策。</w:t>
            </w:r>
          </w:p>
        </w:tc>
        <w:tc>
          <w:tcPr>
            <w:tcW w:w="733" w:type="dxa"/>
            <w:vAlign w:val="center"/>
          </w:tcPr>
          <w:p w14:paraId="1CD6889A" w14:textId="77777777" w:rsidR="008F6169" w:rsidRDefault="008F6169" w:rsidP="008F6169">
            <w:pPr>
              <w:pStyle w:val="TableParagraph"/>
              <w:spacing w:line="300" w:lineRule="auto"/>
              <w:ind w:left="213" w:right="204"/>
              <w:jc w:val="center"/>
              <w:rPr>
                <w:rFonts w:ascii="Times New Roman"/>
                <w:sz w:val="24"/>
              </w:rPr>
            </w:pPr>
            <w:r>
              <w:rPr>
                <w:rFonts w:ascii="Times New Roman"/>
                <w:sz w:val="24"/>
              </w:rPr>
              <w:t>3</w:t>
            </w:r>
            <w:r>
              <w:rPr>
                <w:rFonts w:ascii="Times New Roman" w:hint="eastAsia"/>
                <w:sz w:val="24"/>
              </w:rPr>
              <w:t>6</w:t>
            </w:r>
          </w:p>
        </w:tc>
      </w:tr>
      <w:tr w:rsidR="001322EA" w14:paraId="1D82F9DD" w14:textId="77777777" w:rsidTr="00063947">
        <w:trPr>
          <w:trHeight w:val="2899"/>
        </w:trPr>
        <w:tc>
          <w:tcPr>
            <w:tcW w:w="586" w:type="dxa"/>
            <w:vAlign w:val="center"/>
          </w:tcPr>
          <w:p w14:paraId="3CEA832A" w14:textId="05602CFA" w:rsidR="001322EA" w:rsidRDefault="001322EA" w:rsidP="001322EA">
            <w:pPr>
              <w:pStyle w:val="TableParagraph"/>
              <w:spacing w:line="300" w:lineRule="auto"/>
              <w:ind w:left="5"/>
              <w:jc w:val="center"/>
              <w:rPr>
                <w:sz w:val="24"/>
              </w:rPr>
            </w:pPr>
            <w:r>
              <w:rPr>
                <w:sz w:val="24"/>
              </w:rPr>
              <w:t>2</w:t>
            </w:r>
          </w:p>
        </w:tc>
        <w:tc>
          <w:tcPr>
            <w:tcW w:w="1467" w:type="dxa"/>
            <w:vAlign w:val="center"/>
          </w:tcPr>
          <w:p w14:paraId="0BB6B3DC" w14:textId="55AA1895" w:rsidR="001322EA" w:rsidRPr="00B567C7" w:rsidRDefault="001322EA" w:rsidP="001322EA">
            <w:pPr>
              <w:pStyle w:val="TableParagraph"/>
              <w:spacing w:line="300" w:lineRule="auto"/>
              <w:ind w:left="108" w:right="108"/>
              <w:jc w:val="both"/>
              <w:rPr>
                <w:spacing w:val="-5"/>
                <w:sz w:val="24"/>
              </w:rPr>
            </w:pPr>
            <w:r w:rsidRPr="00B567C7">
              <w:rPr>
                <w:rFonts w:hint="eastAsia"/>
                <w:spacing w:val="-5"/>
                <w:sz w:val="24"/>
              </w:rPr>
              <w:t>心理健康与</w:t>
            </w:r>
            <w:r w:rsidRPr="00B567C7">
              <w:rPr>
                <w:spacing w:val="-5"/>
                <w:sz w:val="24"/>
              </w:rPr>
              <w:t>职业生涯</w:t>
            </w:r>
          </w:p>
        </w:tc>
        <w:tc>
          <w:tcPr>
            <w:tcW w:w="6172" w:type="dxa"/>
            <w:vAlign w:val="center"/>
          </w:tcPr>
          <w:p w14:paraId="7B1EAAFA" w14:textId="797DFAF2" w:rsidR="001322EA" w:rsidRPr="00B567C7" w:rsidRDefault="001322EA" w:rsidP="001322EA">
            <w:pPr>
              <w:pStyle w:val="TableParagraph"/>
              <w:spacing w:line="300" w:lineRule="auto"/>
              <w:ind w:left="108" w:right="108" w:firstLine="482"/>
              <w:jc w:val="both"/>
              <w:rPr>
                <w:spacing w:val="-5"/>
                <w:sz w:val="24"/>
              </w:rPr>
            </w:pPr>
            <w:r w:rsidRPr="00B567C7">
              <w:rPr>
                <w:spacing w:val="-5"/>
                <w:sz w:val="24"/>
              </w:rPr>
              <w:t>依据</w:t>
            </w:r>
            <w:r>
              <w:rPr>
                <w:rFonts w:hint="eastAsia"/>
                <w:spacing w:val="-5"/>
                <w:sz w:val="24"/>
              </w:rPr>
              <w:t>“</w:t>
            </w:r>
            <w:r w:rsidRPr="00B567C7">
              <w:rPr>
                <w:rFonts w:hint="eastAsia"/>
                <w:spacing w:val="-5"/>
                <w:sz w:val="24"/>
              </w:rPr>
              <w:t>心理健康与</w:t>
            </w:r>
            <w:r w:rsidRPr="00B567C7">
              <w:rPr>
                <w:spacing w:val="-5"/>
                <w:sz w:val="24"/>
              </w:rPr>
              <w:t>职业生涯</w:t>
            </w:r>
            <w:r>
              <w:rPr>
                <w:rFonts w:hint="eastAsia"/>
                <w:spacing w:val="-5"/>
                <w:sz w:val="24"/>
              </w:rPr>
              <w:t>课程标准”</w:t>
            </w:r>
            <w:r w:rsidRPr="00B567C7">
              <w:rPr>
                <w:spacing w:val="-5"/>
                <w:sz w:val="24"/>
              </w:rPr>
              <w:t>开设。课程主要内容有：职业生涯规划与职业理想、职业生涯发展条件与机遇、职业生涯发展目标与措施、职业生涯与就业、创业、职业生涯规划管理与调整等。学生通过学习，掌握职业生涯规划的基础知识和常用方法， 树立正确的职业理想和职业观、择业观、创业观以及成才观， 形成职业生涯规划的能力， 增强提高职业素质和职业能力的自觉性， 做好适应社会、融入社会和就业、创业的准备。</w:t>
            </w:r>
          </w:p>
        </w:tc>
        <w:tc>
          <w:tcPr>
            <w:tcW w:w="733" w:type="dxa"/>
            <w:vAlign w:val="center"/>
          </w:tcPr>
          <w:p w14:paraId="7111088D" w14:textId="77777777" w:rsidR="001322EA" w:rsidRDefault="001322EA" w:rsidP="001322EA">
            <w:pPr>
              <w:pStyle w:val="TableParagraph"/>
              <w:spacing w:before="10"/>
              <w:rPr>
                <w:rFonts w:ascii="黑体"/>
                <w:sz w:val="30"/>
              </w:rPr>
            </w:pPr>
          </w:p>
          <w:p w14:paraId="62923187" w14:textId="35820621" w:rsidR="001322EA" w:rsidRDefault="001322EA" w:rsidP="001322EA">
            <w:pPr>
              <w:pStyle w:val="TableParagraph"/>
              <w:spacing w:line="300" w:lineRule="auto"/>
              <w:ind w:left="213" w:right="204"/>
              <w:jc w:val="center"/>
              <w:rPr>
                <w:rFonts w:ascii="Times New Roman"/>
                <w:sz w:val="24"/>
              </w:rPr>
            </w:pPr>
            <w:r>
              <w:rPr>
                <w:rFonts w:ascii="Times New Roman"/>
                <w:sz w:val="24"/>
              </w:rPr>
              <w:t>3</w:t>
            </w:r>
            <w:r>
              <w:rPr>
                <w:rFonts w:ascii="Times New Roman" w:hint="eastAsia"/>
                <w:sz w:val="24"/>
              </w:rPr>
              <w:t>6</w:t>
            </w:r>
          </w:p>
        </w:tc>
      </w:tr>
      <w:tr w:rsidR="001322EA" w14:paraId="313D47A6" w14:textId="77777777" w:rsidTr="00063947">
        <w:trPr>
          <w:trHeight w:val="2899"/>
        </w:trPr>
        <w:tc>
          <w:tcPr>
            <w:tcW w:w="586" w:type="dxa"/>
            <w:vAlign w:val="center"/>
          </w:tcPr>
          <w:p w14:paraId="0FCE1267" w14:textId="0CFC24DC" w:rsidR="001322EA" w:rsidRDefault="001322EA" w:rsidP="001322EA">
            <w:pPr>
              <w:pStyle w:val="TableParagraph"/>
              <w:spacing w:line="300" w:lineRule="auto"/>
              <w:ind w:left="5"/>
              <w:jc w:val="center"/>
              <w:rPr>
                <w:sz w:val="24"/>
              </w:rPr>
            </w:pPr>
            <w:r>
              <w:rPr>
                <w:sz w:val="24"/>
              </w:rPr>
              <w:lastRenderedPageBreak/>
              <w:t>3</w:t>
            </w:r>
          </w:p>
        </w:tc>
        <w:tc>
          <w:tcPr>
            <w:tcW w:w="1467" w:type="dxa"/>
            <w:vAlign w:val="center"/>
          </w:tcPr>
          <w:p w14:paraId="6FA4BFFF" w14:textId="401EB3B6" w:rsidR="001322EA" w:rsidRPr="00B567C7" w:rsidRDefault="001322EA" w:rsidP="001322EA">
            <w:pPr>
              <w:pStyle w:val="TableParagraph"/>
              <w:spacing w:line="300" w:lineRule="auto"/>
              <w:ind w:left="108" w:right="108"/>
              <w:jc w:val="both"/>
              <w:rPr>
                <w:spacing w:val="-5"/>
                <w:sz w:val="24"/>
              </w:rPr>
            </w:pPr>
            <w:r w:rsidRPr="00B567C7">
              <w:rPr>
                <w:spacing w:val="-5"/>
                <w:sz w:val="24"/>
              </w:rPr>
              <w:t>哲学与人生</w:t>
            </w:r>
          </w:p>
        </w:tc>
        <w:tc>
          <w:tcPr>
            <w:tcW w:w="6172" w:type="dxa"/>
            <w:vAlign w:val="center"/>
          </w:tcPr>
          <w:p w14:paraId="1E669DE3" w14:textId="393F17BC" w:rsidR="001322EA" w:rsidRPr="00B567C7" w:rsidRDefault="001322EA" w:rsidP="001322EA">
            <w:pPr>
              <w:pStyle w:val="TableParagraph"/>
              <w:spacing w:line="300" w:lineRule="auto"/>
              <w:ind w:left="108" w:right="108" w:firstLine="482"/>
              <w:jc w:val="both"/>
              <w:rPr>
                <w:spacing w:val="-5"/>
                <w:sz w:val="24"/>
              </w:rPr>
            </w:pPr>
            <w:r w:rsidRPr="00B567C7">
              <w:rPr>
                <w:spacing w:val="-5"/>
                <w:sz w:val="24"/>
              </w:rPr>
              <w:t>依据</w:t>
            </w:r>
            <w:r w:rsidR="00342DD3">
              <w:rPr>
                <w:rFonts w:hint="eastAsia"/>
                <w:spacing w:val="-5"/>
                <w:sz w:val="24"/>
              </w:rPr>
              <w:t>“</w:t>
            </w:r>
            <w:r w:rsidR="00342DD3" w:rsidRPr="00B567C7">
              <w:rPr>
                <w:spacing w:val="-5"/>
                <w:sz w:val="24"/>
              </w:rPr>
              <w:t>哲学与人生</w:t>
            </w:r>
            <w:r w:rsidR="00342DD3">
              <w:rPr>
                <w:rFonts w:hint="eastAsia"/>
                <w:spacing w:val="-5"/>
                <w:sz w:val="24"/>
              </w:rPr>
              <w:t>课程标准”</w:t>
            </w:r>
            <w:r w:rsidRPr="00B567C7">
              <w:rPr>
                <w:spacing w:val="-5"/>
                <w:sz w:val="24"/>
              </w:rPr>
              <w:t>开设。学生通过对坚持从客观实际出发，脚踏实地走好人生路、用辩证的观点看问题， 树立积极的人生态度、坚持实践与认识的统一，提高人生发展的能力、顺应历史潮流，确立远大的人生理想、在社会中发展自我， 创造人生价值等知识的学习， 使学生了解马克思主义哲学中与人生发展关系密切的基础知识， 提高学生用马克思主义哲学的基本观点、方法分析和解决人生发展重要问题的能力，引导学生进行正确的价值判断和行为选择， 形成积极向上的人生态度，为人生的健康发展奠定思想基础。</w:t>
            </w:r>
          </w:p>
        </w:tc>
        <w:tc>
          <w:tcPr>
            <w:tcW w:w="733" w:type="dxa"/>
            <w:vAlign w:val="center"/>
          </w:tcPr>
          <w:p w14:paraId="61C3D7DE" w14:textId="4D707111" w:rsidR="001322EA" w:rsidRDefault="001322EA" w:rsidP="00364642">
            <w:pPr>
              <w:pStyle w:val="TableParagraph"/>
              <w:spacing w:before="10"/>
              <w:ind w:firstLineChars="100" w:firstLine="240"/>
              <w:rPr>
                <w:rFonts w:ascii="黑体"/>
                <w:sz w:val="30"/>
              </w:rPr>
            </w:pPr>
            <w:r>
              <w:rPr>
                <w:rFonts w:ascii="Times New Roman"/>
                <w:sz w:val="24"/>
              </w:rPr>
              <w:t>3</w:t>
            </w:r>
            <w:r w:rsidR="00722F13">
              <w:rPr>
                <w:rFonts w:ascii="Times New Roman"/>
                <w:sz w:val="24"/>
              </w:rPr>
              <w:t>6</w:t>
            </w:r>
          </w:p>
        </w:tc>
      </w:tr>
      <w:tr w:rsidR="001322EA" w14:paraId="7CBAD35D" w14:textId="77777777" w:rsidTr="00063947">
        <w:trPr>
          <w:trHeight w:val="2899"/>
        </w:trPr>
        <w:tc>
          <w:tcPr>
            <w:tcW w:w="586" w:type="dxa"/>
            <w:vAlign w:val="center"/>
          </w:tcPr>
          <w:p w14:paraId="539E5BB8" w14:textId="47BDE92E" w:rsidR="001322EA" w:rsidRDefault="001322EA" w:rsidP="001322EA">
            <w:pPr>
              <w:pStyle w:val="TableParagraph"/>
              <w:spacing w:line="300" w:lineRule="auto"/>
              <w:ind w:left="5"/>
              <w:jc w:val="center"/>
              <w:rPr>
                <w:sz w:val="24"/>
              </w:rPr>
            </w:pPr>
            <w:r>
              <w:rPr>
                <w:sz w:val="24"/>
              </w:rPr>
              <w:t>4</w:t>
            </w:r>
          </w:p>
        </w:tc>
        <w:tc>
          <w:tcPr>
            <w:tcW w:w="1467" w:type="dxa"/>
            <w:vAlign w:val="center"/>
          </w:tcPr>
          <w:p w14:paraId="5BA757B6" w14:textId="77777777" w:rsidR="001322EA" w:rsidRPr="00B567C7" w:rsidRDefault="001322EA" w:rsidP="001322EA">
            <w:pPr>
              <w:pStyle w:val="TableParagraph"/>
              <w:spacing w:line="242" w:lineRule="auto"/>
              <w:ind w:left="108" w:right="95"/>
              <w:jc w:val="center"/>
              <w:rPr>
                <w:spacing w:val="-5"/>
                <w:sz w:val="24"/>
              </w:rPr>
            </w:pPr>
          </w:p>
          <w:p w14:paraId="3DDCBE54" w14:textId="77777777" w:rsidR="001322EA" w:rsidRPr="00B567C7" w:rsidRDefault="001322EA" w:rsidP="001322EA">
            <w:pPr>
              <w:pStyle w:val="TableParagraph"/>
              <w:spacing w:line="242" w:lineRule="auto"/>
              <w:ind w:left="108" w:right="95"/>
              <w:jc w:val="center"/>
              <w:rPr>
                <w:spacing w:val="-5"/>
                <w:sz w:val="24"/>
              </w:rPr>
            </w:pPr>
            <w:r w:rsidRPr="00B567C7">
              <w:rPr>
                <w:spacing w:val="-5"/>
                <w:sz w:val="24"/>
              </w:rPr>
              <w:t>职业道德</w:t>
            </w:r>
          </w:p>
          <w:p w14:paraId="7D318F76" w14:textId="587E74DB" w:rsidR="001322EA" w:rsidRPr="00B567C7" w:rsidRDefault="001322EA" w:rsidP="001322EA">
            <w:pPr>
              <w:pStyle w:val="TableParagraph"/>
              <w:spacing w:line="300" w:lineRule="auto"/>
              <w:ind w:left="108" w:right="108"/>
              <w:jc w:val="both"/>
              <w:rPr>
                <w:spacing w:val="-5"/>
                <w:sz w:val="24"/>
              </w:rPr>
            </w:pPr>
            <w:r w:rsidRPr="00B567C7">
              <w:rPr>
                <w:spacing w:val="-5"/>
                <w:sz w:val="24"/>
              </w:rPr>
              <w:t>与法</w:t>
            </w:r>
            <w:r w:rsidRPr="00B567C7">
              <w:rPr>
                <w:rFonts w:hint="eastAsia"/>
                <w:spacing w:val="-5"/>
                <w:sz w:val="24"/>
              </w:rPr>
              <w:t>治</w:t>
            </w:r>
          </w:p>
        </w:tc>
        <w:tc>
          <w:tcPr>
            <w:tcW w:w="6172" w:type="dxa"/>
            <w:vAlign w:val="center"/>
          </w:tcPr>
          <w:p w14:paraId="7159981A" w14:textId="67B67C6D" w:rsidR="001322EA" w:rsidRPr="00B567C7" w:rsidRDefault="001322EA" w:rsidP="00E24175">
            <w:pPr>
              <w:pStyle w:val="TableParagraph"/>
              <w:spacing w:line="242" w:lineRule="auto"/>
              <w:ind w:left="108" w:right="95" w:firstLineChars="200" w:firstLine="470"/>
              <w:rPr>
                <w:spacing w:val="-5"/>
                <w:sz w:val="24"/>
              </w:rPr>
            </w:pPr>
            <w:r w:rsidRPr="00B567C7">
              <w:rPr>
                <w:spacing w:val="-5"/>
                <w:sz w:val="24"/>
              </w:rPr>
              <w:t>依据</w:t>
            </w:r>
            <w:r w:rsidR="00E24175">
              <w:rPr>
                <w:rFonts w:hint="eastAsia"/>
                <w:spacing w:val="-5"/>
                <w:sz w:val="24"/>
              </w:rPr>
              <w:t>“</w:t>
            </w:r>
            <w:r w:rsidR="00E24175" w:rsidRPr="00B567C7">
              <w:rPr>
                <w:spacing w:val="-5"/>
                <w:sz w:val="24"/>
              </w:rPr>
              <w:t>职业道德与法</w:t>
            </w:r>
            <w:r w:rsidR="00E24175" w:rsidRPr="00B567C7">
              <w:rPr>
                <w:rFonts w:hint="eastAsia"/>
                <w:spacing w:val="-5"/>
                <w:sz w:val="24"/>
              </w:rPr>
              <w:t>治</w:t>
            </w:r>
            <w:r w:rsidR="00E24175">
              <w:rPr>
                <w:rFonts w:hint="eastAsia"/>
                <w:spacing w:val="-5"/>
                <w:sz w:val="24"/>
              </w:rPr>
              <w:t>课程标准”</w:t>
            </w:r>
            <w:r w:rsidRPr="00B567C7">
              <w:rPr>
                <w:spacing w:val="-5"/>
                <w:sz w:val="24"/>
              </w:rPr>
              <w:t>开设。学生通过对习礼仪，讲文明，知荣辱，有道德， 弘扬法治精神， 当好国家公民，自觉依法律己， 避免违法犯罪，依法从事民事经济活动，维护公平正义等知识的学习，帮助学生了解文明礼仪的基本要求、职业道德的作用和基本规范，陶冶道德情操</w:t>
            </w:r>
            <w:r w:rsidRPr="00B567C7">
              <w:rPr>
                <w:rFonts w:hint="eastAsia"/>
                <w:spacing w:val="-5"/>
                <w:sz w:val="24"/>
              </w:rPr>
              <w:t>，</w:t>
            </w:r>
            <w:r w:rsidRPr="00B567C7">
              <w:rPr>
                <w:spacing w:val="-5"/>
                <w:sz w:val="24"/>
              </w:rPr>
              <w:t>增强职业道德意识， 养成职业道德行为习惯；指导学生掌握与日常生活和职业活动密切相关的法律常识，树立法治观念， 增强法律意识， 成为懂法、守法、用法的公民。</w:t>
            </w:r>
          </w:p>
        </w:tc>
        <w:tc>
          <w:tcPr>
            <w:tcW w:w="733" w:type="dxa"/>
            <w:vAlign w:val="center"/>
          </w:tcPr>
          <w:p w14:paraId="152D0F90" w14:textId="7AB31115" w:rsidR="001322EA" w:rsidRDefault="001322EA" w:rsidP="00364642">
            <w:pPr>
              <w:pStyle w:val="TableParagraph"/>
              <w:spacing w:before="10"/>
              <w:ind w:firstLineChars="100" w:firstLine="240"/>
              <w:rPr>
                <w:rFonts w:ascii="Times New Roman"/>
                <w:sz w:val="24"/>
              </w:rPr>
            </w:pPr>
            <w:r>
              <w:rPr>
                <w:rFonts w:ascii="Times New Roman" w:hint="eastAsia"/>
                <w:sz w:val="24"/>
              </w:rPr>
              <w:t>3</w:t>
            </w:r>
            <w:r w:rsidR="00722F13">
              <w:rPr>
                <w:rFonts w:ascii="Times New Roman"/>
                <w:sz w:val="24"/>
              </w:rPr>
              <w:t>6</w:t>
            </w:r>
          </w:p>
        </w:tc>
      </w:tr>
      <w:tr w:rsidR="001322EA" w14:paraId="7DC31F67" w14:textId="77777777" w:rsidTr="00063947">
        <w:trPr>
          <w:trHeight w:val="2899"/>
        </w:trPr>
        <w:tc>
          <w:tcPr>
            <w:tcW w:w="586" w:type="dxa"/>
            <w:vAlign w:val="center"/>
          </w:tcPr>
          <w:p w14:paraId="7462DF4C" w14:textId="5604DD20" w:rsidR="001322EA" w:rsidRDefault="001322EA" w:rsidP="001322EA">
            <w:pPr>
              <w:pStyle w:val="TableParagraph"/>
              <w:spacing w:line="300" w:lineRule="auto"/>
              <w:ind w:left="5"/>
              <w:jc w:val="center"/>
              <w:rPr>
                <w:sz w:val="24"/>
              </w:rPr>
            </w:pPr>
            <w:r>
              <w:rPr>
                <w:sz w:val="24"/>
              </w:rPr>
              <w:t>5</w:t>
            </w:r>
          </w:p>
        </w:tc>
        <w:tc>
          <w:tcPr>
            <w:tcW w:w="1467" w:type="dxa"/>
            <w:vAlign w:val="center"/>
          </w:tcPr>
          <w:p w14:paraId="101D57FB" w14:textId="13A3FAC1" w:rsidR="001322EA" w:rsidRPr="00B567C7" w:rsidRDefault="001322EA" w:rsidP="001322EA">
            <w:pPr>
              <w:pStyle w:val="TableParagraph"/>
              <w:spacing w:line="242" w:lineRule="auto"/>
              <w:ind w:left="108" w:right="95"/>
              <w:jc w:val="center"/>
              <w:rPr>
                <w:spacing w:val="-5"/>
                <w:sz w:val="24"/>
              </w:rPr>
            </w:pPr>
            <w:r>
              <w:rPr>
                <w:sz w:val="24"/>
              </w:rPr>
              <w:t>语文</w:t>
            </w:r>
          </w:p>
        </w:tc>
        <w:tc>
          <w:tcPr>
            <w:tcW w:w="6172" w:type="dxa"/>
            <w:vAlign w:val="center"/>
          </w:tcPr>
          <w:p w14:paraId="50C4E4EA" w14:textId="3F8A7DFD" w:rsidR="001322EA" w:rsidRPr="00B567C7" w:rsidRDefault="001322EA" w:rsidP="001322EA">
            <w:pPr>
              <w:pStyle w:val="TableParagraph"/>
              <w:spacing w:line="300" w:lineRule="auto"/>
              <w:ind w:left="108" w:right="108" w:firstLine="482"/>
              <w:jc w:val="both"/>
              <w:rPr>
                <w:spacing w:val="-5"/>
                <w:sz w:val="24"/>
              </w:rPr>
            </w:pPr>
            <w:r>
              <w:rPr>
                <w:spacing w:val="-5"/>
                <w:sz w:val="24"/>
              </w:rPr>
              <w:t>依据</w:t>
            </w:r>
            <w:r w:rsidR="00E903CA">
              <w:rPr>
                <w:rFonts w:hint="eastAsia"/>
                <w:spacing w:val="-5"/>
                <w:sz w:val="24"/>
              </w:rPr>
              <w:t>“</w:t>
            </w:r>
            <w:r w:rsidR="00E903CA">
              <w:rPr>
                <w:spacing w:val="-5"/>
                <w:sz w:val="24"/>
              </w:rPr>
              <w:t>中等职业学校语文</w:t>
            </w:r>
            <w:r w:rsidR="00E903CA">
              <w:rPr>
                <w:rFonts w:hint="eastAsia"/>
                <w:spacing w:val="-5"/>
                <w:sz w:val="24"/>
              </w:rPr>
              <w:t>课程标准”</w:t>
            </w:r>
            <w:r>
              <w:rPr>
                <w:spacing w:val="-5"/>
                <w:sz w:val="24"/>
              </w:rPr>
              <w:t>开设。学生通</w:t>
            </w:r>
            <w:r>
              <w:rPr>
                <w:spacing w:val="-7"/>
                <w:sz w:val="24"/>
              </w:rPr>
              <w:t>过对优秀文学作品的阅读和欣赏，通过口语交际和写作的练习，通过校园生活</w:t>
            </w:r>
            <w:r w:rsidRPr="008F6169">
              <w:rPr>
                <w:spacing w:val="-7"/>
                <w:sz w:val="24"/>
              </w:rPr>
              <w:t>、社会生活和职业生活等活动的综合实践，培养学生热爱祖国语言文字的思想感情，使</w:t>
            </w:r>
            <w:r w:rsidRPr="008F6169">
              <w:rPr>
                <w:spacing w:val="-8"/>
                <w:sz w:val="24"/>
              </w:rPr>
              <w:t xml:space="preserve">学生进一步提高正确理解与运用祖国语言文字的能力， </w:t>
            </w:r>
            <w:r w:rsidRPr="008F6169">
              <w:rPr>
                <w:spacing w:val="-3"/>
                <w:sz w:val="24"/>
              </w:rPr>
              <w:t>提高科学文化素养，以适应就业和创业的需要。指导学</w:t>
            </w:r>
            <w:r w:rsidRPr="008F6169">
              <w:rPr>
                <w:spacing w:val="-5"/>
                <w:sz w:val="24"/>
              </w:rPr>
              <w:t>生学习必需的语文基础知识，掌握日常生活和职业岗位</w:t>
            </w:r>
            <w:r>
              <w:rPr>
                <w:spacing w:val="-3"/>
                <w:sz w:val="24"/>
              </w:rPr>
              <w:t>需要的现代文阅读能力、写作能力、口语交际能力，具</w:t>
            </w:r>
            <w:r>
              <w:rPr>
                <w:spacing w:val="-2"/>
                <w:sz w:val="24"/>
              </w:rPr>
              <w:t>有初步的文学作品欣赏能力和浅易文言文阅读能力。指</w:t>
            </w:r>
            <w:r>
              <w:rPr>
                <w:spacing w:val="-3"/>
                <w:sz w:val="24"/>
              </w:rPr>
              <w:t>导学生掌握基本的语文学习方法，养成自学和运用语文</w:t>
            </w:r>
            <w:r>
              <w:rPr>
                <w:spacing w:val="-4"/>
                <w:sz w:val="24"/>
              </w:rPr>
              <w:t>的良好习惯。引导学生重视语言的积累和感悟，接受优秀文化的熏陶，提高思想品德修养和审美情趣，形成良</w:t>
            </w:r>
            <w:r>
              <w:rPr>
                <w:sz w:val="24"/>
              </w:rPr>
              <w:t>好的个性、健全的人格，促进职业生涯的发展。</w:t>
            </w:r>
          </w:p>
        </w:tc>
        <w:tc>
          <w:tcPr>
            <w:tcW w:w="733" w:type="dxa"/>
            <w:vAlign w:val="center"/>
          </w:tcPr>
          <w:p w14:paraId="2C8ECFB5" w14:textId="420C1710" w:rsidR="001322EA" w:rsidRDefault="001322EA" w:rsidP="00364642">
            <w:pPr>
              <w:pStyle w:val="TableParagraph"/>
              <w:spacing w:before="10"/>
              <w:ind w:firstLineChars="100" w:firstLine="240"/>
              <w:rPr>
                <w:rFonts w:ascii="Times New Roman"/>
                <w:sz w:val="24"/>
              </w:rPr>
            </w:pPr>
            <w:r>
              <w:rPr>
                <w:rFonts w:ascii="Times New Roman" w:hint="eastAsia"/>
                <w:sz w:val="24"/>
              </w:rPr>
              <w:t>2</w:t>
            </w:r>
            <w:r w:rsidR="008B65F4">
              <w:rPr>
                <w:rFonts w:ascii="Times New Roman"/>
                <w:sz w:val="24"/>
              </w:rPr>
              <w:t>1</w:t>
            </w:r>
            <w:r>
              <w:rPr>
                <w:rFonts w:ascii="Times New Roman" w:hint="eastAsia"/>
                <w:sz w:val="24"/>
              </w:rPr>
              <w:t>6</w:t>
            </w:r>
          </w:p>
        </w:tc>
      </w:tr>
      <w:tr w:rsidR="001322EA" w14:paraId="1C702125" w14:textId="77777777" w:rsidTr="00066BB3">
        <w:trPr>
          <w:trHeight w:val="2259"/>
        </w:trPr>
        <w:tc>
          <w:tcPr>
            <w:tcW w:w="586" w:type="dxa"/>
            <w:vAlign w:val="center"/>
          </w:tcPr>
          <w:p w14:paraId="07A63D2F" w14:textId="77777777" w:rsidR="001322EA" w:rsidRDefault="001322EA" w:rsidP="001322EA">
            <w:pPr>
              <w:pStyle w:val="TableParagraph"/>
              <w:spacing w:before="10"/>
              <w:jc w:val="center"/>
              <w:rPr>
                <w:rFonts w:ascii="黑体"/>
                <w:sz w:val="30"/>
              </w:rPr>
            </w:pPr>
          </w:p>
          <w:p w14:paraId="47667E98" w14:textId="0F85D75E" w:rsidR="001322EA" w:rsidRDefault="001322EA" w:rsidP="001322EA">
            <w:pPr>
              <w:pStyle w:val="TableParagraph"/>
              <w:spacing w:line="300" w:lineRule="auto"/>
              <w:ind w:left="5"/>
              <w:jc w:val="center"/>
              <w:rPr>
                <w:sz w:val="24"/>
              </w:rPr>
            </w:pPr>
            <w:r>
              <w:rPr>
                <w:sz w:val="24"/>
              </w:rPr>
              <w:t>6</w:t>
            </w:r>
          </w:p>
        </w:tc>
        <w:tc>
          <w:tcPr>
            <w:tcW w:w="1467" w:type="dxa"/>
            <w:vAlign w:val="center"/>
          </w:tcPr>
          <w:p w14:paraId="1CA3F9D5" w14:textId="77777777" w:rsidR="001322EA" w:rsidRDefault="001322EA" w:rsidP="001322EA">
            <w:pPr>
              <w:pStyle w:val="TableParagraph"/>
              <w:spacing w:before="10"/>
              <w:jc w:val="center"/>
              <w:rPr>
                <w:rFonts w:ascii="黑体"/>
                <w:sz w:val="30"/>
              </w:rPr>
            </w:pPr>
          </w:p>
          <w:p w14:paraId="421376A5" w14:textId="59B41B32" w:rsidR="001322EA" w:rsidRPr="00B567C7" w:rsidRDefault="001322EA" w:rsidP="001322EA">
            <w:pPr>
              <w:pStyle w:val="TableParagraph"/>
              <w:spacing w:line="242" w:lineRule="auto"/>
              <w:ind w:left="108" w:right="95"/>
              <w:jc w:val="center"/>
              <w:rPr>
                <w:spacing w:val="-5"/>
                <w:sz w:val="24"/>
              </w:rPr>
            </w:pPr>
            <w:r>
              <w:rPr>
                <w:sz w:val="24"/>
              </w:rPr>
              <w:t>数学</w:t>
            </w:r>
          </w:p>
        </w:tc>
        <w:tc>
          <w:tcPr>
            <w:tcW w:w="6172" w:type="dxa"/>
            <w:vAlign w:val="center"/>
          </w:tcPr>
          <w:p w14:paraId="7FBB6138" w14:textId="4E945609" w:rsidR="001322EA" w:rsidRPr="00B567C7" w:rsidRDefault="001322EA" w:rsidP="001322EA">
            <w:pPr>
              <w:pStyle w:val="TableParagraph"/>
              <w:spacing w:line="300" w:lineRule="auto"/>
              <w:ind w:left="108" w:right="108" w:firstLine="482"/>
              <w:jc w:val="both"/>
              <w:rPr>
                <w:spacing w:val="-5"/>
                <w:sz w:val="24"/>
              </w:rPr>
            </w:pPr>
            <w:r>
              <w:rPr>
                <w:spacing w:val="-5"/>
                <w:sz w:val="24"/>
              </w:rPr>
              <w:t>依据</w:t>
            </w:r>
            <w:r w:rsidR="00E903CA">
              <w:rPr>
                <w:rFonts w:hint="eastAsia"/>
                <w:spacing w:val="-5"/>
                <w:sz w:val="24"/>
              </w:rPr>
              <w:t>“</w:t>
            </w:r>
            <w:r w:rsidR="00E903CA">
              <w:rPr>
                <w:spacing w:val="-5"/>
                <w:sz w:val="24"/>
              </w:rPr>
              <w:t>中等职业学校</w:t>
            </w:r>
            <w:r w:rsidR="00E903CA">
              <w:rPr>
                <w:rFonts w:hint="eastAsia"/>
                <w:spacing w:val="-5"/>
                <w:sz w:val="24"/>
              </w:rPr>
              <w:t>数学课程标准”</w:t>
            </w:r>
            <w:r>
              <w:rPr>
                <w:spacing w:val="-5"/>
                <w:sz w:val="24"/>
              </w:rPr>
              <w:t>开设。通过对</w:t>
            </w:r>
            <w:r>
              <w:rPr>
                <w:spacing w:val="-7"/>
                <w:sz w:val="24"/>
              </w:rPr>
              <w:t>相关数学知识的学习，培养学生的计算技能、计算工具</w:t>
            </w:r>
            <w:r>
              <w:rPr>
                <w:sz w:val="24"/>
              </w:rPr>
              <w:t>使用技能和数据处理技能在本专业中的应用能力.提高</w:t>
            </w:r>
            <w:r>
              <w:rPr>
                <w:spacing w:val="-13"/>
                <w:sz w:val="24"/>
              </w:rPr>
              <w:t>学生的观察能力、空间想象能力、分析与解决问题能力、</w:t>
            </w:r>
            <w:r>
              <w:rPr>
                <w:sz w:val="24"/>
              </w:rPr>
              <w:t>数学思维能力和实践应用能力。</w:t>
            </w:r>
          </w:p>
        </w:tc>
        <w:tc>
          <w:tcPr>
            <w:tcW w:w="733" w:type="dxa"/>
            <w:vAlign w:val="center"/>
          </w:tcPr>
          <w:p w14:paraId="528D93E9" w14:textId="2690D2AD" w:rsidR="001322EA" w:rsidRDefault="001322EA" w:rsidP="00364642">
            <w:pPr>
              <w:pStyle w:val="TableParagraph"/>
              <w:spacing w:before="10"/>
              <w:ind w:firstLineChars="100" w:firstLine="240"/>
              <w:rPr>
                <w:rFonts w:ascii="Times New Roman"/>
                <w:sz w:val="24"/>
              </w:rPr>
            </w:pPr>
            <w:r>
              <w:rPr>
                <w:rFonts w:ascii="Times New Roman" w:hint="eastAsia"/>
                <w:sz w:val="24"/>
              </w:rPr>
              <w:t>2</w:t>
            </w:r>
            <w:r w:rsidR="008B65F4">
              <w:rPr>
                <w:rFonts w:ascii="Times New Roman"/>
                <w:sz w:val="24"/>
              </w:rPr>
              <w:t>1</w:t>
            </w:r>
            <w:r>
              <w:rPr>
                <w:rFonts w:ascii="Times New Roman" w:hint="eastAsia"/>
                <w:sz w:val="24"/>
              </w:rPr>
              <w:t>6</w:t>
            </w:r>
          </w:p>
        </w:tc>
      </w:tr>
      <w:tr w:rsidR="001322EA" w14:paraId="4831C9E5" w14:textId="77777777" w:rsidTr="00063947">
        <w:trPr>
          <w:trHeight w:val="2899"/>
        </w:trPr>
        <w:tc>
          <w:tcPr>
            <w:tcW w:w="586" w:type="dxa"/>
            <w:vAlign w:val="center"/>
          </w:tcPr>
          <w:p w14:paraId="745431DD" w14:textId="77777777" w:rsidR="001322EA" w:rsidRDefault="001322EA" w:rsidP="001322EA">
            <w:pPr>
              <w:pStyle w:val="TableParagraph"/>
              <w:spacing w:before="7"/>
              <w:jc w:val="center"/>
              <w:rPr>
                <w:rFonts w:ascii="黑体"/>
                <w:sz w:val="19"/>
              </w:rPr>
            </w:pPr>
          </w:p>
          <w:p w14:paraId="0AF76D35" w14:textId="5D09F1A1" w:rsidR="001322EA" w:rsidRDefault="001322EA" w:rsidP="001322EA">
            <w:pPr>
              <w:pStyle w:val="TableParagraph"/>
              <w:spacing w:before="10"/>
              <w:jc w:val="center"/>
              <w:rPr>
                <w:rFonts w:ascii="黑体"/>
                <w:sz w:val="30"/>
              </w:rPr>
            </w:pPr>
            <w:r>
              <w:rPr>
                <w:sz w:val="24"/>
              </w:rPr>
              <w:t>7</w:t>
            </w:r>
          </w:p>
        </w:tc>
        <w:tc>
          <w:tcPr>
            <w:tcW w:w="1467" w:type="dxa"/>
            <w:vAlign w:val="center"/>
          </w:tcPr>
          <w:p w14:paraId="6187A18D" w14:textId="77777777" w:rsidR="001322EA" w:rsidRDefault="001322EA" w:rsidP="001322EA">
            <w:pPr>
              <w:pStyle w:val="TableParagraph"/>
              <w:spacing w:before="7"/>
              <w:jc w:val="center"/>
              <w:rPr>
                <w:rFonts w:ascii="黑体"/>
                <w:sz w:val="19"/>
              </w:rPr>
            </w:pPr>
          </w:p>
          <w:p w14:paraId="5125443F" w14:textId="2B4D85ED" w:rsidR="001322EA" w:rsidRDefault="001322EA" w:rsidP="001322EA">
            <w:pPr>
              <w:pStyle w:val="TableParagraph"/>
              <w:spacing w:before="10"/>
              <w:jc w:val="center"/>
              <w:rPr>
                <w:rFonts w:ascii="黑体"/>
                <w:sz w:val="30"/>
              </w:rPr>
            </w:pPr>
            <w:r>
              <w:rPr>
                <w:sz w:val="24"/>
              </w:rPr>
              <w:t>英语</w:t>
            </w:r>
          </w:p>
        </w:tc>
        <w:tc>
          <w:tcPr>
            <w:tcW w:w="6172" w:type="dxa"/>
            <w:vAlign w:val="center"/>
          </w:tcPr>
          <w:p w14:paraId="5817978F" w14:textId="613DEB0B" w:rsidR="001322EA" w:rsidRDefault="001322EA" w:rsidP="001322EA">
            <w:pPr>
              <w:pStyle w:val="TableParagraph"/>
              <w:spacing w:line="300" w:lineRule="auto"/>
              <w:ind w:left="108" w:right="108" w:firstLine="482"/>
              <w:jc w:val="both"/>
              <w:rPr>
                <w:sz w:val="24"/>
              </w:rPr>
            </w:pPr>
            <w:r>
              <w:rPr>
                <w:spacing w:val="-6"/>
                <w:sz w:val="24"/>
              </w:rPr>
              <w:t>依据</w:t>
            </w:r>
            <w:r w:rsidR="001A4EB4">
              <w:rPr>
                <w:rFonts w:hint="eastAsia"/>
                <w:spacing w:val="-5"/>
                <w:sz w:val="24"/>
              </w:rPr>
              <w:t>“</w:t>
            </w:r>
            <w:r w:rsidR="001A4EB4">
              <w:rPr>
                <w:spacing w:val="-5"/>
                <w:sz w:val="24"/>
              </w:rPr>
              <w:t>中等职业学校</w:t>
            </w:r>
            <w:r w:rsidR="001A4EB4">
              <w:rPr>
                <w:rFonts w:hint="eastAsia"/>
                <w:spacing w:val="-5"/>
                <w:sz w:val="24"/>
              </w:rPr>
              <w:t>英语课程标准”</w:t>
            </w:r>
            <w:r>
              <w:rPr>
                <w:spacing w:val="-6"/>
                <w:sz w:val="24"/>
              </w:rPr>
              <w:t>开设，并注重</w:t>
            </w:r>
            <w:r>
              <w:rPr>
                <w:spacing w:val="-5"/>
                <w:sz w:val="24"/>
              </w:rPr>
              <w:t>培养学生培养听、说、读、写等语言技能，激发和培养</w:t>
            </w:r>
            <w:r>
              <w:rPr>
                <w:spacing w:val="-4"/>
                <w:sz w:val="24"/>
              </w:rPr>
              <w:t>学生学习英语的兴趣，提高学生学习的自信心，帮助学生掌握学习策略，养成良好的学习习惯，提高自主学习</w:t>
            </w:r>
            <w:r>
              <w:rPr>
                <w:sz w:val="24"/>
              </w:rPr>
              <w:t>能力。</w:t>
            </w:r>
          </w:p>
          <w:p w14:paraId="1DB8155B" w14:textId="30D71992" w:rsidR="001322EA" w:rsidRPr="00E07397" w:rsidRDefault="001322EA" w:rsidP="00E07397">
            <w:pPr>
              <w:pStyle w:val="TableParagraph"/>
              <w:spacing w:line="300" w:lineRule="auto"/>
              <w:jc w:val="both"/>
              <w:rPr>
                <w:sz w:val="24"/>
              </w:rPr>
            </w:pPr>
            <w:r>
              <w:rPr>
                <w:sz w:val="24"/>
              </w:rPr>
              <w:t>重点培养学生能借助字典看懂简单的与专业有关的科技资料，会一些与专业有关的基本交际用语。</w:t>
            </w:r>
          </w:p>
        </w:tc>
        <w:tc>
          <w:tcPr>
            <w:tcW w:w="733" w:type="dxa"/>
            <w:vAlign w:val="center"/>
          </w:tcPr>
          <w:p w14:paraId="3A181030" w14:textId="16860DF9" w:rsidR="001322EA" w:rsidRDefault="001322EA" w:rsidP="00364642">
            <w:pPr>
              <w:pStyle w:val="TableParagraph"/>
              <w:spacing w:before="10"/>
              <w:ind w:firstLineChars="100" w:firstLine="240"/>
              <w:rPr>
                <w:rFonts w:ascii="Times New Roman"/>
                <w:sz w:val="24"/>
              </w:rPr>
            </w:pPr>
            <w:r>
              <w:rPr>
                <w:rFonts w:ascii="Times New Roman" w:hint="eastAsia"/>
                <w:sz w:val="24"/>
              </w:rPr>
              <w:t>2</w:t>
            </w:r>
            <w:r w:rsidR="008B65F4">
              <w:rPr>
                <w:rFonts w:ascii="Times New Roman"/>
                <w:sz w:val="24"/>
              </w:rPr>
              <w:t>1</w:t>
            </w:r>
            <w:r>
              <w:rPr>
                <w:rFonts w:ascii="Times New Roman" w:hint="eastAsia"/>
                <w:sz w:val="24"/>
              </w:rPr>
              <w:t>6</w:t>
            </w:r>
          </w:p>
        </w:tc>
      </w:tr>
      <w:tr w:rsidR="001322EA" w14:paraId="39C4400D" w14:textId="77777777" w:rsidTr="00063947">
        <w:trPr>
          <w:trHeight w:val="2899"/>
        </w:trPr>
        <w:tc>
          <w:tcPr>
            <w:tcW w:w="586" w:type="dxa"/>
            <w:vAlign w:val="center"/>
          </w:tcPr>
          <w:p w14:paraId="45217771" w14:textId="001126FB" w:rsidR="001322EA" w:rsidRDefault="001322EA" w:rsidP="001322EA">
            <w:pPr>
              <w:pStyle w:val="TableParagraph"/>
              <w:spacing w:before="10"/>
              <w:jc w:val="center"/>
              <w:rPr>
                <w:rFonts w:ascii="黑体"/>
                <w:sz w:val="30"/>
              </w:rPr>
            </w:pPr>
            <w:r>
              <w:rPr>
                <w:sz w:val="24"/>
              </w:rPr>
              <w:t>8</w:t>
            </w:r>
          </w:p>
        </w:tc>
        <w:tc>
          <w:tcPr>
            <w:tcW w:w="1467" w:type="dxa"/>
            <w:vAlign w:val="center"/>
          </w:tcPr>
          <w:p w14:paraId="2D112960" w14:textId="77777777" w:rsidR="001322EA" w:rsidRDefault="001322EA" w:rsidP="001322EA">
            <w:pPr>
              <w:pStyle w:val="TableParagraph"/>
              <w:spacing w:line="242" w:lineRule="auto"/>
              <w:jc w:val="center"/>
              <w:rPr>
                <w:sz w:val="24"/>
              </w:rPr>
            </w:pPr>
            <w:r>
              <w:rPr>
                <w:sz w:val="24"/>
              </w:rPr>
              <w:t>信息技术</w:t>
            </w:r>
          </w:p>
          <w:p w14:paraId="2FEFFE59" w14:textId="67E8A8A3" w:rsidR="001322EA" w:rsidRDefault="001322EA" w:rsidP="001322EA">
            <w:pPr>
              <w:pStyle w:val="TableParagraph"/>
              <w:spacing w:before="10"/>
              <w:jc w:val="center"/>
              <w:rPr>
                <w:rFonts w:ascii="黑体"/>
                <w:sz w:val="30"/>
              </w:rPr>
            </w:pPr>
          </w:p>
        </w:tc>
        <w:tc>
          <w:tcPr>
            <w:tcW w:w="6172" w:type="dxa"/>
            <w:vAlign w:val="center"/>
          </w:tcPr>
          <w:p w14:paraId="24FD5D12" w14:textId="7969E595" w:rsidR="001322EA" w:rsidRDefault="001322EA" w:rsidP="001322EA">
            <w:pPr>
              <w:pStyle w:val="TableParagraph"/>
              <w:spacing w:line="300" w:lineRule="auto"/>
              <w:ind w:left="108" w:right="108" w:firstLine="482"/>
              <w:jc w:val="both"/>
              <w:rPr>
                <w:spacing w:val="-5"/>
                <w:sz w:val="24"/>
              </w:rPr>
            </w:pPr>
            <w:r>
              <w:rPr>
                <w:sz w:val="24"/>
              </w:rPr>
              <w:t>依据</w:t>
            </w:r>
            <w:r w:rsidR="000E7C99">
              <w:rPr>
                <w:rFonts w:hint="eastAsia"/>
                <w:spacing w:val="-5"/>
                <w:sz w:val="24"/>
              </w:rPr>
              <w:t>“</w:t>
            </w:r>
            <w:r w:rsidR="000E7C99">
              <w:rPr>
                <w:spacing w:val="-5"/>
                <w:sz w:val="24"/>
              </w:rPr>
              <w:t>中等职业学校</w:t>
            </w:r>
            <w:r w:rsidR="000E7C99">
              <w:rPr>
                <w:rFonts w:hint="eastAsia"/>
                <w:spacing w:val="-5"/>
                <w:sz w:val="24"/>
              </w:rPr>
              <w:t>信息技术课程标准”</w:t>
            </w:r>
            <w:r>
              <w:rPr>
                <w:sz w:val="24"/>
              </w:rPr>
              <w:t>开设，使学生通过对计算机基础知识，操作系统的使用， 因特网（Internet）应用，文字处理软件应用，电子表格处理软件应用，多媒体软件应用，演示文稿软件应用等知识的学习，</w:t>
            </w:r>
            <w:r>
              <w:rPr>
                <w:spacing w:val="-3"/>
                <w:sz w:val="24"/>
              </w:rPr>
              <w:t>使学生进一步了解、掌握计算机应用基础知识，提</w:t>
            </w:r>
            <w:r>
              <w:rPr>
                <w:spacing w:val="-6"/>
                <w:sz w:val="24"/>
              </w:rPr>
              <w:t>高学生计算机基本操作、办公应用、网络应用、多媒体</w:t>
            </w:r>
            <w:r>
              <w:rPr>
                <w:spacing w:val="9"/>
                <w:sz w:val="24"/>
              </w:rPr>
              <w:t>技术应用等方面的技能，能够根据职业需求运用计算</w:t>
            </w:r>
            <w:r>
              <w:rPr>
                <w:spacing w:val="-5"/>
                <w:sz w:val="24"/>
              </w:rPr>
              <w:t>机，体验利用计算机技术获取信息、处理信息、分析信</w:t>
            </w:r>
            <w:r>
              <w:rPr>
                <w:spacing w:val="-6"/>
                <w:sz w:val="24"/>
              </w:rPr>
              <w:t>息、发布信息的过程，逐渐养成独立思考、主动探究的</w:t>
            </w:r>
            <w:r>
              <w:rPr>
                <w:spacing w:val="-7"/>
                <w:sz w:val="24"/>
              </w:rPr>
              <w:t>学习方法，培养严谨的科学态度和团队协作意识。初步</w:t>
            </w:r>
            <w:r>
              <w:rPr>
                <w:spacing w:val="-2"/>
                <w:sz w:val="24"/>
              </w:rPr>
              <w:t>具有利用计算机解决本专业学习、工作、生活中常见问</w:t>
            </w:r>
            <w:r>
              <w:rPr>
                <w:sz w:val="24"/>
              </w:rPr>
              <w:t>题的能力。</w:t>
            </w:r>
          </w:p>
        </w:tc>
        <w:tc>
          <w:tcPr>
            <w:tcW w:w="733" w:type="dxa"/>
            <w:vAlign w:val="center"/>
          </w:tcPr>
          <w:p w14:paraId="26E852FB" w14:textId="226DD25D" w:rsidR="001322EA" w:rsidRDefault="001322EA" w:rsidP="00364642">
            <w:pPr>
              <w:pStyle w:val="TableParagraph"/>
              <w:spacing w:before="10"/>
              <w:ind w:firstLineChars="100" w:firstLine="240"/>
              <w:rPr>
                <w:rFonts w:ascii="Times New Roman"/>
                <w:sz w:val="24"/>
              </w:rPr>
            </w:pPr>
            <w:r>
              <w:rPr>
                <w:rFonts w:ascii="Times New Roman" w:hint="eastAsia"/>
                <w:sz w:val="24"/>
              </w:rPr>
              <w:t>108</w:t>
            </w:r>
          </w:p>
        </w:tc>
      </w:tr>
      <w:tr w:rsidR="001322EA" w14:paraId="48D26330" w14:textId="77777777" w:rsidTr="00CA40C2">
        <w:trPr>
          <w:trHeight w:val="2037"/>
        </w:trPr>
        <w:tc>
          <w:tcPr>
            <w:tcW w:w="586" w:type="dxa"/>
            <w:vAlign w:val="center"/>
          </w:tcPr>
          <w:p w14:paraId="040E88A5" w14:textId="6A2BEB89" w:rsidR="001322EA" w:rsidRDefault="001322EA" w:rsidP="001322EA">
            <w:pPr>
              <w:pStyle w:val="TableParagraph"/>
              <w:spacing w:before="10"/>
              <w:jc w:val="center"/>
              <w:rPr>
                <w:rFonts w:ascii="黑体"/>
                <w:sz w:val="30"/>
              </w:rPr>
            </w:pPr>
            <w:r>
              <w:rPr>
                <w:sz w:val="24"/>
              </w:rPr>
              <w:t>9</w:t>
            </w:r>
          </w:p>
        </w:tc>
        <w:tc>
          <w:tcPr>
            <w:tcW w:w="1467" w:type="dxa"/>
            <w:vAlign w:val="center"/>
          </w:tcPr>
          <w:p w14:paraId="31F7D7FD" w14:textId="77777777" w:rsidR="001322EA" w:rsidRDefault="001322EA" w:rsidP="001322EA">
            <w:pPr>
              <w:pStyle w:val="TableParagraph"/>
              <w:spacing w:before="1" w:line="300" w:lineRule="auto"/>
              <w:jc w:val="center"/>
              <w:rPr>
                <w:sz w:val="24"/>
              </w:rPr>
            </w:pPr>
            <w:r>
              <w:rPr>
                <w:sz w:val="24"/>
              </w:rPr>
              <w:t>体育与</w:t>
            </w:r>
          </w:p>
          <w:p w14:paraId="3C9CE2E8" w14:textId="0C25C9FF" w:rsidR="001322EA" w:rsidRDefault="001322EA" w:rsidP="001322EA">
            <w:pPr>
              <w:pStyle w:val="TableParagraph"/>
              <w:spacing w:before="10"/>
              <w:jc w:val="center"/>
              <w:rPr>
                <w:rFonts w:ascii="黑体"/>
                <w:sz w:val="30"/>
              </w:rPr>
            </w:pPr>
            <w:r>
              <w:rPr>
                <w:sz w:val="24"/>
              </w:rPr>
              <w:t>健康</w:t>
            </w:r>
          </w:p>
        </w:tc>
        <w:tc>
          <w:tcPr>
            <w:tcW w:w="6172" w:type="dxa"/>
            <w:vAlign w:val="center"/>
          </w:tcPr>
          <w:p w14:paraId="69B9A443" w14:textId="2E8877F9" w:rsidR="001322EA" w:rsidRPr="00637B5D" w:rsidRDefault="001322EA" w:rsidP="00637B5D">
            <w:pPr>
              <w:pStyle w:val="TableParagraph"/>
              <w:spacing w:line="300" w:lineRule="auto"/>
              <w:ind w:left="108" w:right="108" w:firstLine="480"/>
              <w:jc w:val="both"/>
              <w:rPr>
                <w:sz w:val="24"/>
              </w:rPr>
            </w:pPr>
            <w:r>
              <w:rPr>
                <w:spacing w:val="-5"/>
                <w:sz w:val="24"/>
              </w:rPr>
              <w:t>依据</w:t>
            </w:r>
            <w:r w:rsidR="00CA40C2">
              <w:rPr>
                <w:rFonts w:hint="eastAsia"/>
                <w:spacing w:val="-5"/>
                <w:sz w:val="24"/>
              </w:rPr>
              <w:t>“</w:t>
            </w:r>
            <w:r w:rsidR="00CA40C2">
              <w:rPr>
                <w:spacing w:val="-5"/>
                <w:sz w:val="24"/>
              </w:rPr>
              <w:t>中等职业学校</w:t>
            </w:r>
            <w:r w:rsidR="00CA40C2">
              <w:rPr>
                <w:rFonts w:hint="eastAsia"/>
                <w:spacing w:val="-5"/>
                <w:sz w:val="24"/>
              </w:rPr>
              <w:t>体育与健康课程标准”</w:t>
            </w:r>
            <w:r>
              <w:rPr>
                <w:spacing w:val="-5"/>
                <w:sz w:val="24"/>
              </w:rPr>
              <w:t>开</w:t>
            </w:r>
            <w:r>
              <w:rPr>
                <w:spacing w:val="-12"/>
                <w:sz w:val="24"/>
              </w:rPr>
              <w:t xml:space="preserve">设。通过体育与健康课程教学，使学生树立“健康第一” </w:t>
            </w:r>
            <w:r>
              <w:rPr>
                <w:spacing w:val="-4"/>
                <w:sz w:val="24"/>
              </w:rPr>
              <w:t>的思想，传授体育与健康的基本文化知识，体育技能和</w:t>
            </w:r>
            <w:r>
              <w:rPr>
                <w:spacing w:val="-6"/>
                <w:sz w:val="24"/>
              </w:rPr>
              <w:t>方法，通过科学指导和安排体育锻炼过程，培养学生的</w:t>
            </w:r>
            <w:r>
              <w:rPr>
                <w:sz w:val="24"/>
              </w:rPr>
              <w:t>健康人格、增强体能素质，提高综合职业能力。</w:t>
            </w:r>
          </w:p>
        </w:tc>
        <w:tc>
          <w:tcPr>
            <w:tcW w:w="733" w:type="dxa"/>
            <w:vAlign w:val="center"/>
          </w:tcPr>
          <w:p w14:paraId="2F9DCD2F" w14:textId="77777777" w:rsidR="001322EA" w:rsidRDefault="001322EA" w:rsidP="001322EA">
            <w:pPr>
              <w:pStyle w:val="TableParagraph"/>
              <w:spacing w:before="1" w:line="300" w:lineRule="auto"/>
              <w:jc w:val="center"/>
              <w:rPr>
                <w:rFonts w:ascii="黑体"/>
                <w:sz w:val="28"/>
              </w:rPr>
            </w:pPr>
          </w:p>
          <w:p w14:paraId="11DF9135" w14:textId="3D8C0309" w:rsidR="001322EA" w:rsidRDefault="001322EA" w:rsidP="00364642">
            <w:pPr>
              <w:pStyle w:val="TableParagraph"/>
              <w:spacing w:before="10"/>
              <w:ind w:firstLineChars="100" w:firstLine="240"/>
              <w:rPr>
                <w:rFonts w:ascii="Times New Roman"/>
                <w:sz w:val="24"/>
              </w:rPr>
            </w:pPr>
            <w:r>
              <w:rPr>
                <w:rFonts w:ascii="Times New Roman"/>
                <w:sz w:val="24"/>
              </w:rPr>
              <w:t>1</w:t>
            </w:r>
            <w:r w:rsidR="008B65F4">
              <w:rPr>
                <w:rFonts w:ascii="Times New Roman"/>
                <w:sz w:val="24"/>
              </w:rPr>
              <w:t>44</w:t>
            </w:r>
          </w:p>
        </w:tc>
      </w:tr>
      <w:tr w:rsidR="001322EA" w14:paraId="32AD5FC2" w14:textId="77777777" w:rsidTr="001322EA">
        <w:trPr>
          <w:trHeight w:val="2117"/>
        </w:trPr>
        <w:tc>
          <w:tcPr>
            <w:tcW w:w="586" w:type="dxa"/>
            <w:vAlign w:val="center"/>
          </w:tcPr>
          <w:p w14:paraId="2943D854" w14:textId="3BDCA78B" w:rsidR="001322EA" w:rsidRDefault="001322EA" w:rsidP="001322EA">
            <w:pPr>
              <w:pStyle w:val="TableParagraph"/>
              <w:spacing w:before="10"/>
              <w:jc w:val="center"/>
              <w:rPr>
                <w:rFonts w:ascii="黑体"/>
                <w:sz w:val="30"/>
              </w:rPr>
            </w:pPr>
            <w:r>
              <w:rPr>
                <w:sz w:val="24"/>
              </w:rPr>
              <w:t>10</w:t>
            </w:r>
          </w:p>
        </w:tc>
        <w:tc>
          <w:tcPr>
            <w:tcW w:w="1467" w:type="dxa"/>
            <w:vAlign w:val="center"/>
          </w:tcPr>
          <w:p w14:paraId="2ACED77F" w14:textId="1B14481B" w:rsidR="001322EA" w:rsidRDefault="001322EA" w:rsidP="001322EA">
            <w:pPr>
              <w:pStyle w:val="TableParagraph"/>
              <w:spacing w:before="10"/>
              <w:jc w:val="center"/>
              <w:rPr>
                <w:rFonts w:ascii="黑体"/>
                <w:sz w:val="30"/>
              </w:rPr>
            </w:pPr>
            <w:r>
              <w:rPr>
                <w:sz w:val="24"/>
              </w:rPr>
              <w:t>艺术</w:t>
            </w:r>
          </w:p>
        </w:tc>
        <w:tc>
          <w:tcPr>
            <w:tcW w:w="6172" w:type="dxa"/>
            <w:vAlign w:val="center"/>
          </w:tcPr>
          <w:p w14:paraId="5C2DF9D4" w14:textId="7124DEE9" w:rsidR="001322EA" w:rsidRPr="00637B5D" w:rsidRDefault="001322EA" w:rsidP="00637B5D">
            <w:pPr>
              <w:pStyle w:val="TableParagraph"/>
              <w:spacing w:before="2" w:line="300" w:lineRule="auto"/>
              <w:ind w:left="108" w:right="108" w:firstLine="480"/>
              <w:jc w:val="both"/>
              <w:rPr>
                <w:sz w:val="24"/>
              </w:rPr>
            </w:pPr>
            <w:r>
              <w:rPr>
                <w:spacing w:val="-13"/>
                <w:sz w:val="24"/>
              </w:rPr>
              <w:t>依据</w:t>
            </w:r>
            <w:r w:rsidR="00CA40C2">
              <w:rPr>
                <w:rFonts w:hint="eastAsia"/>
                <w:spacing w:val="-5"/>
                <w:sz w:val="24"/>
              </w:rPr>
              <w:t>“</w:t>
            </w:r>
            <w:r w:rsidR="00CA40C2">
              <w:rPr>
                <w:spacing w:val="-5"/>
                <w:sz w:val="24"/>
              </w:rPr>
              <w:t>中等职业学校</w:t>
            </w:r>
            <w:r w:rsidR="00CA40C2">
              <w:rPr>
                <w:rFonts w:hint="eastAsia"/>
                <w:spacing w:val="-5"/>
                <w:sz w:val="24"/>
              </w:rPr>
              <w:t>艺术课程标准”</w:t>
            </w:r>
            <w:r>
              <w:rPr>
                <w:spacing w:val="-13"/>
                <w:sz w:val="24"/>
              </w:rPr>
              <w:t xml:space="preserve">开设， </w:t>
            </w:r>
            <w:r>
              <w:rPr>
                <w:spacing w:val="-2"/>
                <w:sz w:val="24"/>
              </w:rPr>
              <w:t>并注重培养学生艺术鉴赏能力、培养学生创新能力和合</w:t>
            </w:r>
            <w:r>
              <w:rPr>
                <w:spacing w:val="-6"/>
                <w:sz w:val="24"/>
              </w:rPr>
              <w:t>作精神。以喜闻乐见的音乐和美术作为主要内容使学生</w:t>
            </w:r>
            <w:r>
              <w:rPr>
                <w:sz w:val="24"/>
              </w:rPr>
              <w:t>对音乐、美术普遍具有一定认知基础。</w:t>
            </w:r>
          </w:p>
        </w:tc>
        <w:tc>
          <w:tcPr>
            <w:tcW w:w="733" w:type="dxa"/>
            <w:vAlign w:val="center"/>
          </w:tcPr>
          <w:p w14:paraId="6AD619EC" w14:textId="76B01BB7" w:rsidR="001322EA" w:rsidRDefault="001322EA" w:rsidP="00364642">
            <w:pPr>
              <w:pStyle w:val="TableParagraph"/>
              <w:spacing w:before="10"/>
              <w:ind w:firstLineChars="100" w:firstLine="240"/>
              <w:rPr>
                <w:rFonts w:ascii="Times New Roman"/>
                <w:sz w:val="24"/>
              </w:rPr>
            </w:pPr>
            <w:r>
              <w:rPr>
                <w:rFonts w:ascii="Times New Roman"/>
                <w:sz w:val="24"/>
              </w:rPr>
              <w:t>3</w:t>
            </w:r>
            <w:r>
              <w:rPr>
                <w:rFonts w:ascii="Times New Roman" w:hint="eastAsia"/>
                <w:sz w:val="24"/>
              </w:rPr>
              <w:t>6</w:t>
            </w:r>
          </w:p>
        </w:tc>
      </w:tr>
      <w:tr w:rsidR="008138D5" w14:paraId="75998E91" w14:textId="77777777" w:rsidTr="00E721ED">
        <w:trPr>
          <w:trHeight w:val="699"/>
        </w:trPr>
        <w:tc>
          <w:tcPr>
            <w:tcW w:w="586" w:type="dxa"/>
            <w:vAlign w:val="center"/>
          </w:tcPr>
          <w:p w14:paraId="081A73E8" w14:textId="03D99133" w:rsidR="008138D5" w:rsidRDefault="008138D5" w:rsidP="001322EA">
            <w:pPr>
              <w:pStyle w:val="TableParagraph"/>
              <w:spacing w:before="10"/>
              <w:jc w:val="center"/>
              <w:rPr>
                <w:sz w:val="24"/>
              </w:rPr>
            </w:pPr>
            <w:r>
              <w:rPr>
                <w:rFonts w:hint="eastAsia"/>
                <w:sz w:val="24"/>
              </w:rPr>
              <w:t>1</w:t>
            </w:r>
            <w:r>
              <w:rPr>
                <w:sz w:val="24"/>
              </w:rPr>
              <w:t>1</w:t>
            </w:r>
          </w:p>
        </w:tc>
        <w:tc>
          <w:tcPr>
            <w:tcW w:w="1467" w:type="dxa"/>
            <w:vAlign w:val="center"/>
          </w:tcPr>
          <w:p w14:paraId="79DD3C48" w14:textId="4CA4138A" w:rsidR="008138D5" w:rsidRDefault="008138D5" w:rsidP="001322EA">
            <w:pPr>
              <w:pStyle w:val="TableParagraph"/>
              <w:spacing w:before="10"/>
              <w:jc w:val="center"/>
              <w:rPr>
                <w:sz w:val="24"/>
              </w:rPr>
            </w:pPr>
            <w:r>
              <w:rPr>
                <w:rFonts w:hint="eastAsia"/>
                <w:sz w:val="24"/>
              </w:rPr>
              <w:t>物理</w:t>
            </w:r>
          </w:p>
        </w:tc>
        <w:tc>
          <w:tcPr>
            <w:tcW w:w="6172" w:type="dxa"/>
            <w:vAlign w:val="center"/>
          </w:tcPr>
          <w:p w14:paraId="028736F8" w14:textId="404255EB" w:rsidR="00E721ED" w:rsidRPr="00E721ED" w:rsidRDefault="00E721ED" w:rsidP="00E721ED">
            <w:pPr>
              <w:adjustRightInd w:val="0"/>
              <w:snapToGrid w:val="0"/>
              <w:ind w:firstLineChars="200" w:firstLine="476"/>
              <w:rPr>
                <w:spacing w:val="-2"/>
                <w:sz w:val="24"/>
              </w:rPr>
            </w:pPr>
            <w:r w:rsidRPr="00E721ED">
              <w:rPr>
                <w:spacing w:val="-2"/>
                <w:sz w:val="24"/>
              </w:rPr>
              <w:t>依据</w:t>
            </w:r>
            <w:r w:rsidR="000204DF">
              <w:rPr>
                <w:rFonts w:hint="eastAsia"/>
                <w:spacing w:val="-2"/>
                <w:sz w:val="24"/>
              </w:rPr>
              <w:t>“</w:t>
            </w:r>
            <w:r w:rsidR="000204DF" w:rsidRPr="00E721ED">
              <w:rPr>
                <w:spacing w:val="-2"/>
                <w:sz w:val="24"/>
              </w:rPr>
              <w:t>中等职业学校</w:t>
            </w:r>
            <w:r w:rsidR="000204DF" w:rsidRPr="00E721ED">
              <w:rPr>
                <w:rFonts w:hint="eastAsia"/>
                <w:spacing w:val="-2"/>
                <w:sz w:val="24"/>
              </w:rPr>
              <w:t>物理</w:t>
            </w:r>
            <w:r w:rsidR="000204DF" w:rsidRPr="00E721ED">
              <w:rPr>
                <w:spacing w:val="-2"/>
                <w:sz w:val="24"/>
              </w:rPr>
              <w:t>课程</w:t>
            </w:r>
            <w:r w:rsidR="000204DF" w:rsidRPr="00E721ED">
              <w:rPr>
                <w:rFonts w:hint="eastAsia"/>
                <w:spacing w:val="-2"/>
                <w:sz w:val="24"/>
              </w:rPr>
              <w:t>标准</w:t>
            </w:r>
            <w:r w:rsidR="000204DF">
              <w:rPr>
                <w:rFonts w:hint="eastAsia"/>
                <w:spacing w:val="-2"/>
                <w:sz w:val="24"/>
              </w:rPr>
              <w:t>”</w:t>
            </w:r>
            <w:r w:rsidRPr="00E721ED">
              <w:rPr>
                <w:spacing w:val="-2"/>
                <w:sz w:val="24"/>
              </w:rPr>
              <w:t>开设，</w:t>
            </w:r>
            <w:r w:rsidRPr="00E721ED">
              <w:rPr>
                <w:rFonts w:hint="eastAsia"/>
                <w:spacing w:val="-2"/>
                <w:sz w:val="24"/>
              </w:rPr>
              <w:t>内容包括</w:t>
            </w:r>
            <w:r w:rsidRPr="00E721ED">
              <w:rPr>
                <w:spacing w:val="-2"/>
                <w:sz w:val="24"/>
              </w:rPr>
              <w:t>运动和力</w:t>
            </w:r>
            <w:r w:rsidRPr="00E721ED">
              <w:rPr>
                <w:rFonts w:hint="eastAsia"/>
                <w:spacing w:val="-2"/>
                <w:sz w:val="24"/>
              </w:rPr>
              <w:t>，</w:t>
            </w:r>
            <w:r w:rsidRPr="00E721ED">
              <w:rPr>
                <w:spacing w:val="-2"/>
                <w:sz w:val="24"/>
              </w:rPr>
              <w:t>功和能</w:t>
            </w:r>
            <w:r w:rsidRPr="00E721ED">
              <w:rPr>
                <w:rFonts w:hint="eastAsia"/>
                <w:spacing w:val="-2"/>
                <w:sz w:val="24"/>
              </w:rPr>
              <w:t>，</w:t>
            </w:r>
            <w:r w:rsidRPr="00E721ED">
              <w:rPr>
                <w:spacing w:val="-2"/>
                <w:sz w:val="24"/>
              </w:rPr>
              <w:t>热现象及能量守恒</w:t>
            </w:r>
            <w:r w:rsidRPr="00E721ED">
              <w:rPr>
                <w:rFonts w:hint="eastAsia"/>
                <w:spacing w:val="-2"/>
                <w:sz w:val="24"/>
              </w:rPr>
              <w:t>，</w:t>
            </w:r>
            <w:r w:rsidRPr="00E721ED">
              <w:rPr>
                <w:spacing w:val="-2"/>
                <w:sz w:val="24"/>
              </w:rPr>
              <w:t>直流电及其应用</w:t>
            </w:r>
            <w:r w:rsidRPr="00E721ED">
              <w:rPr>
                <w:rFonts w:hint="eastAsia"/>
                <w:spacing w:val="-2"/>
                <w:sz w:val="24"/>
              </w:rPr>
              <w:t>，</w:t>
            </w:r>
            <w:r w:rsidRPr="00E721ED">
              <w:rPr>
                <w:spacing w:val="-2"/>
                <w:sz w:val="24"/>
              </w:rPr>
              <w:t>电与磁及其应用</w:t>
            </w:r>
            <w:r w:rsidRPr="00E721ED">
              <w:rPr>
                <w:rFonts w:hint="eastAsia"/>
                <w:spacing w:val="-2"/>
                <w:sz w:val="24"/>
              </w:rPr>
              <w:t>，</w:t>
            </w:r>
            <w:r w:rsidRPr="00E721ED">
              <w:rPr>
                <w:spacing w:val="-2"/>
                <w:sz w:val="24"/>
              </w:rPr>
              <w:t>核能及其应用</w:t>
            </w:r>
            <w:r w:rsidRPr="00E721ED">
              <w:rPr>
                <w:rFonts w:hint="eastAsia"/>
                <w:spacing w:val="-2"/>
                <w:sz w:val="24"/>
              </w:rPr>
              <w:t>等。</w:t>
            </w:r>
          </w:p>
          <w:p w14:paraId="375E8E6B" w14:textId="254409C9" w:rsidR="008138D5" w:rsidRPr="00E721ED" w:rsidRDefault="00E721ED" w:rsidP="00E721ED">
            <w:pPr>
              <w:adjustRightInd w:val="0"/>
              <w:snapToGrid w:val="0"/>
              <w:ind w:firstLineChars="200" w:firstLine="476"/>
              <w:rPr>
                <w:spacing w:val="-2"/>
                <w:sz w:val="24"/>
              </w:rPr>
            </w:pPr>
            <w:r w:rsidRPr="00E721ED">
              <w:rPr>
                <w:rFonts w:hint="eastAsia"/>
                <w:spacing w:val="-2"/>
                <w:sz w:val="24"/>
              </w:rPr>
              <w:t>通过学习和训练，学生能</w:t>
            </w:r>
            <w:r w:rsidRPr="00E721ED">
              <w:rPr>
                <w:spacing w:val="-2"/>
                <w:sz w:val="24"/>
              </w:rPr>
              <w:t>从物理学视角认识自然、理解自然，形成物理观念</w:t>
            </w:r>
            <w:r w:rsidRPr="00E721ED">
              <w:rPr>
                <w:rFonts w:hint="eastAsia"/>
                <w:spacing w:val="-2"/>
                <w:sz w:val="24"/>
              </w:rPr>
              <w:t>，</w:t>
            </w:r>
            <w:r w:rsidRPr="00E721ED">
              <w:rPr>
                <w:spacing w:val="-2"/>
                <w:sz w:val="24"/>
              </w:rPr>
              <w:t>培养学生的科学思维</w:t>
            </w:r>
            <w:r w:rsidRPr="00E721ED">
              <w:rPr>
                <w:rFonts w:hint="eastAsia"/>
                <w:spacing w:val="-2"/>
                <w:sz w:val="24"/>
              </w:rPr>
              <w:t>能力及</w:t>
            </w:r>
            <w:r w:rsidRPr="00E721ED">
              <w:rPr>
                <w:spacing w:val="-2"/>
                <w:sz w:val="24"/>
              </w:rPr>
              <w:t>实践操作能力；弘扬中华优秀传统文化，介绍我国科学家的贡献，让学生体会和认同我国科学家为中华民族谋复兴的初心和使命，增强民族自信心和凝聚力，加强爱国主义教</w:t>
            </w:r>
            <w:r w:rsidRPr="00E721ED">
              <w:rPr>
                <w:spacing w:val="-2"/>
                <w:sz w:val="24"/>
              </w:rPr>
              <w:lastRenderedPageBreak/>
              <w:t>育，注重从情感、态度、价值观的视角选择内容，培养学生的科学态度与责任感</w:t>
            </w:r>
            <w:r>
              <w:rPr>
                <w:rFonts w:hint="eastAsia"/>
                <w:spacing w:val="-2"/>
                <w:sz w:val="24"/>
              </w:rPr>
              <w:t>。</w:t>
            </w:r>
          </w:p>
        </w:tc>
        <w:tc>
          <w:tcPr>
            <w:tcW w:w="733" w:type="dxa"/>
            <w:vAlign w:val="center"/>
          </w:tcPr>
          <w:p w14:paraId="418A66E1" w14:textId="2954291B" w:rsidR="008138D5" w:rsidRDefault="000204DF" w:rsidP="00364642">
            <w:pPr>
              <w:pStyle w:val="TableParagraph"/>
              <w:spacing w:before="10"/>
              <w:ind w:firstLineChars="100" w:firstLine="240"/>
              <w:rPr>
                <w:rFonts w:ascii="Times New Roman"/>
                <w:sz w:val="24"/>
              </w:rPr>
            </w:pPr>
            <w:r>
              <w:rPr>
                <w:rFonts w:ascii="Times New Roman" w:hint="eastAsia"/>
                <w:sz w:val="24"/>
              </w:rPr>
              <w:lastRenderedPageBreak/>
              <w:t>5</w:t>
            </w:r>
            <w:r>
              <w:rPr>
                <w:rFonts w:ascii="Times New Roman"/>
                <w:sz w:val="24"/>
              </w:rPr>
              <w:t>4</w:t>
            </w:r>
          </w:p>
        </w:tc>
      </w:tr>
      <w:tr w:rsidR="008138D5" w14:paraId="4E667CF2" w14:textId="77777777" w:rsidTr="001322EA">
        <w:trPr>
          <w:trHeight w:val="2117"/>
        </w:trPr>
        <w:tc>
          <w:tcPr>
            <w:tcW w:w="586" w:type="dxa"/>
            <w:vAlign w:val="center"/>
          </w:tcPr>
          <w:p w14:paraId="68FC5D75" w14:textId="474053D1" w:rsidR="008138D5" w:rsidRDefault="00E721ED" w:rsidP="001322EA">
            <w:pPr>
              <w:pStyle w:val="TableParagraph"/>
              <w:spacing w:before="10"/>
              <w:jc w:val="center"/>
              <w:rPr>
                <w:sz w:val="24"/>
              </w:rPr>
            </w:pPr>
            <w:r>
              <w:rPr>
                <w:rFonts w:hint="eastAsia"/>
                <w:sz w:val="24"/>
              </w:rPr>
              <w:t>1</w:t>
            </w:r>
            <w:r>
              <w:rPr>
                <w:sz w:val="24"/>
              </w:rPr>
              <w:t>2</w:t>
            </w:r>
          </w:p>
        </w:tc>
        <w:tc>
          <w:tcPr>
            <w:tcW w:w="1467" w:type="dxa"/>
            <w:vAlign w:val="center"/>
          </w:tcPr>
          <w:p w14:paraId="349A5202" w14:textId="09DC4D26" w:rsidR="008138D5" w:rsidRDefault="00E721ED" w:rsidP="001322EA">
            <w:pPr>
              <w:pStyle w:val="TableParagraph"/>
              <w:spacing w:before="10"/>
              <w:jc w:val="center"/>
              <w:rPr>
                <w:sz w:val="24"/>
              </w:rPr>
            </w:pPr>
            <w:r>
              <w:rPr>
                <w:rFonts w:hint="eastAsia"/>
                <w:sz w:val="24"/>
              </w:rPr>
              <w:t>历史</w:t>
            </w:r>
          </w:p>
        </w:tc>
        <w:tc>
          <w:tcPr>
            <w:tcW w:w="6172" w:type="dxa"/>
            <w:vAlign w:val="center"/>
          </w:tcPr>
          <w:p w14:paraId="6BC32FF9" w14:textId="209754EC" w:rsidR="008138D5" w:rsidRPr="00D5023B" w:rsidRDefault="000204DF" w:rsidP="00D5023B">
            <w:pPr>
              <w:pStyle w:val="TableParagraph"/>
              <w:spacing w:before="2" w:line="300" w:lineRule="auto"/>
              <w:ind w:left="108" w:right="108" w:firstLine="480"/>
              <w:rPr>
                <w:spacing w:val="-2"/>
                <w:sz w:val="24"/>
              </w:rPr>
            </w:pPr>
            <w:r w:rsidRPr="00D5023B">
              <w:rPr>
                <w:spacing w:val="-2"/>
                <w:sz w:val="24"/>
              </w:rPr>
              <w:t>依据</w:t>
            </w:r>
            <w:r w:rsidRPr="00D5023B">
              <w:rPr>
                <w:rFonts w:hint="eastAsia"/>
                <w:spacing w:val="-2"/>
                <w:sz w:val="24"/>
              </w:rPr>
              <w:t>“</w:t>
            </w:r>
            <w:r w:rsidRPr="00D5023B">
              <w:rPr>
                <w:spacing w:val="-2"/>
                <w:sz w:val="24"/>
              </w:rPr>
              <w:t>中等职业学校</w:t>
            </w:r>
            <w:r w:rsidRPr="00D5023B">
              <w:rPr>
                <w:rFonts w:hint="eastAsia"/>
                <w:spacing w:val="-2"/>
                <w:sz w:val="24"/>
              </w:rPr>
              <w:t>历史课程标准”</w:t>
            </w:r>
            <w:r w:rsidRPr="00D5023B">
              <w:rPr>
                <w:spacing w:val="-2"/>
                <w:sz w:val="24"/>
              </w:rPr>
              <w:t>开设。</w:t>
            </w:r>
            <w:r w:rsidRPr="00D5023B">
              <w:rPr>
                <w:rFonts w:hint="eastAsia"/>
                <w:spacing w:val="-2"/>
                <w:sz w:val="24"/>
              </w:rPr>
              <w:t>主要内容有中国古代史、中国近代史、中国现代史，世界古代史、世界近代史和世界现代史及</w:t>
            </w:r>
            <w:r w:rsidRPr="00D5023B">
              <w:rPr>
                <w:spacing w:val="-2"/>
                <w:sz w:val="24"/>
              </w:rPr>
              <w:t>满足学生职业发展需要，开拓学生视野，提升学生学习兴趣</w:t>
            </w:r>
            <w:r w:rsidRPr="00D5023B">
              <w:rPr>
                <w:rFonts w:hint="eastAsia"/>
                <w:spacing w:val="-2"/>
                <w:sz w:val="24"/>
              </w:rPr>
              <w:t>的</w:t>
            </w:r>
            <w:r w:rsidRPr="00D5023B">
              <w:rPr>
                <w:spacing w:val="-2"/>
                <w:sz w:val="24"/>
              </w:rPr>
              <w:t>拓展模块</w:t>
            </w:r>
            <w:r w:rsidRPr="00D5023B">
              <w:rPr>
                <w:rFonts w:hint="eastAsia"/>
                <w:spacing w:val="-2"/>
                <w:sz w:val="24"/>
              </w:rPr>
              <w:t>。</w:t>
            </w:r>
          </w:p>
          <w:p w14:paraId="1F48DDE9" w14:textId="1CDCE826" w:rsidR="00D5023B" w:rsidRPr="00D5023B" w:rsidRDefault="00D5023B" w:rsidP="00D5023B">
            <w:pPr>
              <w:adjustRightInd w:val="0"/>
              <w:snapToGrid w:val="0"/>
              <w:ind w:firstLineChars="200" w:firstLine="476"/>
              <w:rPr>
                <w:spacing w:val="-2"/>
                <w:sz w:val="24"/>
              </w:rPr>
            </w:pPr>
            <w:r w:rsidRPr="00D5023B">
              <w:rPr>
                <w:rFonts w:hint="eastAsia"/>
                <w:spacing w:val="-2"/>
                <w:sz w:val="24"/>
              </w:rPr>
              <w:t>学生通过学习</w:t>
            </w:r>
            <w:r w:rsidRPr="00D5023B">
              <w:rPr>
                <w:spacing w:val="-2"/>
                <w:sz w:val="24"/>
              </w:rPr>
              <w:t>进一步了解人类社会形态从低级到高级发展的基本 脉络、基本规律和优秀文化成果；从历史的角度了解和思考人与人、 人与社会、人与自然的关系，增强历史使命感和社会责任感；进一步弘扬以爱国主义为核心的民族精神和以改革创新为核心的时代精神， 培育和</w:t>
            </w:r>
            <w:proofErr w:type="gramStart"/>
            <w:r w:rsidRPr="00D5023B">
              <w:rPr>
                <w:spacing w:val="-2"/>
                <w:sz w:val="24"/>
              </w:rPr>
              <w:t>践行</w:t>
            </w:r>
            <w:proofErr w:type="gramEnd"/>
            <w:r w:rsidRPr="00D5023B">
              <w:rPr>
                <w:spacing w:val="-2"/>
                <w:sz w:val="24"/>
              </w:rPr>
              <w:t>社会主义核心价值观；树立正确的历史观、民族观、国家 观和文化观；塑造健全的人格，养成职业精神，培养德智体美劳全面发展的社会主义建设者和接班人。</w:t>
            </w:r>
          </w:p>
        </w:tc>
        <w:tc>
          <w:tcPr>
            <w:tcW w:w="733" w:type="dxa"/>
            <w:vAlign w:val="center"/>
          </w:tcPr>
          <w:p w14:paraId="4975FC8D" w14:textId="3D5150EB" w:rsidR="008138D5" w:rsidRDefault="00D5023B" w:rsidP="00364642">
            <w:pPr>
              <w:pStyle w:val="TableParagraph"/>
              <w:spacing w:before="10"/>
              <w:ind w:firstLineChars="100" w:firstLine="240"/>
              <w:rPr>
                <w:rFonts w:ascii="Times New Roman"/>
                <w:sz w:val="24"/>
              </w:rPr>
            </w:pPr>
            <w:r>
              <w:rPr>
                <w:rFonts w:ascii="Times New Roman" w:hint="eastAsia"/>
                <w:sz w:val="24"/>
              </w:rPr>
              <w:t>7</w:t>
            </w:r>
            <w:r>
              <w:rPr>
                <w:rFonts w:ascii="Times New Roman"/>
                <w:sz w:val="24"/>
              </w:rPr>
              <w:t>2</w:t>
            </w:r>
          </w:p>
        </w:tc>
      </w:tr>
    </w:tbl>
    <w:p w14:paraId="3EE6CAD8" w14:textId="77777777" w:rsidR="004D500C" w:rsidRDefault="004D500C" w:rsidP="001322EA">
      <w:pPr>
        <w:pStyle w:val="a3"/>
        <w:spacing w:after="19" w:line="300" w:lineRule="auto"/>
        <w:rPr>
          <w:rFonts w:ascii="华文细黑" w:eastAsia="华文细黑" w:hAnsi="华文细黑"/>
        </w:rPr>
      </w:pPr>
    </w:p>
    <w:p w14:paraId="19897B56" w14:textId="4A4D4724" w:rsidR="0048415B" w:rsidRDefault="00574977" w:rsidP="001322EA">
      <w:pPr>
        <w:pStyle w:val="a3"/>
        <w:spacing w:after="19" w:line="300" w:lineRule="auto"/>
        <w:rPr>
          <w:rFonts w:ascii="华文细黑" w:eastAsia="华文细黑" w:hAnsi="华文细黑"/>
        </w:rPr>
      </w:pPr>
      <w:r>
        <w:rPr>
          <w:rFonts w:ascii="华文细黑" w:eastAsia="华文细黑" w:hAnsi="华文细黑" w:hint="eastAsia"/>
        </w:rPr>
        <w:t>（二）专业核心课程。</w:t>
      </w:r>
    </w:p>
    <w:tbl>
      <w:tblPr>
        <w:tblStyle w:val="TableNormal"/>
        <w:tblW w:w="93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0"/>
        <w:gridCol w:w="1285"/>
        <w:gridCol w:w="5952"/>
        <w:gridCol w:w="1180"/>
      </w:tblGrid>
      <w:tr w:rsidR="001E783A" w14:paraId="28E235BA" w14:textId="77777777">
        <w:trPr>
          <w:trHeight w:val="1048"/>
          <w:jc w:val="center"/>
        </w:trPr>
        <w:tc>
          <w:tcPr>
            <w:tcW w:w="940" w:type="dxa"/>
            <w:shd w:val="clear" w:color="auto" w:fill="D9D9D9" w:themeFill="background1" w:themeFillShade="D9"/>
            <w:vAlign w:val="center"/>
          </w:tcPr>
          <w:p w14:paraId="6D47A30C" w14:textId="77777777" w:rsidR="001E783A" w:rsidRDefault="00574977">
            <w:pPr>
              <w:pStyle w:val="TableParagraph"/>
              <w:spacing w:line="307" w:lineRule="exact"/>
              <w:jc w:val="center"/>
              <w:rPr>
                <w:rFonts w:ascii="华文细黑" w:eastAsia="华文细黑" w:hAnsi="华文细黑"/>
                <w:b/>
                <w:sz w:val="24"/>
                <w:highlight w:val="yellow"/>
              </w:rPr>
            </w:pPr>
            <w:r>
              <w:rPr>
                <w:rFonts w:ascii="华文细黑" w:eastAsia="华文细黑" w:hAnsi="华文细黑" w:hint="eastAsia"/>
                <w:b/>
                <w:sz w:val="24"/>
              </w:rPr>
              <w:t>序号</w:t>
            </w:r>
          </w:p>
        </w:tc>
        <w:tc>
          <w:tcPr>
            <w:tcW w:w="1285" w:type="dxa"/>
            <w:shd w:val="clear" w:color="auto" w:fill="D9D9D9" w:themeFill="background1" w:themeFillShade="D9"/>
            <w:vAlign w:val="center"/>
          </w:tcPr>
          <w:p w14:paraId="7046E86F" w14:textId="77777777" w:rsidR="001E783A" w:rsidRDefault="00574977">
            <w:pPr>
              <w:pStyle w:val="TableParagraph"/>
              <w:spacing w:before="57" w:line="300" w:lineRule="auto"/>
              <w:jc w:val="center"/>
              <w:rPr>
                <w:rFonts w:ascii="华文细黑" w:eastAsia="华文细黑" w:hAnsi="华文细黑"/>
                <w:b/>
                <w:sz w:val="24"/>
              </w:rPr>
            </w:pPr>
            <w:r>
              <w:rPr>
                <w:rFonts w:ascii="华文细黑" w:eastAsia="华文细黑" w:hAnsi="华文细黑" w:hint="eastAsia"/>
                <w:b/>
                <w:sz w:val="24"/>
              </w:rPr>
              <w:t>课程名称</w:t>
            </w:r>
          </w:p>
        </w:tc>
        <w:tc>
          <w:tcPr>
            <w:tcW w:w="5952" w:type="dxa"/>
            <w:shd w:val="clear" w:color="auto" w:fill="D9D9D9" w:themeFill="background1" w:themeFillShade="D9"/>
            <w:vAlign w:val="center"/>
          </w:tcPr>
          <w:p w14:paraId="6B4FEBDF" w14:textId="77777777" w:rsidR="001E783A" w:rsidRDefault="00574977">
            <w:pPr>
              <w:spacing w:line="300" w:lineRule="auto"/>
              <w:jc w:val="center"/>
              <w:rPr>
                <w:rFonts w:ascii="华文细黑" w:eastAsia="华文细黑" w:hAnsi="华文细黑"/>
                <w:b/>
                <w:sz w:val="18"/>
                <w:szCs w:val="18"/>
              </w:rPr>
            </w:pPr>
            <w:r>
              <w:rPr>
                <w:rFonts w:ascii="华文细黑" w:eastAsia="华文细黑" w:hAnsi="华文细黑" w:hint="eastAsia"/>
                <w:b/>
                <w:sz w:val="24"/>
              </w:rPr>
              <w:t>主要教学内容和要求</w:t>
            </w:r>
          </w:p>
        </w:tc>
        <w:tc>
          <w:tcPr>
            <w:tcW w:w="1180" w:type="dxa"/>
            <w:shd w:val="clear" w:color="auto" w:fill="D9D9D9" w:themeFill="background1" w:themeFillShade="D9"/>
            <w:vAlign w:val="center"/>
          </w:tcPr>
          <w:p w14:paraId="7418CC76" w14:textId="77777777" w:rsidR="001E783A" w:rsidRDefault="00574977">
            <w:pPr>
              <w:pStyle w:val="TableParagraph"/>
              <w:spacing w:line="307" w:lineRule="exact"/>
              <w:jc w:val="center"/>
              <w:rPr>
                <w:rFonts w:ascii="华文细黑" w:eastAsia="华文细黑" w:hAnsi="华文细黑"/>
                <w:b/>
                <w:sz w:val="24"/>
              </w:rPr>
            </w:pPr>
            <w:r>
              <w:rPr>
                <w:rFonts w:ascii="华文细黑" w:eastAsia="华文细黑" w:hAnsi="华文细黑" w:hint="eastAsia"/>
                <w:b/>
                <w:sz w:val="24"/>
              </w:rPr>
              <w:t>参考</w:t>
            </w:r>
          </w:p>
          <w:p w14:paraId="7668ADD8" w14:textId="77777777" w:rsidR="001E783A" w:rsidRDefault="00574977">
            <w:pPr>
              <w:pStyle w:val="TableParagraph"/>
              <w:spacing w:before="3"/>
              <w:jc w:val="center"/>
              <w:rPr>
                <w:rFonts w:ascii="华文细黑" w:eastAsia="华文细黑" w:hAnsi="华文细黑"/>
                <w:b/>
                <w:sz w:val="24"/>
              </w:rPr>
            </w:pPr>
            <w:r>
              <w:rPr>
                <w:rFonts w:ascii="华文细黑" w:eastAsia="华文细黑" w:hAnsi="华文细黑" w:hint="eastAsia"/>
                <w:b/>
                <w:sz w:val="24"/>
              </w:rPr>
              <w:t>学时</w:t>
            </w:r>
          </w:p>
        </w:tc>
      </w:tr>
      <w:tr w:rsidR="001E783A" w14:paraId="03B53DC8" w14:textId="77777777">
        <w:trPr>
          <w:trHeight w:val="4176"/>
          <w:jc w:val="center"/>
        </w:trPr>
        <w:tc>
          <w:tcPr>
            <w:tcW w:w="940" w:type="dxa"/>
            <w:vAlign w:val="center"/>
          </w:tcPr>
          <w:p w14:paraId="0933D699" w14:textId="0E25B17A" w:rsidR="001E783A" w:rsidRDefault="00574977">
            <w:pPr>
              <w:pStyle w:val="TableParagraph"/>
              <w:spacing w:before="3"/>
              <w:jc w:val="center"/>
              <w:rPr>
                <w:rFonts w:asciiTheme="minorEastAsia" w:eastAsiaTheme="minorEastAsia" w:hAnsiTheme="minorEastAsia"/>
                <w:sz w:val="24"/>
                <w:highlight w:val="yellow"/>
              </w:rPr>
            </w:pPr>
            <w:r>
              <w:rPr>
                <w:rFonts w:asciiTheme="minorEastAsia" w:eastAsiaTheme="minorEastAsia" w:hAnsiTheme="minorEastAsia" w:hint="eastAsia"/>
                <w:sz w:val="24"/>
              </w:rPr>
              <w:t>1</w:t>
            </w:r>
            <w:r w:rsidR="00A774A0">
              <w:rPr>
                <w:rFonts w:asciiTheme="minorEastAsia" w:eastAsiaTheme="minorEastAsia" w:hAnsiTheme="minorEastAsia"/>
                <w:sz w:val="24"/>
              </w:rPr>
              <w:t>3</w:t>
            </w:r>
          </w:p>
        </w:tc>
        <w:tc>
          <w:tcPr>
            <w:tcW w:w="1285" w:type="dxa"/>
            <w:vAlign w:val="center"/>
          </w:tcPr>
          <w:p w14:paraId="24BC5DA3" w14:textId="77777777" w:rsidR="001E783A" w:rsidRDefault="00574977">
            <w:pPr>
              <w:pStyle w:val="TableParagraph"/>
              <w:spacing w:before="57" w:line="300" w:lineRule="auto"/>
              <w:ind w:left="57" w:right="14"/>
              <w:jc w:val="center"/>
              <w:rPr>
                <w:rFonts w:asciiTheme="minorEastAsia" w:eastAsiaTheme="minorEastAsia" w:hAnsiTheme="minorEastAsia"/>
                <w:sz w:val="24"/>
              </w:rPr>
            </w:pPr>
            <w:r>
              <w:rPr>
                <w:rFonts w:asciiTheme="minorEastAsia" w:eastAsiaTheme="minorEastAsia" w:hAnsiTheme="minorEastAsia" w:hint="eastAsia"/>
                <w:sz w:val="24"/>
              </w:rPr>
              <w:t>建筑</w:t>
            </w:r>
          </w:p>
          <w:p w14:paraId="6960F693" w14:textId="77777777" w:rsidR="001E783A" w:rsidRDefault="00574977">
            <w:pPr>
              <w:pStyle w:val="TableParagraph"/>
              <w:spacing w:before="57" w:line="300" w:lineRule="auto"/>
              <w:ind w:left="57" w:right="14"/>
              <w:jc w:val="center"/>
              <w:rPr>
                <w:rFonts w:asciiTheme="minorEastAsia" w:eastAsiaTheme="minorEastAsia" w:hAnsiTheme="minorEastAsia"/>
                <w:sz w:val="24"/>
              </w:rPr>
            </w:pPr>
            <w:r>
              <w:rPr>
                <w:rFonts w:asciiTheme="minorEastAsia" w:eastAsiaTheme="minorEastAsia" w:hAnsiTheme="minorEastAsia" w:hint="eastAsia"/>
                <w:sz w:val="24"/>
              </w:rPr>
              <w:t>施工图</w:t>
            </w:r>
          </w:p>
          <w:p w14:paraId="47E066BA" w14:textId="77777777" w:rsidR="001E783A" w:rsidRDefault="00574977">
            <w:pPr>
              <w:pStyle w:val="TableParagraph"/>
              <w:spacing w:before="57" w:line="300" w:lineRule="auto"/>
              <w:ind w:left="57" w:right="14"/>
              <w:jc w:val="center"/>
              <w:rPr>
                <w:rFonts w:asciiTheme="minorEastAsia" w:eastAsiaTheme="minorEastAsia" w:hAnsiTheme="minorEastAsia"/>
                <w:sz w:val="24"/>
              </w:rPr>
            </w:pPr>
            <w:r>
              <w:rPr>
                <w:rFonts w:asciiTheme="minorEastAsia" w:eastAsiaTheme="minorEastAsia" w:hAnsiTheme="minorEastAsia" w:hint="eastAsia"/>
                <w:sz w:val="24"/>
              </w:rPr>
              <w:t>识读</w:t>
            </w:r>
          </w:p>
        </w:tc>
        <w:tc>
          <w:tcPr>
            <w:tcW w:w="5952" w:type="dxa"/>
            <w:vAlign w:val="center"/>
          </w:tcPr>
          <w:p w14:paraId="06D1DB0B" w14:textId="299D154B" w:rsidR="001E783A" w:rsidRPr="00F8423B" w:rsidRDefault="00574977" w:rsidP="00F8423B">
            <w:pPr>
              <w:pStyle w:val="ac"/>
              <w:numPr>
                <w:ilvl w:val="0"/>
                <w:numId w:val="8"/>
              </w:numPr>
              <w:spacing w:line="300" w:lineRule="auto"/>
              <w:jc w:val="both"/>
              <w:rPr>
                <w:rFonts w:asciiTheme="minorEastAsia" w:eastAsiaTheme="minorEastAsia" w:hAnsiTheme="minorEastAsia"/>
                <w:sz w:val="24"/>
                <w:szCs w:val="24"/>
              </w:rPr>
            </w:pPr>
            <w:r w:rsidRPr="00F8423B">
              <w:rPr>
                <w:rFonts w:asciiTheme="minorEastAsia" w:eastAsiaTheme="minorEastAsia" w:hAnsiTheme="minorEastAsia" w:hint="eastAsia"/>
                <w:sz w:val="24"/>
                <w:szCs w:val="24"/>
              </w:rPr>
              <w:t>主要教学内容：</w:t>
            </w:r>
            <w:r w:rsidRPr="00F8423B">
              <w:rPr>
                <w:rFonts w:asciiTheme="minorEastAsia" w:eastAsiaTheme="minorEastAsia" w:hAnsiTheme="minorEastAsia"/>
                <w:sz w:val="24"/>
                <w:szCs w:val="24"/>
              </w:rPr>
              <w:t>了解本课程的地位、性质、任务、内容和学习方法，了解画法几何及建筑工程制图的发展方向。投影的基础知识：点、线、面、体的三视投影；轴测投影；断面图和剖面图；</w:t>
            </w:r>
            <w:r w:rsidRPr="00F8423B">
              <w:rPr>
                <w:rFonts w:asciiTheme="minorEastAsia" w:eastAsiaTheme="minorEastAsia" w:hAnsiTheme="minorEastAsia" w:hint="eastAsia"/>
                <w:sz w:val="24"/>
                <w:szCs w:val="24"/>
              </w:rPr>
              <w:t>学习</w:t>
            </w:r>
            <w:r w:rsidRPr="00F8423B">
              <w:rPr>
                <w:rFonts w:asciiTheme="minorEastAsia" w:eastAsiaTheme="minorEastAsia" w:hAnsiTheme="minorEastAsia"/>
                <w:sz w:val="24"/>
                <w:szCs w:val="24"/>
              </w:rPr>
              <w:t>国家建筑制图标</w:t>
            </w:r>
            <w:r w:rsidRPr="00F8423B">
              <w:rPr>
                <w:rFonts w:asciiTheme="minorEastAsia" w:eastAsiaTheme="minorEastAsia" w:hAnsiTheme="minorEastAsia" w:hint="eastAsia"/>
                <w:sz w:val="24"/>
                <w:szCs w:val="24"/>
              </w:rPr>
              <w:t>。</w:t>
            </w:r>
          </w:p>
          <w:p w14:paraId="3BCCF6EF" w14:textId="77777777" w:rsidR="001E783A" w:rsidRPr="00F8423B" w:rsidRDefault="00574977" w:rsidP="00F8423B">
            <w:pPr>
              <w:pStyle w:val="ac"/>
              <w:numPr>
                <w:ilvl w:val="0"/>
                <w:numId w:val="8"/>
              </w:numPr>
              <w:spacing w:line="300" w:lineRule="auto"/>
              <w:jc w:val="both"/>
              <w:rPr>
                <w:rFonts w:asciiTheme="minorEastAsia" w:eastAsiaTheme="minorEastAsia" w:hAnsiTheme="minorEastAsia"/>
                <w:sz w:val="24"/>
                <w:szCs w:val="24"/>
              </w:rPr>
            </w:pPr>
            <w:r w:rsidRPr="00F8423B">
              <w:rPr>
                <w:rFonts w:asciiTheme="minorEastAsia" w:eastAsiaTheme="minorEastAsia" w:hAnsiTheme="minorEastAsia" w:hint="eastAsia"/>
                <w:sz w:val="24"/>
                <w:szCs w:val="24"/>
              </w:rPr>
              <w:t>教学要求：通过学习和训练，学生能</w:t>
            </w:r>
            <w:r w:rsidRPr="00F8423B">
              <w:rPr>
                <w:rFonts w:asciiTheme="minorEastAsia" w:eastAsiaTheme="minorEastAsia" w:hAnsiTheme="minorEastAsia"/>
                <w:sz w:val="24"/>
                <w:szCs w:val="24"/>
              </w:rPr>
              <w:t>正确查阅制图国家技术标准并能合理应用空间思维与想象、形体构思</w:t>
            </w:r>
            <w:r w:rsidRPr="00F8423B">
              <w:rPr>
                <w:rFonts w:asciiTheme="minorEastAsia" w:eastAsiaTheme="minorEastAsia" w:hAnsiTheme="minorEastAsia" w:hint="eastAsia"/>
                <w:sz w:val="24"/>
                <w:szCs w:val="24"/>
              </w:rPr>
              <w:t>几何问题。</w:t>
            </w:r>
            <w:r w:rsidRPr="00F8423B">
              <w:rPr>
                <w:rFonts w:asciiTheme="minorEastAsia" w:eastAsiaTheme="minorEastAsia" w:hAnsiTheme="minorEastAsia"/>
                <w:sz w:val="24"/>
                <w:szCs w:val="24"/>
              </w:rPr>
              <w:t>会合理使用常用绘图工具</w:t>
            </w:r>
            <w:r w:rsidRPr="00F8423B">
              <w:rPr>
                <w:rFonts w:asciiTheme="minorEastAsia" w:eastAsiaTheme="minorEastAsia" w:hAnsiTheme="minorEastAsia" w:hint="eastAsia"/>
                <w:sz w:val="24"/>
                <w:szCs w:val="24"/>
              </w:rPr>
              <w:t>，</w:t>
            </w:r>
            <w:r w:rsidRPr="00F8423B">
              <w:rPr>
                <w:rFonts w:asciiTheme="minorEastAsia" w:eastAsiaTheme="minorEastAsia" w:hAnsiTheme="minorEastAsia"/>
                <w:sz w:val="24"/>
                <w:szCs w:val="24"/>
              </w:rPr>
              <w:t>使学生</w:t>
            </w:r>
            <w:r w:rsidRPr="00F8423B">
              <w:rPr>
                <w:rFonts w:asciiTheme="minorEastAsia" w:eastAsiaTheme="minorEastAsia" w:hAnsiTheme="minorEastAsia" w:hint="eastAsia"/>
                <w:sz w:val="24"/>
                <w:szCs w:val="24"/>
              </w:rPr>
              <w:t>能熟练</w:t>
            </w:r>
            <w:r w:rsidRPr="00F8423B">
              <w:rPr>
                <w:rFonts w:asciiTheme="minorEastAsia" w:eastAsiaTheme="minorEastAsia" w:hAnsiTheme="minorEastAsia"/>
                <w:sz w:val="24"/>
                <w:szCs w:val="24"/>
              </w:rPr>
              <w:t>建筑制图</w:t>
            </w:r>
            <w:r w:rsidRPr="00F8423B">
              <w:rPr>
                <w:rFonts w:asciiTheme="minorEastAsia" w:eastAsiaTheme="minorEastAsia" w:hAnsiTheme="minorEastAsia" w:hint="eastAsia"/>
                <w:sz w:val="24"/>
                <w:szCs w:val="24"/>
              </w:rPr>
              <w:t>、能</w:t>
            </w:r>
            <w:r w:rsidRPr="00F8423B">
              <w:rPr>
                <w:rFonts w:asciiTheme="minorEastAsia" w:eastAsiaTheme="minorEastAsia" w:hAnsiTheme="minorEastAsia"/>
                <w:sz w:val="24"/>
                <w:szCs w:val="24"/>
              </w:rPr>
              <w:t>熟练识读建筑施工图</w:t>
            </w:r>
            <w:r w:rsidRPr="00F8423B">
              <w:rPr>
                <w:rFonts w:asciiTheme="minorEastAsia" w:eastAsiaTheme="minorEastAsia" w:hAnsiTheme="minorEastAsia" w:hint="eastAsia"/>
                <w:sz w:val="24"/>
                <w:szCs w:val="24"/>
              </w:rPr>
              <w:t>。</w:t>
            </w:r>
          </w:p>
        </w:tc>
        <w:tc>
          <w:tcPr>
            <w:tcW w:w="1180" w:type="dxa"/>
            <w:vAlign w:val="center"/>
          </w:tcPr>
          <w:p w14:paraId="412A02AB" w14:textId="4EF44C04" w:rsidR="001E783A" w:rsidRDefault="00DF3E3C">
            <w:pPr>
              <w:pStyle w:val="TableParagraph"/>
              <w:spacing w:before="3"/>
              <w:jc w:val="center"/>
              <w:rPr>
                <w:rFonts w:ascii="黑体"/>
                <w:sz w:val="24"/>
              </w:rPr>
            </w:pPr>
            <w:r>
              <w:rPr>
                <w:rFonts w:ascii="黑体"/>
                <w:sz w:val="24"/>
              </w:rPr>
              <w:t>108</w:t>
            </w:r>
          </w:p>
        </w:tc>
      </w:tr>
      <w:tr w:rsidR="001E783A" w14:paraId="45294F94" w14:textId="77777777" w:rsidTr="00497325">
        <w:trPr>
          <w:trHeight w:val="3959"/>
          <w:jc w:val="center"/>
        </w:trPr>
        <w:tc>
          <w:tcPr>
            <w:tcW w:w="940" w:type="dxa"/>
            <w:vAlign w:val="center"/>
          </w:tcPr>
          <w:p w14:paraId="5B0FC519" w14:textId="108B6266" w:rsidR="001E783A" w:rsidRDefault="00574977">
            <w:pPr>
              <w:pStyle w:val="TableParagraph"/>
              <w:spacing w:before="3"/>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lastRenderedPageBreak/>
              <w:t>1</w:t>
            </w:r>
            <w:r w:rsidR="00A774A0">
              <w:rPr>
                <w:rFonts w:asciiTheme="minorEastAsia" w:eastAsiaTheme="minorEastAsia" w:hAnsiTheme="minorEastAsia"/>
                <w:color w:val="000000" w:themeColor="text1"/>
                <w:sz w:val="24"/>
              </w:rPr>
              <w:t>4</w:t>
            </w:r>
          </w:p>
        </w:tc>
        <w:tc>
          <w:tcPr>
            <w:tcW w:w="1285" w:type="dxa"/>
            <w:vAlign w:val="center"/>
          </w:tcPr>
          <w:p w14:paraId="070926B4" w14:textId="77777777" w:rsidR="001E783A" w:rsidRDefault="00574977">
            <w:pPr>
              <w:pStyle w:val="TableParagraph"/>
              <w:spacing w:before="57" w:line="300" w:lineRule="auto"/>
              <w:ind w:left="57" w:right="14"/>
              <w:jc w:val="center"/>
              <w:rPr>
                <w:rFonts w:asciiTheme="minorEastAsia" w:eastAsiaTheme="minorEastAsia" w:hAnsiTheme="minorEastAsia"/>
                <w:sz w:val="24"/>
              </w:rPr>
            </w:pPr>
            <w:r>
              <w:rPr>
                <w:rFonts w:asciiTheme="minorEastAsia" w:eastAsiaTheme="minorEastAsia" w:hAnsiTheme="minorEastAsia"/>
                <w:sz w:val="24"/>
              </w:rPr>
              <w:t>建筑概论</w:t>
            </w:r>
          </w:p>
        </w:tc>
        <w:tc>
          <w:tcPr>
            <w:tcW w:w="5952" w:type="dxa"/>
            <w:vAlign w:val="center"/>
          </w:tcPr>
          <w:p w14:paraId="051E79F9" w14:textId="77777777" w:rsidR="001E783A" w:rsidRPr="00F8423B" w:rsidRDefault="00574977" w:rsidP="00F8423B">
            <w:pPr>
              <w:pStyle w:val="ac"/>
              <w:numPr>
                <w:ilvl w:val="0"/>
                <w:numId w:val="9"/>
              </w:numPr>
              <w:spacing w:line="300" w:lineRule="auto"/>
              <w:jc w:val="both"/>
              <w:rPr>
                <w:rFonts w:asciiTheme="minorEastAsia" w:eastAsiaTheme="minorEastAsia" w:hAnsiTheme="minorEastAsia"/>
                <w:sz w:val="24"/>
                <w:szCs w:val="24"/>
              </w:rPr>
            </w:pPr>
            <w:r w:rsidRPr="00F8423B">
              <w:rPr>
                <w:rFonts w:asciiTheme="minorEastAsia" w:eastAsiaTheme="minorEastAsia" w:hAnsiTheme="minorEastAsia"/>
                <w:sz w:val="24"/>
                <w:szCs w:val="24"/>
              </w:rPr>
              <w:t>主要教学内容</w:t>
            </w:r>
            <w:r w:rsidRPr="00F8423B">
              <w:rPr>
                <w:rFonts w:asciiTheme="minorEastAsia" w:eastAsiaTheme="minorEastAsia" w:hAnsiTheme="minorEastAsia" w:hint="eastAsia"/>
                <w:sz w:val="24"/>
                <w:szCs w:val="24"/>
              </w:rPr>
              <w:t>：建筑材料、建筑构造和建筑节能。</w:t>
            </w:r>
          </w:p>
          <w:p w14:paraId="7D39E9DE" w14:textId="77777777" w:rsidR="001E783A" w:rsidRDefault="00574977" w:rsidP="00F8423B">
            <w:pPr>
              <w:pStyle w:val="TableParagraph"/>
              <w:numPr>
                <w:ilvl w:val="0"/>
                <w:numId w:val="9"/>
              </w:numPr>
              <w:spacing w:line="300" w:lineRule="auto"/>
              <w:ind w:right="45"/>
              <w:jc w:val="both"/>
              <w:rPr>
                <w:rFonts w:asciiTheme="minorEastAsia" w:eastAsiaTheme="minorEastAsia" w:hAnsiTheme="minorEastAsia"/>
                <w:sz w:val="18"/>
                <w:szCs w:val="18"/>
              </w:rPr>
            </w:pPr>
            <w:r>
              <w:rPr>
                <w:rFonts w:asciiTheme="minorEastAsia" w:eastAsiaTheme="minorEastAsia" w:hAnsiTheme="minorEastAsia"/>
                <w:sz w:val="24"/>
                <w:szCs w:val="24"/>
              </w:rPr>
              <w:t>教学要求</w:t>
            </w:r>
            <w:r>
              <w:rPr>
                <w:rFonts w:asciiTheme="minorEastAsia" w:eastAsiaTheme="minorEastAsia" w:hAnsiTheme="minorEastAsia" w:hint="eastAsia"/>
                <w:sz w:val="24"/>
                <w:szCs w:val="24"/>
              </w:rPr>
              <w:t>：</w:t>
            </w:r>
            <w:r>
              <w:rPr>
                <w:rFonts w:asciiTheme="minorEastAsia" w:eastAsiaTheme="minorEastAsia" w:hAnsiTheme="minorEastAsia"/>
                <w:sz w:val="24"/>
                <w:szCs w:val="24"/>
              </w:rPr>
              <w:t>建筑材料</w:t>
            </w:r>
            <w:r>
              <w:rPr>
                <w:rFonts w:asciiTheme="minorEastAsia" w:eastAsiaTheme="minorEastAsia" w:hAnsiTheme="minorEastAsia" w:hint="eastAsia"/>
                <w:sz w:val="24"/>
                <w:szCs w:val="24"/>
              </w:rPr>
              <w:t>模块要求学生能</w:t>
            </w:r>
            <w:r>
              <w:rPr>
                <w:rFonts w:asciiTheme="minorEastAsia" w:eastAsiaTheme="minorEastAsia" w:hAnsiTheme="minorEastAsia"/>
                <w:sz w:val="24"/>
                <w:szCs w:val="24"/>
              </w:rPr>
              <w:t>了解各种材料的储存知识</w:t>
            </w:r>
            <w:r>
              <w:rPr>
                <w:rFonts w:asciiTheme="minorEastAsia" w:eastAsiaTheme="minorEastAsia" w:hAnsiTheme="minorEastAsia" w:hint="eastAsia"/>
                <w:sz w:val="24"/>
                <w:szCs w:val="24"/>
              </w:rPr>
              <w:t>；</w:t>
            </w:r>
            <w:r>
              <w:rPr>
                <w:rFonts w:asciiTheme="minorEastAsia" w:eastAsiaTheme="minorEastAsia" w:hAnsiTheme="minorEastAsia"/>
                <w:sz w:val="24"/>
                <w:szCs w:val="24"/>
              </w:rPr>
              <w:t>掌握建筑材料及其制品的技术性能和使用方法</w:t>
            </w:r>
            <w:r>
              <w:rPr>
                <w:rFonts w:asciiTheme="minorEastAsia" w:eastAsiaTheme="minorEastAsia" w:hAnsiTheme="minorEastAsia" w:hint="eastAsia"/>
                <w:sz w:val="24"/>
                <w:szCs w:val="24"/>
              </w:rPr>
              <w:t>；能</w:t>
            </w:r>
            <w:r>
              <w:rPr>
                <w:rFonts w:asciiTheme="minorEastAsia" w:eastAsiaTheme="minorEastAsia" w:hAnsiTheme="minorEastAsia"/>
                <w:sz w:val="24"/>
                <w:szCs w:val="24"/>
              </w:rPr>
              <w:t>合理选用建筑材料的初步能力</w:t>
            </w:r>
            <w:r>
              <w:rPr>
                <w:rFonts w:asciiTheme="minorEastAsia" w:eastAsiaTheme="minorEastAsia" w:hAnsiTheme="minorEastAsia" w:hint="eastAsia"/>
                <w:sz w:val="24"/>
                <w:szCs w:val="24"/>
              </w:rPr>
              <w:t>。建筑构造模块要求学生掌握房屋构造的基本理论；了解房屋各部分的组成、科学称谓及功能要求；结合施工图样，能熟练识读房屋各组成部分的名称和构造要求；能掌握设备管线敷设与基础、墙、楼板等的构造处理。建筑节能模块要求学生对建筑节能有所了解。</w:t>
            </w:r>
          </w:p>
        </w:tc>
        <w:tc>
          <w:tcPr>
            <w:tcW w:w="1180" w:type="dxa"/>
            <w:vAlign w:val="center"/>
          </w:tcPr>
          <w:p w14:paraId="31CDF47E" w14:textId="77777777" w:rsidR="001E783A" w:rsidRDefault="00574977">
            <w:pPr>
              <w:pStyle w:val="TableParagraph"/>
              <w:spacing w:before="3"/>
              <w:jc w:val="center"/>
              <w:rPr>
                <w:rFonts w:ascii="黑体"/>
                <w:sz w:val="24"/>
              </w:rPr>
            </w:pPr>
            <w:r>
              <w:rPr>
                <w:rFonts w:ascii="黑体" w:hint="eastAsia"/>
                <w:sz w:val="24"/>
              </w:rPr>
              <w:t>72</w:t>
            </w:r>
          </w:p>
        </w:tc>
      </w:tr>
      <w:tr w:rsidR="001E783A" w14:paraId="6FC82D64" w14:textId="77777777" w:rsidTr="00497325">
        <w:trPr>
          <w:trHeight w:val="3389"/>
          <w:jc w:val="center"/>
        </w:trPr>
        <w:tc>
          <w:tcPr>
            <w:tcW w:w="940" w:type="dxa"/>
            <w:vAlign w:val="center"/>
          </w:tcPr>
          <w:p w14:paraId="5CDEB762" w14:textId="22044879" w:rsidR="001E783A" w:rsidRDefault="00574977">
            <w:pPr>
              <w:pStyle w:val="TableParagraph"/>
              <w:spacing w:before="3"/>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sidR="00A774A0">
              <w:rPr>
                <w:rFonts w:asciiTheme="minorEastAsia" w:eastAsiaTheme="minorEastAsia" w:hAnsiTheme="minorEastAsia"/>
                <w:color w:val="000000" w:themeColor="text1"/>
                <w:sz w:val="24"/>
              </w:rPr>
              <w:t>5</w:t>
            </w:r>
          </w:p>
        </w:tc>
        <w:tc>
          <w:tcPr>
            <w:tcW w:w="1285" w:type="dxa"/>
            <w:vAlign w:val="center"/>
          </w:tcPr>
          <w:p w14:paraId="672E038A" w14:textId="7542A8EC" w:rsidR="001E783A" w:rsidRDefault="00574977">
            <w:pPr>
              <w:pStyle w:val="TableParagraph"/>
              <w:spacing w:before="57" w:line="300" w:lineRule="auto"/>
              <w:ind w:left="57" w:right="14"/>
              <w:jc w:val="center"/>
              <w:rPr>
                <w:rFonts w:asciiTheme="minorEastAsia" w:eastAsiaTheme="minorEastAsia" w:hAnsiTheme="minorEastAsia"/>
                <w:sz w:val="24"/>
              </w:rPr>
            </w:pPr>
            <w:r>
              <w:rPr>
                <w:rFonts w:asciiTheme="minorEastAsia" w:eastAsiaTheme="minorEastAsia" w:hAnsiTheme="minorEastAsia" w:hint="eastAsia"/>
                <w:sz w:val="24"/>
              </w:rPr>
              <w:t>建筑</w:t>
            </w:r>
            <w:r w:rsidR="008D33C6">
              <w:rPr>
                <w:rFonts w:asciiTheme="minorEastAsia" w:eastAsiaTheme="minorEastAsia" w:hAnsiTheme="minorEastAsia" w:hint="eastAsia"/>
                <w:sz w:val="24"/>
              </w:rPr>
              <w:t>设备</w:t>
            </w:r>
            <w:r>
              <w:rPr>
                <w:rFonts w:asciiTheme="minorEastAsia" w:eastAsiaTheme="minorEastAsia" w:hAnsiTheme="minorEastAsia"/>
                <w:sz w:val="24"/>
              </w:rPr>
              <w:t>CAD</w:t>
            </w:r>
            <w:r w:rsidR="008D33C6">
              <w:rPr>
                <w:rFonts w:asciiTheme="minorEastAsia" w:eastAsiaTheme="minorEastAsia" w:hAnsiTheme="minorEastAsia" w:hint="eastAsia"/>
                <w:sz w:val="24"/>
              </w:rPr>
              <w:t>制图</w:t>
            </w:r>
          </w:p>
        </w:tc>
        <w:tc>
          <w:tcPr>
            <w:tcW w:w="5952" w:type="dxa"/>
            <w:vAlign w:val="center"/>
          </w:tcPr>
          <w:p w14:paraId="6B4AB646" w14:textId="19576424" w:rsidR="001E783A" w:rsidRPr="00967E14" w:rsidRDefault="00574977" w:rsidP="00967E14">
            <w:pPr>
              <w:pStyle w:val="ac"/>
              <w:numPr>
                <w:ilvl w:val="0"/>
                <w:numId w:val="10"/>
              </w:numPr>
              <w:adjustRightInd w:val="0"/>
              <w:snapToGrid w:val="0"/>
              <w:rPr>
                <w:rFonts w:asciiTheme="minorEastAsia" w:eastAsiaTheme="minorEastAsia" w:hAnsiTheme="minorEastAsia"/>
                <w:sz w:val="24"/>
                <w:szCs w:val="24"/>
              </w:rPr>
            </w:pPr>
            <w:r w:rsidRPr="00967E14">
              <w:rPr>
                <w:rFonts w:asciiTheme="minorEastAsia" w:eastAsiaTheme="minorEastAsia" w:hAnsiTheme="minorEastAsia" w:hint="eastAsia"/>
                <w:sz w:val="24"/>
                <w:szCs w:val="24"/>
              </w:rPr>
              <w:t>主要教学内容：计算机辅助技术在建筑工程</w:t>
            </w:r>
            <w:r w:rsidR="008D33C6" w:rsidRPr="00967E14">
              <w:rPr>
                <w:rFonts w:asciiTheme="minorEastAsia" w:eastAsiaTheme="minorEastAsia" w:hAnsiTheme="minorEastAsia" w:hint="eastAsia"/>
                <w:sz w:val="24"/>
                <w:szCs w:val="24"/>
              </w:rPr>
              <w:t>设备</w:t>
            </w:r>
            <w:r w:rsidRPr="00967E14">
              <w:rPr>
                <w:rFonts w:asciiTheme="minorEastAsia" w:eastAsiaTheme="minorEastAsia" w:hAnsiTheme="minorEastAsia" w:hint="eastAsia"/>
                <w:sz w:val="24"/>
                <w:szCs w:val="24"/>
              </w:rPr>
              <w:t>设计、施工与管理中的应用，图形绘制与编辑；图层、实体属性设置与图案填充；文字、尺寸标注；形体投影图、建筑平面图、建筑立面图、建筑剖面图、建筑节点详图、绘制钢筋混凝土结构梁板柱平法施工图的绘制；绘图文件输出及整理；建筑信息模型及其应用，建筑信息模型的创建。</w:t>
            </w:r>
          </w:p>
          <w:p w14:paraId="2C3F7FE9" w14:textId="77777777" w:rsidR="001E783A" w:rsidRPr="00967E14" w:rsidRDefault="00574977" w:rsidP="00967E14">
            <w:pPr>
              <w:pStyle w:val="ac"/>
              <w:numPr>
                <w:ilvl w:val="0"/>
                <w:numId w:val="10"/>
              </w:numPr>
              <w:adjustRightInd w:val="0"/>
              <w:snapToGrid w:val="0"/>
              <w:rPr>
                <w:rFonts w:asciiTheme="minorEastAsia" w:eastAsiaTheme="minorEastAsia" w:hAnsiTheme="minorEastAsia"/>
                <w:sz w:val="24"/>
                <w:szCs w:val="24"/>
              </w:rPr>
            </w:pPr>
            <w:r w:rsidRPr="00967E14">
              <w:rPr>
                <w:rFonts w:asciiTheme="minorEastAsia" w:eastAsiaTheme="minorEastAsia" w:hAnsiTheme="minorEastAsia" w:hint="eastAsia"/>
                <w:sz w:val="24"/>
                <w:szCs w:val="24"/>
              </w:rPr>
              <w:t>教学要求：认知计算机辅助技术在建筑工程中的应用；能使用计算机辅助绘图软件绘制建筑工程图样，会输出与整理绘图文件；认知建筑信息模型的应用。</w:t>
            </w:r>
          </w:p>
        </w:tc>
        <w:tc>
          <w:tcPr>
            <w:tcW w:w="1180" w:type="dxa"/>
            <w:vAlign w:val="center"/>
          </w:tcPr>
          <w:p w14:paraId="1B1AD774" w14:textId="4EF60081" w:rsidR="001E783A" w:rsidRDefault="00A93E6E">
            <w:pPr>
              <w:pStyle w:val="TableParagraph"/>
              <w:spacing w:before="3"/>
              <w:jc w:val="center"/>
              <w:rPr>
                <w:rFonts w:ascii="黑体"/>
                <w:sz w:val="24"/>
              </w:rPr>
            </w:pPr>
            <w:r>
              <w:rPr>
                <w:rFonts w:ascii="黑体"/>
                <w:sz w:val="24"/>
              </w:rPr>
              <w:t>72</w:t>
            </w:r>
          </w:p>
        </w:tc>
      </w:tr>
      <w:tr w:rsidR="001E783A" w14:paraId="6022AC77" w14:textId="77777777">
        <w:trPr>
          <w:trHeight w:val="4189"/>
          <w:jc w:val="center"/>
        </w:trPr>
        <w:tc>
          <w:tcPr>
            <w:tcW w:w="940" w:type="dxa"/>
            <w:vAlign w:val="center"/>
          </w:tcPr>
          <w:p w14:paraId="6D8254A1" w14:textId="20EECBED" w:rsidR="001E783A" w:rsidRDefault="00574977">
            <w:pPr>
              <w:pStyle w:val="TableParagraph"/>
              <w:jc w:val="center"/>
              <w:rPr>
                <w:rFonts w:ascii="Times New Roman"/>
                <w:sz w:val="24"/>
              </w:rPr>
            </w:pPr>
            <w:r>
              <w:rPr>
                <w:rFonts w:ascii="Times New Roman"/>
                <w:sz w:val="24"/>
              </w:rPr>
              <w:t>1</w:t>
            </w:r>
            <w:r w:rsidR="00A774A0">
              <w:rPr>
                <w:rFonts w:ascii="Times New Roman"/>
                <w:sz w:val="24"/>
              </w:rPr>
              <w:t>6</w:t>
            </w:r>
          </w:p>
        </w:tc>
        <w:tc>
          <w:tcPr>
            <w:tcW w:w="1285" w:type="dxa"/>
            <w:vAlign w:val="center"/>
          </w:tcPr>
          <w:p w14:paraId="3BF595B5" w14:textId="77777777" w:rsidR="001E783A" w:rsidRDefault="00574977">
            <w:pPr>
              <w:pStyle w:val="TableParagraph"/>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管道</w:t>
            </w:r>
          </w:p>
          <w:p w14:paraId="577D05E9" w14:textId="77777777" w:rsidR="001E783A" w:rsidRDefault="00574977">
            <w:pPr>
              <w:pStyle w:val="TableParagraph"/>
              <w:spacing w:line="300" w:lineRule="auto"/>
              <w:jc w:val="center"/>
              <w:rPr>
                <w:rFonts w:asciiTheme="minorEastAsia" w:eastAsiaTheme="minorEastAsia" w:hAnsiTheme="minorEastAsia"/>
                <w:sz w:val="24"/>
              </w:rPr>
            </w:pPr>
            <w:r>
              <w:rPr>
                <w:rFonts w:asciiTheme="minorEastAsia" w:eastAsiaTheme="minorEastAsia" w:hAnsiTheme="minorEastAsia"/>
                <w:sz w:val="24"/>
              </w:rPr>
              <w:t>工程</w:t>
            </w:r>
          </w:p>
          <w:p w14:paraId="7258AE95" w14:textId="77777777" w:rsidR="001E783A" w:rsidRDefault="00574977">
            <w:pPr>
              <w:pStyle w:val="TableParagraph"/>
              <w:spacing w:line="300" w:lineRule="auto"/>
              <w:jc w:val="center"/>
              <w:rPr>
                <w:rFonts w:asciiTheme="minorEastAsia" w:eastAsiaTheme="minorEastAsia" w:hAnsiTheme="minorEastAsia"/>
                <w:sz w:val="24"/>
              </w:rPr>
            </w:pPr>
            <w:r>
              <w:rPr>
                <w:rFonts w:asciiTheme="minorEastAsia" w:eastAsiaTheme="minorEastAsia" w:hAnsiTheme="minorEastAsia"/>
                <w:sz w:val="24"/>
              </w:rPr>
              <w:t>概论</w:t>
            </w:r>
          </w:p>
        </w:tc>
        <w:tc>
          <w:tcPr>
            <w:tcW w:w="5952" w:type="dxa"/>
            <w:vAlign w:val="center"/>
          </w:tcPr>
          <w:p w14:paraId="4F2E7C65" w14:textId="6F849DB7" w:rsidR="001E783A" w:rsidRDefault="00574977" w:rsidP="00967E14">
            <w:pPr>
              <w:pStyle w:val="TableParagraph"/>
              <w:numPr>
                <w:ilvl w:val="0"/>
                <w:numId w:val="11"/>
              </w:numPr>
              <w:spacing w:line="300" w:lineRule="auto"/>
              <w:ind w:rightChars="108" w:right="238"/>
              <w:jc w:val="both"/>
              <w:rPr>
                <w:rFonts w:asciiTheme="minorEastAsia" w:eastAsiaTheme="minorEastAsia" w:hAnsiTheme="minorEastAsia"/>
                <w:spacing w:val="3"/>
                <w:sz w:val="24"/>
              </w:rPr>
            </w:pPr>
            <w:r>
              <w:rPr>
                <w:rFonts w:asciiTheme="minorEastAsia" w:eastAsiaTheme="minorEastAsia" w:hAnsiTheme="minorEastAsia"/>
                <w:spacing w:val="-12"/>
                <w:sz w:val="24"/>
              </w:rPr>
              <w:t>教学内容：建筑给排水制图基本</w:t>
            </w:r>
            <w:r>
              <w:rPr>
                <w:rFonts w:asciiTheme="minorEastAsia" w:eastAsiaTheme="minorEastAsia" w:hAnsiTheme="minorEastAsia"/>
                <w:spacing w:val="3"/>
                <w:sz w:val="24"/>
              </w:rPr>
              <w:t>知识，建筑给排水施工图；建筑</w:t>
            </w:r>
            <w:r>
              <w:rPr>
                <w:rFonts w:asciiTheme="minorEastAsia" w:eastAsiaTheme="minorEastAsia" w:hAnsiTheme="minorEastAsia" w:hint="eastAsia"/>
                <w:spacing w:val="3"/>
                <w:sz w:val="24"/>
              </w:rPr>
              <w:t>安装</w:t>
            </w:r>
            <w:r>
              <w:rPr>
                <w:rFonts w:asciiTheme="minorEastAsia" w:eastAsiaTheme="minorEastAsia" w:hAnsiTheme="minorEastAsia"/>
                <w:spacing w:val="3"/>
                <w:sz w:val="24"/>
              </w:rPr>
              <w:t xml:space="preserve"> 给排水系统的形式与组成，设备、建筑给排水管材连接训练</w:t>
            </w:r>
            <w:r>
              <w:rPr>
                <w:rFonts w:asciiTheme="minorEastAsia" w:eastAsiaTheme="minorEastAsia" w:hAnsiTheme="minorEastAsia" w:hint="eastAsia"/>
                <w:spacing w:val="3"/>
                <w:sz w:val="24"/>
              </w:rPr>
              <w:t>与计量附件、管材的选择；建筑给排水系统的安装和验收。</w:t>
            </w:r>
          </w:p>
          <w:p w14:paraId="456708AE" w14:textId="78A4EA0E" w:rsidR="001E783A" w:rsidRDefault="00574977" w:rsidP="00967E14">
            <w:pPr>
              <w:pStyle w:val="TableParagraph"/>
              <w:numPr>
                <w:ilvl w:val="0"/>
                <w:numId w:val="11"/>
              </w:numPr>
              <w:spacing w:line="300" w:lineRule="auto"/>
              <w:ind w:rightChars="108" w:right="238"/>
              <w:jc w:val="both"/>
              <w:rPr>
                <w:rFonts w:asciiTheme="minorEastAsia" w:eastAsiaTheme="minorEastAsia" w:hAnsiTheme="minorEastAsia"/>
                <w:spacing w:val="3"/>
                <w:sz w:val="24"/>
              </w:rPr>
            </w:pPr>
            <w:r>
              <w:rPr>
                <w:rFonts w:asciiTheme="minorEastAsia" w:eastAsiaTheme="minorEastAsia" w:hAnsiTheme="minorEastAsia"/>
                <w:spacing w:val="3"/>
                <w:sz w:val="24"/>
              </w:rPr>
              <w:t>教学要求：通过学习，学生应当能正确识读一般建筑给排水施工图。能识别建筑给排水系统的基本形式与基本组成；能选用常用建筑给排水设备、附件、管材；</w:t>
            </w:r>
            <w:r>
              <w:rPr>
                <w:rFonts w:asciiTheme="minorEastAsia" w:eastAsiaTheme="minorEastAsia" w:hAnsiTheme="minorEastAsia" w:hint="eastAsia"/>
                <w:spacing w:val="3"/>
                <w:sz w:val="24"/>
              </w:rPr>
              <w:t>具有查阅和使用相关标准、规范、手册、图集产品样本等资料的能力；能根据建筑给排水系统施工图进行设备、附件与管道的安装。</w:t>
            </w:r>
          </w:p>
        </w:tc>
        <w:tc>
          <w:tcPr>
            <w:tcW w:w="1180" w:type="dxa"/>
            <w:vAlign w:val="center"/>
          </w:tcPr>
          <w:p w14:paraId="1CC4DAD2" w14:textId="77777777" w:rsidR="001E783A" w:rsidRDefault="001E783A">
            <w:pPr>
              <w:pStyle w:val="TableParagraph"/>
              <w:spacing w:before="3"/>
              <w:jc w:val="center"/>
              <w:rPr>
                <w:rFonts w:ascii="黑体"/>
                <w:sz w:val="24"/>
              </w:rPr>
            </w:pPr>
          </w:p>
          <w:p w14:paraId="470B7B70" w14:textId="44D8B006" w:rsidR="001E783A" w:rsidRDefault="00A93E6E">
            <w:pPr>
              <w:pStyle w:val="TableParagraph"/>
              <w:spacing w:line="245" w:lineRule="exact"/>
              <w:jc w:val="center"/>
              <w:rPr>
                <w:rFonts w:ascii="Times New Roman"/>
                <w:sz w:val="24"/>
              </w:rPr>
            </w:pPr>
            <w:r>
              <w:rPr>
                <w:rFonts w:ascii="Times New Roman"/>
                <w:sz w:val="24"/>
              </w:rPr>
              <w:t>72</w:t>
            </w:r>
          </w:p>
          <w:p w14:paraId="1E8B46AA" w14:textId="77777777" w:rsidR="001E783A" w:rsidRDefault="001E783A">
            <w:pPr>
              <w:pStyle w:val="TableParagraph"/>
              <w:spacing w:line="277" w:lineRule="exact"/>
              <w:ind w:left="-179"/>
              <w:jc w:val="center"/>
              <w:rPr>
                <w:sz w:val="24"/>
              </w:rPr>
            </w:pPr>
          </w:p>
        </w:tc>
      </w:tr>
      <w:tr w:rsidR="001E783A" w14:paraId="6517884D" w14:textId="77777777">
        <w:trPr>
          <w:trHeight w:val="2890"/>
          <w:jc w:val="center"/>
        </w:trPr>
        <w:tc>
          <w:tcPr>
            <w:tcW w:w="940" w:type="dxa"/>
            <w:vAlign w:val="center"/>
          </w:tcPr>
          <w:p w14:paraId="46A9799A" w14:textId="44D34189" w:rsidR="001E783A" w:rsidRDefault="00574977">
            <w:pPr>
              <w:pStyle w:val="TableParagraph"/>
              <w:jc w:val="center"/>
              <w:rPr>
                <w:rFonts w:ascii="黑体"/>
                <w:sz w:val="24"/>
              </w:rPr>
            </w:pPr>
            <w:r>
              <w:rPr>
                <w:rFonts w:ascii="黑体" w:hint="eastAsia"/>
                <w:sz w:val="24"/>
              </w:rPr>
              <w:lastRenderedPageBreak/>
              <w:t>1</w:t>
            </w:r>
            <w:r w:rsidR="00A774A0">
              <w:rPr>
                <w:rFonts w:ascii="黑体"/>
                <w:sz w:val="24"/>
              </w:rPr>
              <w:t>7</w:t>
            </w:r>
          </w:p>
        </w:tc>
        <w:tc>
          <w:tcPr>
            <w:tcW w:w="1285" w:type="dxa"/>
            <w:vAlign w:val="center"/>
          </w:tcPr>
          <w:p w14:paraId="6EAAD37F" w14:textId="77777777" w:rsidR="001E783A" w:rsidRDefault="00574977">
            <w:pPr>
              <w:pStyle w:val="TableParagraph"/>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建筑给排水工程与施工图</w:t>
            </w:r>
          </w:p>
        </w:tc>
        <w:tc>
          <w:tcPr>
            <w:tcW w:w="5952" w:type="dxa"/>
            <w:vAlign w:val="center"/>
          </w:tcPr>
          <w:p w14:paraId="2A80A513" w14:textId="77777777" w:rsidR="001E783A" w:rsidRPr="00FB53C9" w:rsidRDefault="00574977" w:rsidP="00FB53C9">
            <w:pPr>
              <w:pStyle w:val="ac"/>
              <w:numPr>
                <w:ilvl w:val="0"/>
                <w:numId w:val="12"/>
              </w:numPr>
              <w:adjustRightInd w:val="0"/>
              <w:snapToGrid w:val="0"/>
              <w:spacing w:line="300" w:lineRule="auto"/>
              <w:rPr>
                <w:sz w:val="24"/>
              </w:rPr>
            </w:pPr>
            <w:r w:rsidRPr="00FB53C9">
              <w:rPr>
                <w:rFonts w:hint="eastAsia"/>
                <w:sz w:val="24"/>
              </w:rPr>
              <w:t>主要教学内容：研究建筑设备工程常用材料与常用设备的类型、规格及表示方法，建筑设备施工图的表达及识读方法，为合理组织施工和正确施工安装奠定基础。</w:t>
            </w:r>
          </w:p>
          <w:p w14:paraId="2449A026" w14:textId="77777777" w:rsidR="001E783A" w:rsidRDefault="00574977" w:rsidP="00FB53C9">
            <w:pPr>
              <w:pStyle w:val="TableParagraph"/>
              <w:numPr>
                <w:ilvl w:val="0"/>
                <w:numId w:val="12"/>
              </w:numPr>
              <w:spacing w:line="300" w:lineRule="auto"/>
              <w:ind w:right="45"/>
              <w:jc w:val="both"/>
              <w:rPr>
                <w:sz w:val="24"/>
              </w:rPr>
            </w:pPr>
            <w:r>
              <w:rPr>
                <w:rFonts w:hint="eastAsia"/>
                <w:sz w:val="24"/>
              </w:rPr>
              <w:t>教学要求：通过学习和训练，学生能知道常用材料、设备的名称、类型、规格表示及用途，具备一定的识别常用材料、设备的能力；掌握设备施工图的识读方法，具有准确理解设计意图，熟练识读施工图的能力。</w:t>
            </w:r>
          </w:p>
        </w:tc>
        <w:tc>
          <w:tcPr>
            <w:tcW w:w="1180" w:type="dxa"/>
            <w:vAlign w:val="center"/>
          </w:tcPr>
          <w:p w14:paraId="379187E7" w14:textId="5A672A2D" w:rsidR="001E783A" w:rsidRDefault="00C01061">
            <w:pPr>
              <w:pStyle w:val="TableParagraph"/>
              <w:spacing w:before="3"/>
              <w:jc w:val="center"/>
              <w:rPr>
                <w:rFonts w:ascii="黑体"/>
                <w:sz w:val="24"/>
                <w:lang w:val="en-US"/>
              </w:rPr>
            </w:pPr>
            <w:r>
              <w:rPr>
                <w:rFonts w:ascii="黑体"/>
                <w:sz w:val="24"/>
                <w:lang w:val="en-US"/>
              </w:rPr>
              <w:t>72</w:t>
            </w:r>
          </w:p>
        </w:tc>
      </w:tr>
      <w:tr w:rsidR="001E783A" w14:paraId="7A090B63" w14:textId="77777777">
        <w:trPr>
          <w:trHeight w:val="2774"/>
          <w:jc w:val="center"/>
        </w:trPr>
        <w:tc>
          <w:tcPr>
            <w:tcW w:w="940" w:type="dxa"/>
            <w:vAlign w:val="center"/>
          </w:tcPr>
          <w:p w14:paraId="52D4D494" w14:textId="67BC986A" w:rsidR="001E783A" w:rsidRDefault="00574977">
            <w:pPr>
              <w:pStyle w:val="TableParagraph"/>
              <w:jc w:val="center"/>
              <w:rPr>
                <w:rFonts w:ascii="黑体"/>
                <w:sz w:val="24"/>
              </w:rPr>
            </w:pPr>
            <w:r>
              <w:rPr>
                <w:rFonts w:ascii="黑体" w:hint="eastAsia"/>
                <w:sz w:val="24"/>
              </w:rPr>
              <w:t>1</w:t>
            </w:r>
            <w:r w:rsidR="00A774A0">
              <w:rPr>
                <w:rFonts w:ascii="黑体"/>
                <w:sz w:val="24"/>
              </w:rPr>
              <w:t>8</w:t>
            </w:r>
          </w:p>
        </w:tc>
        <w:tc>
          <w:tcPr>
            <w:tcW w:w="1285" w:type="dxa"/>
            <w:vAlign w:val="center"/>
          </w:tcPr>
          <w:p w14:paraId="49EC0D1A" w14:textId="77777777" w:rsidR="001E783A" w:rsidRDefault="00574977">
            <w:pPr>
              <w:pStyle w:val="TableParagraph"/>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建筑</w:t>
            </w:r>
          </w:p>
          <w:p w14:paraId="7FBF8864" w14:textId="77777777" w:rsidR="001E783A" w:rsidRDefault="00574977">
            <w:pPr>
              <w:pStyle w:val="TableParagraph"/>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智能技术</w:t>
            </w:r>
          </w:p>
        </w:tc>
        <w:tc>
          <w:tcPr>
            <w:tcW w:w="5952" w:type="dxa"/>
            <w:vAlign w:val="center"/>
          </w:tcPr>
          <w:p w14:paraId="71E05E62" w14:textId="62B70349" w:rsidR="001E783A" w:rsidRDefault="00574977" w:rsidP="00FB53C9">
            <w:pPr>
              <w:pStyle w:val="TableParagraph"/>
              <w:numPr>
                <w:ilvl w:val="0"/>
                <w:numId w:val="13"/>
              </w:numPr>
              <w:spacing w:line="300" w:lineRule="auto"/>
              <w:ind w:rightChars="19" w:right="42"/>
              <w:jc w:val="both"/>
              <w:rPr>
                <w:spacing w:val="-7"/>
                <w:sz w:val="24"/>
              </w:rPr>
            </w:pPr>
            <w:r>
              <w:rPr>
                <w:rFonts w:hint="eastAsia"/>
                <w:spacing w:val="-12"/>
                <w:sz w:val="24"/>
              </w:rPr>
              <w:t>1</w:t>
            </w:r>
            <w:r>
              <w:rPr>
                <w:spacing w:val="-12"/>
                <w:sz w:val="24"/>
              </w:rPr>
              <w:t>教学内容：智能建筑的概念及发</w:t>
            </w:r>
            <w:r>
              <w:rPr>
                <w:spacing w:val="-7"/>
                <w:sz w:val="24"/>
              </w:rPr>
              <w:t>展；楼宇智能化系统的集成技术</w:t>
            </w:r>
          </w:p>
          <w:p w14:paraId="4791D1C2" w14:textId="04A1A85D" w:rsidR="001E783A" w:rsidRDefault="00574977" w:rsidP="00FB53C9">
            <w:pPr>
              <w:pStyle w:val="TableParagraph"/>
              <w:numPr>
                <w:ilvl w:val="0"/>
                <w:numId w:val="13"/>
              </w:numPr>
              <w:spacing w:line="300" w:lineRule="auto"/>
              <w:ind w:rightChars="19" w:right="42"/>
              <w:jc w:val="both"/>
              <w:rPr>
                <w:spacing w:val="3"/>
                <w:sz w:val="24"/>
              </w:rPr>
            </w:pPr>
            <w:r>
              <w:rPr>
                <w:spacing w:val="-13"/>
                <w:sz w:val="24"/>
              </w:rPr>
              <w:t>教学要求：掌握智能建筑的基本</w:t>
            </w:r>
            <w:r>
              <w:rPr>
                <w:spacing w:val="3"/>
                <w:sz w:val="24"/>
              </w:rPr>
              <w:t>概念和系统集成；熟悉各种典型的传感器和执行器的结构、工作原理及应用；熟悉楼宇自动化系统各个子系统的工作原理，并掌握各子系统监控系统的组成及其监控功能；</w:t>
            </w:r>
          </w:p>
        </w:tc>
        <w:tc>
          <w:tcPr>
            <w:tcW w:w="1180" w:type="dxa"/>
            <w:vAlign w:val="center"/>
          </w:tcPr>
          <w:p w14:paraId="4028D891" w14:textId="70519700" w:rsidR="001E783A" w:rsidRDefault="00C01061">
            <w:pPr>
              <w:pStyle w:val="TableParagraph"/>
              <w:spacing w:before="3"/>
              <w:jc w:val="center"/>
              <w:rPr>
                <w:rFonts w:ascii="黑体"/>
                <w:sz w:val="24"/>
              </w:rPr>
            </w:pPr>
            <w:r>
              <w:rPr>
                <w:rFonts w:ascii="黑体"/>
                <w:sz w:val="24"/>
              </w:rPr>
              <w:t>72</w:t>
            </w:r>
          </w:p>
        </w:tc>
      </w:tr>
      <w:tr w:rsidR="001E783A" w14:paraId="7006114B" w14:textId="77777777">
        <w:trPr>
          <w:trHeight w:val="4636"/>
          <w:jc w:val="center"/>
        </w:trPr>
        <w:tc>
          <w:tcPr>
            <w:tcW w:w="940" w:type="dxa"/>
            <w:vAlign w:val="center"/>
          </w:tcPr>
          <w:p w14:paraId="4806D791" w14:textId="5361221A" w:rsidR="001E783A" w:rsidRDefault="00574977">
            <w:pPr>
              <w:pStyle w:val="TableParagraph"/>
              <w:spacing w:line="300" w:lineRule="auto"/>
              <w:jc w:val="center"/>
              <w:rPr>
                <w:rFonts w:ascii="黑体"/>
                <w:sz w:val="24"/>
              </w:rPr>
            </w:pPr>
            <w:r>
              <w:rPr>
                <w:rFonts w:ascii="黑体" w:hint="eastAsia"/>
                <w:sz w:val="24"/>
              </w:rPr>
              <w:t>1</w:t>
            </w:r>
            <w:r w:rsidR="00A774A0">
              <w:rPr>
                <w:rFonts w:ascii="黑体"/>
                <w:sz w:val="24"/>
              </w:rPr>
              <w:t>9</w:t>
            </w:r>
          </w:p>
        </w:tc>
        <w:tc>
          <w:tcPr>
            <w:tcW w:w="1285" w:type="dxa"/>
            <w:vAlign w:val="center"/>
          </w:tcPr>
          <w:p w14:paraId="4988A03B" w14:textId="77777777" w:rsidR="001E783A" w:rsidRDefault="00574977">
            <w:pPr>
              <w:pStyle w:val="TableParagraph"/>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建筑信息</w:t>
            </w:r>
          </w:p>
          <w:p w14:paraId="1977C703" w14:textId="77777777" w:rsidR="001E783A" w:rsidRDefault="00574977">
            <w:pPr>
              <w:pStyle w:val="TableParagraph"/>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模型（</w:t>
            </w:r>
            <w:r>
              <w:rPr>
                <w:rFonts w:asciiTheme="minorEastAsia" w:eastAsiaTheme="minorEastAsia" w:hAnsiTheme="minorEastAsia"/>
                <w:sz w:val="24"/>
              </w:rPr>
              <w:t>BIM）</w:t>
            </w:r>
          </w:p>
        </w:tc>
        <w:tc>
          <w:tcPr>
            <w:tcW w:w="5952" w:type="dxa"/>
            <w:vAlign w:val="center"/>
          </w:tcPr>
          <w:p w14:paraId="231A6DD2" w14:textId="77777777" w:rsidR="001E783A" w:rsidRPr="00FB53C9" w:rsidRDefault="00574977" w:rsidP="00FB53C9">
            <w:pPr>
              <w:pStyle w:val="ac"/>
              <w:numPr>
                <w:ilvl w:val="0"/>
                <w:numId w:val="14"/>
              </w:numPr>
              <w:adjustRightInd w:val="0"/>
              <w:snapToGrid w:val="0"/>
              <w:spacing w:line="300" w:lineRule="auto"/>
              <w:ind w:rightChars="19" w:right="42"/>
              <w:rPr>
                <w:color w:val="000000"/>
                <w:sz w:val="24"/>
                <w:szCs w:val="24"/>
              </w:rPr>
            </w:pPr>
            <w:r w:rsidRPr="00FB53C9">
              <w:rPr>
                <w:rFonts w:hint="eastAsia"/>
                <w:color w:val="000000"/>
                <w:sz w:val="24"/>
                <w:szCs w:val="24"/>
              </w:rPr>
              <w:t>主要教学内容：简单建筑模型建模条件创建和设置、建筑模型创建、建筑模型各面视图生成、成果展示与输出。课程对接</w:t>
            </w:r>
            <w:r w:rsidRPr="00FB53C9">
              <w:rPr>
                <w:color w:val="000000"/>
                <w:sz w:val="24"/>
                <w:szCs w:val="24"/>
              </w:rPr>
              <w:t>Revit</w:t>
            </w:r>
            <w:r w:rsidRPr="00FB53C9">
              <w:rPr>
                <w:rFonts w:hint="eastAsia"/>
                <w:color w:val="000000"/>
                <w:sz w:val="24"/>
                <w:szCs w:val="24"/>
              </w:rPr>
              <w:t>初级工程师和</w:t>
            </w:r>
            <w:r w:rsidRPr="00FB53C9">
              <w:rPr>
                <w:color w:val="000000"/>
                <w:sz w:val="24"/>
                <w:szCs w:val="24"/>
              </w:rPr>
              <w:t>Revit</w:t>
            </w:r>
            <w:r w:rsidRPr="00FB53C9">
              <w:rPr>
                <w:rFonts w:hint="eastAsia"/>
                <w:color w:val="000000"/>
                <w:sz w:val="24"/>
                <w:szCs w:val="24"/>
              </w:rPr>
              <w:t>工程师的认证考核要求，并通过建模综合实训，能独立、熟练地操作简单建筑模型的创建，完成各面视图的生成和转化以及建模成果的展示和输出。</w:t>
            </w:r>
          </w:p>
          <w:p w14:paraId="47F3DFD0" w14:textId="77777777" w:rsidR="001E783A" w:rsidRDefault="00574977" w:rsidP="00FB53C9">
            <w:pPr>
              <w:pStyle w:val="TableParagraph"/>
              <w:numPr>
                <w:ilvl w:val="0"/>
                <w:numId w:val="14"/>
              </w:numPr>
              <w:spacing w:before="57" w:line="300" w:lineRule="auto"/>
              <w:ind w:rightChars="19" w:right="42"/>
              <w:jc w:val="both"/>
              <w:rPr>
                <w:rFonts w:asciiTheme="minorEastAsia" w:eastAsiaTheme="minorEastAsia" w:hAnsiTheme="minorEastAsia"/>
                <w:sz w:val="24"/>
              </w:rPr>
            </w:pPr>
            <w:r>
              <w:rPr>
                <w:rFonts w:hint="eastAsia"/>
                <w:color w:val="000000"/>
                <w:sz w:val="24"/>
                <w:szCs w:val="24"/>
              </w:rPr>
              <w:t>教学要求：通过学习和训练，学生</w:t>
            </w:r>
            <w:r>
              <w:rPr>
                <w:color w:val="000000"/>
                <w:sz w:val="24"/>
                <w:szCs w:val="24"/>
              </w:rPr>
              <w:t>能</w:t>
            </w:r>
            <w:r>
              <w:rPr>
                <w:rFonts w:hint="eastAsia"/>
                <w:color w:val="000000"/>
                <w:sz w:val="24"/>
                <w:szCs w:val="24"/>
              </w:rPr>
              <w:t>初步运用所学习的知识、技能完成相关实际工作任务，达到运用</w:t>
            </w:r>
            <w:r>
              <w:rPr>
                <w:color w:val="000000"/>
                <w:sz w:val="24"/>
                <w:szCs w:val="24"/>
              </w:rPr>
              <w:t>Revit Architecture</w:t>
            </w:r>
            <w:r>
              <w:rPr>
                <w:rFonts w:hint="eastAsia"/>
                <w:color w:val="000000"/>
                <w:sz w:val="24"/>
                <w:szCs w:val="24"/>
              </w:rPr>
              <w:t>软件建筑建模的基本要求，同时培养学生应有的诚实、守信、善于沟通和合作的品质，为发展学生专业技能方向的职业能力奠定良好的专业基础。</w:t>
            </w:r>
          </w:p>
        </w:tc>
        <w:tc>
          <w:tcPr>
            <w:tcW w:w="1180" w:type="dxa"/>
            <w:vAlign w:val="center"/>
          </w:tcPr>
          <w:p w14:paraId="71DE1630" w14:textId="7C9E9BD6" w:rsidR="001E783A" w:rsidRDefault="00C01061">
            <w:pPr>
              <w:pStyle w:val="TableParagraph"/>
              <w:spacing w:before="3"/>
              <w:jc w:val="center"/>
              <w:rPr>
                <w:rFonts w:ascii="黑体"/>
                <w:sz w:val="24"/>
              </w:rPr>
            </w:pPr>
            <w:r>
              <w:rPr>
                <w:rFonts w:ascii="黑体"/>
                <w:sz w:val="24"/>
              </w:rPr>
              <w:t>72</w:t>
            </w:r>
          </w:p>
        </w:tc>
      </w:tr>
    </w:tbl>
    <w:p w14:paraId="33D24CC7" w14:textId="77777777" w:rsidR="001E783A" w:rsidRDefault="001E783A">
      <w:pPr>
        <w:spacing w:line="277" w:lineRule="exact"/>
        <w:rPr>
          <w:sz w:val="24"/>
        </w:rPr>
      </w:pPr>
    </w:p>
    <w:p w14:paraId="25D842BD" w14:textId="0D8156D3" w:rsidR="001E783A" w:rsidRDefault="00574977">
      <w:pPr>
        <w:pStyle w:val="a3"/>
        <w:spacing w:line="300" w:lineRule="auto"/>
        <w:rPr>
          <w:rFonts w:ascii="华文细黑" w:eastAsia="华文细黑" w:hAnsi="华文细黑"/>
        </w:rPr>
      </w:pPr>
      <w:r>
        <w:rPr>
          <w:rFonts w:ascii="华文细黑" w:eastAsia="华文细黑" w:hAnsi="华文细黑" w:hint="eastAsia"/>
        </w:rPr>
        <w:t>（三）专业</w:t>
      </w:r>
      <w:r w:rsidR="0048415B">
        <w:rPr>
          <w:rFonts w:ascii="华文细黑" w:eastAsia="华文细黑" w:hAnsi="华文细黑" w:hint="eastAsia"/>
        </w:rPr>
        <w:t>（技能）方向</w:t>
      </w:r>
      <w:r>
        <w:rPr>
          <w:rFonts w:ascii="华文细黑" w:eastAsia="华文细黑" w:hAnsi="华文细黑" w:hint="eastAsia"/>
        </w:rPr>
        <w:t>课程。</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1264"/>
        <w:gridCol w:w="5952"/>
        <w:gridCol w:w="937"/>
      </w:tblGrid>
      <w:tr w:rsidR="001E783A" w14:paraId="762F4D1B" w14:textId="77777777">
        <w:trPr>
          <w:trHeight w:val="395"/>
          <w:jc w:val="center"/>
        </w:trPr>
        <w:tc>
          <w:tcPr>
            <w:tcW w:w="705" w:type="dxa"/>
            <w:shd w:val="clear" w:color="auto" w:fill="D9D9D9" w:themeFill="background1" w:themeFillShade="D9"/>
            <w:vAlign w:val="center"/>
          </w:tcPr>
          <w:p w14:paraId="74851B55" w14:textId="77777777" w:rsidR="001E783A" w:rsidRDefault="00574977">
            <w:pPr>
              <w:pStyle w:val="TableParagraph"/>
              <w:spacing w:line="300" w:lineRule="auto"/>
              <w:jc w:val="center"/>
              <w:rPr>
                <w:rFonts w:ascii="华文细黑" w:eastAsia="华文细黑" w:hAnsi="华文细黑"/>
                <w:b/>
                <w:sz w:val="24"/>
              </w:rPr>
            </w:pPr>
            <w:r>
              <w:rPr>
                <w:rFonts w:ascii="华文细黑" w:eastAsia="华文细黑" w:hAnsi="华文细黑" w:hint="eastAsia"/>
                <w:b/>
                <w:sz w:val="24"/>
              </w:rPr>
              <w:t>序号</w:t>
            </w:r>
          </w:p>
        </w:tc>
        <w:tc>
          <w:tcPr>
            <w:tcW w:w="1264" w:type="dxa"/>
            <w:shd w:val="clear" w:color="auto" w:fill="D9D9D9" w:themeFill="background1" w:themeFillShade="D9"/>
            <w:vAlign w:val="center"/>
          </w:tcPr>
          <w:p w14:paraId="31768171" w14:textId="77777777" w:rsidR="001E783A" w:rsidRDefault="00574977">
            <w:pPr>
              <w:pStyle w:val="TableParagraph"/>
              <w:spacing w:line="300" w:lineRule="auto"/>
              <w:jc w:val="center"/>
              <w:rPr>
                <w:rFonts w:ascii="华文细黑" w:eastAsia="华文细黑" w:hAnsi="华文细黑"/>
                <w:b/>
                <w:sz w:val="24"/>
              </w:rPr>
            </w:pPr>
            <w:r>
              <w:rPr>
                <w:rFonts w:ascii="华文细黑" w:eastAsia="华文细黑" w:hAnsi="华文细黑" w:hint="eastAsia"/>
                <w:b/>
                <w:sz w:val="24"/>
              </w:rPr>
              <w:t>课程名称</w:t>
            </w:r>
          </w:p>
        </w:tc>
        <w:tc>
          <w:tcPr>
            <w:tcW w:w="5952" w:type="dxa"/>
            <w:shd w:val="clear" w:color="auto" w:fill="D9D9D9" w:themeFill="background1" w:themeFillShade="D9"/>
            <w:vAlign w:val="center"/>
          </w:tcPr>
          <w:p w14:paraId="2A50A5BE" w14:textId="77777777" w:rsidR="001E783A" w:rsidRDefault="00574977">
            <w:pPr>
              <w:pStyle w:val="TableParagraph"/>
              <w:spacing w:line="300" w:lineRule="auto"/>
              <w:jc w:val="center"/>
              <w:rPr>
                <w:rFonts w:ascii="华文细黑" w:eastAsia="华文细黑" w:hAnsi="华文细黑"/>
                <w:b/>
                <w:sz w:val="24"/>
              </w:rPr>
            </w:pPr>
            <w:r>
              <w:rPr>
                <w:rFonts w:ascii="华文细黑" w:eastAsia="华文细黑" w:hAnsi="华文细黑" w:hint="eastAsia"/>
                <w:b/>
                <w:sz w:val="24"/>
              </w:rPr>
              <w:t>主要教学内容与要求</w:t>
            </w:r>
          </w:p>
        </w:tc>
        <w:tc>
          <w:tcPr>
            <w:tcW w:w="937" w:type="dxa"/>
            <w:shd w:val="clear" w:color="auto" w:fill="D9D9D9" w:themeFill="background1" w:themeFillShade="D9"/>
            <w:vAlign w:val="center"/>
          </w:tcPr>
          <w:p w14:paraId="72F32DC1" w14:textId="77777777" w:rsidR="001E783A" w:rsidRDefault="00574977">
            <w:pPr>
              <w:pStyle w:val="TableParagraph"/>
              <w:spacing w:line="300" w:lineRule="auto"/>
              <w:jc w:val="center"/>
              <w:rPr>
                <w:rFonts w:ascii="华文细黑" w:eastAsia="华文细黑" w:hAnsi="华文细黑"/>
                <w:b/>
                <w:sz w:val="24"/>
              </w:rPr>
            </w:pPr>
            <w:r>
              <w:rPr>
                <w:rFonts w:ascii="华文细黑" w:eastAsia="华文细黑" w:hAnsi="华文细黑" w:hint="eastAsia"/>
                <w:b/>
                <w:sz w:val="24"/>
              </w:rPr>
              <w:t>学时数</w:t>
            </w:r>
          </w:p>
        </w:tc>
      </w:tr>
      <w:tr w:rsidR="001E783A" w14:paraId="058E1F1E" w14:textId="77777777">
        <w:trPr>
          <w:trHeight w:val="90"/>
          <w:jc w:val="center"/>
        </w:trPr>
        <w:tc>
          <w:tcPr>
            <w:tcW w:w="705" w:type="dxa"/>
            <w:vAlign w:val="center"/>
          </w:tcPr>
          <w:p w14:paraId="0FADF8BA" w14:textId="77777777" w:rsidR="001E783A" w:rsidRDefault="00574977">
            <w:pPr>
              <w:pStyle w:val="TableParagraph"/>
              <w:spacing w:line="300" w:lineRule="auto"/>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20</w:t>
            </w:r>
          </w:p>
        </w:tc>
        <w:tc>
          <w:tcPr>
            <w:tcW w:w="1264" w:type="dxa"/>
            <w:vAlign w:val="center"/>
          </w:tcPr>
          <w:p w14:paraId="464DBD08" w14:textId="13711757" w:rsidR="001E783A" w:rsidRDefault="00A35ABF">
            <w:pPr>
              <w:pStyle w:val="TableParagraph"/>
              <w:spacing w:line="30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水电工程定额与预算</w:t>
            </w:r>
          </w:p>
        </w:tc>
        <w:tc>
          <w:tcPr>
            <w:tcW w:w="5952" w:type="dxa"/>
            <w:vAlign w:val="center"/>
          </w:tcPr>
          <w:p w14:paraId="4F4EBFBC" w14:textId="77777777" w:rsidR="00A35ABF" w:rsidRPr="00E76437" w:rsidRDefault="00574977" w:rsidP="00E76437">
            <w:pPr>
              <w:pStyle w:val="ac"/>
              <w:numPr>
                <w:ilvl w:val="0"/>
                <w:numId w:val="21"/>
              </w:numPr>
              <w:adjustRightInd w:val="0"/>
              <w:spacing w:line="360" w:lineRule="auto"/>
              <w:rPr>
                <w:color w:val="000000"/>
                <w:kern w:val="2"/>
                <w:sz w:val="21"/>
              </w:rPr>
            </w:pPr>
            <w:r w:rsidRPr="00E76437">
              <w:rPr>
                <w:rFonts w:hint="eastAsia"/>
                <w:spacing w:val="3"/>
                <w:sz w:val="24"/>
              </w:rPr>
              <w:t>教学内容：</w:t>
            </w:r>
            <w:r w:rsidR="00A35ABF" w:rsidRPr="00E76437">
              <w:rPr>
                <w:rFonts w:hint="eastAsia"/>
                <w:spacing w:val="3"/>
                <w:sz w:val="24"/>
              </w:rPr>
              <w:t>课程结构以安装工程定额工程量计算为主线设计，包括安装工程预算定额认知、电气照明工程项目定额工程量计算、防雷接地工程项目定额工程量计算、电缆工程项目定额工程量计算、电气动力工程项目定额工程量计算、给排水工程项目定</w:t>
            </w:r>
            <w:r w:rsidR="00A35ABF" w:rsidRPr="00E76437">
              <w:rPr>
                <w:rFonts w:hint="eastAsia"/>
                <w:spacing w:val="3"/>
                <w:sz w:val="24"/>
              </w:rPr>
              <w:lastRenderedPageBreak/>
              <w:t>额工程量计算、消防工程项目定额工程量计算、刷油、绝热、防腐蚀工程项目定额工程量计算8个工作任务。</w:t>
            </w:r>
          </w:p>
          <w:p w14:paraId="1F8CF2D6" w14:textId="2D1950AF" w:rsidR="001E783A" w:rsidRPr="00E76437" w:rsidRDefault="00574977" w:rsidP="00E76437">
            <w:pPr>
              <w:pStyle w:val="ac"/>
              <w:numPr>
                <w:ilvl w:val="0"/>
                <w:numId w:val="21"/>
              </w:numPr>
              <w:adjustRightInd w:val="0"/>
              <w:spacing w:line="360" w:lineRule="auto"/>
              <w:rPr>
                <w:spacing w:val="3"/>
                <w:sz w:val="24"/>
              </w:rPr>
            </w:pPr>
            <w:r w:rsidRPr="00E76437">
              <w:rPr>
                <w:rFonts w:hint="eastAsia"/>
                <w:spacing w:val="3"/>
                <w:sz w:val="24"/>
              </w:rPr>
              <w:t>教学要求：</w:t>
            </w:r>
            <w:r w:rsidR="00E76437" w:rsidRPr="00E76437">
              <w:rPr>
                <w:rFonts w:hint="eastAsia"/>
                <w:spacing w:val="3"/>
                <w:sz w:val="24"/>
              </w:rPr>
              <w:t>通过本课程的学习，使学生能够认识安装工程预算定额适用范围和项目组成内容、进行安装工程定额项目列项及项目工程量计算等相关技能操作，并达到安装工程</w:t>
            </w:r>
            <w:proofErr w:type="gramStart"/>
            <w:r w:rsidR="00E76437" w:rsidRPr="00E76437">
              <w:rPr>
                <w:rFonts w:hint="eastAsia"/>
                <w:spacing w:val="3"/>
                <w:sz w:val="24"/>
              </w:rPr>
              <w:t>造价员</w:t>
            </w:r>
            <w:proofErr w:type="gramEnd"/>
            <w:r w:rsidR="00E76437" w:rsidRPr="00E76437">
              <w:rPr>
                <w:rFonts w:hint="eastAsia"/>
                <w:spacing w:val="3"/>
                <w:sz w:val="24"/>
              </w:rPr>
              <w:t>岗位职业资格鉴定的相关要求。同时培养学生良好的职业道德素养和工程经济意识，以及遵纪守法、实事求是的良好品质</w:t>
            </w:r>
            <w:r w:rsidR="00E76437">
              <w:rPr>
                <w:rFonts w:hint="eastAsia"/>
                <w:spacing w:val="3"/>
                <w:sz w:val="24"/>
              </w:rPr>
              <w:t>。</w:t>
            </w:r>
            <w:r w:rsidR="00E76437" w:rsidRPr="00E76437">
              <w:rPr>
                <w:rFonts w:hint="eastAsia"/>
                <w:spacing w:val="3"/>
                <w:sz w:val="24"/>
              </w:rPr>
              <w:t xml:space="preserve"> </w:t>
            </w:r>
          </w:p>
        </w:tc>
        <w:tc>
          <w:tcPr>
            <w:tcW w:w="937" w:type="dxa"/>
            <w:vAlign w:val="center"/>
          </w:tcPr>
          <w:p w14:paraId="7D4CC77E" w14:textId="6E6EE69A" w:rsidR="001E783A" w:rsidRDefault="009B206B">
            <w:pPr>
              <w:pStyle w:val="TableParagraph"/>
              <w:ind w:left="83" w:right="72"/>
              <w:jc w:val="center"/>
              <w:rPr>
                <w:rFonts w:ascii="Times New Roman"/>
                <w:sz w:val="24"/>
              </w:rPr>
            </w:pPr>
            <w:r>
              <w:rPr>
                <w:rFonts w:ascii="Times New Roman"/>
                <w:sz w:val="24"/>
              </w:rPr>
              <w:lastRenderedPageBreak/>
              <w:t>72</w:t>
            </w:r>
          </w:p>
        </w:tc>
      </w:tr>
      <w:tr w:rsidR="001E783A" w14:paraId="464F46F9" w14:textId="77777777">
        <w:trPr>
          <w:trHeight w:val="90"/>
          <w:jc w:val="center"/>
        </w:trPr>
        <w:tc>
          <w:tcPr>
            <w:tcW w:w="705" w:type="dxa"/>
            <w:vAlign w:val="center"/>
          </w:tcPr>
          <w:p w14:paraId="384C7C91" w14:textId="77777777" w:rsidR="001E783A" w:rsidRDefault="00574977">
            <w:pPr>
              <w:pStyle w:val="TableParagraph"/>
              <w:spacing w:line="300" w:lineRule="auto"/>
              <w:ind w:left="7"/>
              <w:jc w:val="center"/>
              <w:rPr>
                <w:rFonts w:ascii="Times New Roman"/>
                <w:sz w:val="24"/>
              </w:rPr>
            </w:pPr>
            <w:r>
              <w:rPr>
                <w:rFonts w:ascii="Times New Roman"/>
                <w:sz w:val="24"/>
              </w:rPr>
              <w:t>21</w:t>
            </w:r>
          </w:p>
        </w:tc>
        <w:tc>
          <w:tcPr>
            <w:tcW w:w="1264" w:type="dxa"/>
            <w:vAlign w:val="center"/>
          </w:tcPr>
          <w:p w14:paraId="6953A921" w14:textId="77777777" w:rsidR="001E783A" w:rsidRDefault="001E783A">
            <w:pPr>
              <w:pStyle w:val="TableParagraph"/>
              <w:spacing w:before="7" w:line="300" w:lineRule="auto"/>
              <w:jc w:val="center"/>
              <w:rPr>
                <w:rFonts w:ascii="黑体"/>
                <w:sz w:val="23"/>
              </w:rPr>
            </w:pPr>
          </w:p>
          <w:p w14:paraId="498C4AC1" w14:textId="77777777" w:rsidR="001E783A" w:rsidRDefault="00574977">
            <w:pPr>
              <w:pStyle w:val="TableParagraph"/>
              <w:spacing w:line="300" w:lineRule="auto"/>
              <w:ind w:left="57" w:right="26"/>
              <w:jc w:val="center"/>
              <w:rPr>
                <w:sz w:val="24"/>
              </w:rPr>
            </w:pPr>
            <w:r>
              <w:rPr>
                <w:rFonts w:hint="eastAsia"/>
                <w:sz w:val="24"/>
              </w:rPr>
              <w:t>建筑供配电系统安装</w:t>
            </w:r>
          </w:p>
        </w:tc>
        <w:tc>
          <w:tcPr>
            <w:tcW w:w="5952" w:type="dxa"/>
            <w:vAlign w:val="center"/>
          </w:tcPr>
          <w:p w14:paraId="261C99F1" w14:textId="17D8841D" w:rsidR="001E783A" w:rsidRDefault="00574977" w:rsidP="00021DE5">
            <w:pPr>
              <w:pStyle w:val="TableParagraph"/>
              <w:numPr>
                <w:ilvl w:val="0"/>
                <w:numId w:val="16"/>
              </w:numPr>
              <w:tabs>
                <w:tab w:val="left" w:pos="243"/>
              </w:tabs>
              <w:spacing w:line="300" w:lineRule="auto"/>
              <w:ind w:rightChars="19" w:right="42"/>
              <w:jc w:val="both"/>
              <w:rPr>
                <w:spacing w:val="3"/>
                <w:sz w:val="24"/>
              </w:rPr>
            </w:pPr>
            <w:r>
              <w:rPr>
                <w:rFonts w:hint="eastAsia"/>
                <w:spacing w:val="3"/>
                <w:sz w:val="24"/>
              </w:rPr>
              <w:t>教学内容：建筑电气照明系统安装；建筑供配电系统安装。</w:t>
            </w:r>
          </w:p>
          <w:p w14:paraId="324A857F" w14:textId="2DA8C54D" w:rsidR="001E783A" w:rsidRDefault="00574977" w:rsidP="00021DE5">
            <w:pPr>
              <w:pStyle w:val="TableParagraph"/>
              <w:numPr>
                <w:ilvl w:val="0"/>
                <w:numId w:val="16"/>
              </w:numPr>
              <w:tabs>
                <w:tab w:val="left" w:pos="243"/>
              </w:tabs>
              <w:spacing w:line="300" w:lineRule="auto"/>
              <w:ind w:rightChars="19" w:right="42"/>
              <w:jc w:val="both"/>
              <w:rPr>
                <w:sz w:val="24"/>
              </w:rPr>
            </w:pPr>
            <w:r>
              <w:rPr>
                <w:rFonts w:hint="eastAsia"/>
                <w:spacing w:val="3"/>
                <w:sz w:val="24"/>
              </w:rPr>
              <w:t>教学要求：能识别供配电系统的基本组成，</w:t>
            </w:r>
            <w:r>
              <w:rPr>
                <w:spacing w:val="3"/>
                <w:sz w:val="24"/>
              </w:rPr>
              <w:t xml:space="preserve"> 识别常用电气设备；能选用常用设备及材料；具有查阅和使用相关标准、规范、手册、图集、产品样本等资料的能力；能根据建筑电气系统施工图和安装程序进行设备安装、布线和调试；能自我检查与控制安装工程质量。</w:t>
            </w:r>
          </w:p>
        </w:tc>
        <w:tc>
          <w:tcPr>
            <w:tcW w:w="937" w:type="dxa"/>
            <w:vAlign w:val="center"/>
          </w:tcPr>
          <w:p w14:paraId="6FF035E5" w14:textId="77777777" w:rsidR="001E783A" w:rsidRDefault="001E783A">
            <w:pPr>
              <w:pStyle w:val="TableParagraph"/>
              <w:spacing w:before="4" w:line="300" w:lineRule="auto"/>
              <w:jc w:val="center"/>
              <w:rPr>
                <w:rFonts w:ascii="黑体"/>
                <w:sz w:val="37"/>
              </w:rPr>
            </w:pPr>
          </w:p>
          <w:p w14:paraId="6D508D72" w14:textId="427165A0" w:rsidR="001E783A" w:rsidRDefault="00574977">
            <w:pPr>
              <w:pStyle w:val="TableParagraph"/>
              <w:spacing w:line="300" w:lineRule="auto"/>
              <w:ind w:left="83" w:right="72"/>
              <w:jc w:val="center"/>
              <w:rPr>
                <w:rFonts w:ascii="Times New Roman"/>
                <w:sz w:val="24"/>
              </w:rPr>
            </w:pPr>
            <w:r>
              <w:rPr>
                <w:rFonts w:ascii="Times New Roman"/>
                <w:sz w:val="24"/>
              </w:rPr>
              <w:t>3</w:t>
            </w:r>
            <w:r w:rsidR="00C01061">
              <w:rPr>
                <w:rFonts w:ascii="Times New Roman"/>
                <w:sz w:val="24"/>
              </w:rPr>
              <w:t>6</w:t>
            </w:r>
          </w:p>
        </w:tc>
      </w:tr>
      <w:tr w:rsidR="001E783A" w14:paraId="23D9038F" w14:textId="77777777">
        <w:trPr>
          <w:trHeight w:val="90"/>
          <w:jc w:val="center"/>
        </w:trPr>
        <w:tc>
          <w:tcPr>
            <w:tcW w:w="705" w:type="dxa"/>
            <w:vAlign w:val="center"/>
          </w:tcPr>
          <w:p w14:paraId="6A62A256" w14:textId="77777777" w:rsidR="001E783A" w:rsidRDefault="00574977">
            <w:pPr>
              <w:pStyle w:val="TableParagraph"/>
              <w:spacing w:line="300" w:lineRule="auto"/>
              <w:jc w:val="center"/>
              <w:rPr>
                <w:rFonts w:ascii="Times New Roman"/>
                <w:sz w:val="24"/>
              </w:rPr>
            </w:pPr>
            <w:r>
              <w:rPr>
                <w:rFonts w:ascii="Times New Roman"/>
                <w:sz w:val="24"/>
              </w:rPr>
              <w:t>22</w:t>
            </w:r>
          </w:p>
        </w:tc>
        <w:tc>
          <w:tcPr>
            <w:tcW w:w="1264" w:type="dxa"/>
            <w:vAlign w:val="center"/>
          </w:tcPr>
          <w:p w14:paraId="64FA9BF3" w14:textId="77777777" w:rsidR="001E783A" w:rsidRDefault="00574977">
            <w:pPr>
              <w:pStyle w:val="TableParagraph"/>
              <w:spacing w:before="155" w:line="300" w:lineRule="auto"/>
              <w:ind w:right="26"/>
              <w:jc w:val="center"/>
              <w:rPr>
                <w:sz w:val="24"/>
              </w:rPr>
            </w:pPr>
            <w:r>
              <w:rPr>
                <w:rFonts w:hint="eastAsia"/>
                <w:sz w:val="24"/>
              </w:rPr>
              <w:t>建筑电气设备与施工图</w:t>
            </w:r>
          </w:p>
        </w:tc>
        <w:tc>
          <w:tcPr>
            <w:tcW w:w="5952" w:type="dxa"/>
            <w:vAlign w:val="center"/>
          </w:tcPr>
          <w:p w14:paraId="7D3DA9E4" w14:textId="77777777" w:rsidR="001E783A" w:rsidRDefault="00574977" w:rsidP="00021DE5">
            <w:pPr>
              <w:pStyle w:val="TableParagraph"/>
              <w:numPr>
                <w:ilvl w:val="0"/>
                <w:numId w:val="17"/>
              </w:numPr>
              <w:tabs>
                <w:tab w:val="left" w:pos="239"/>
              </w:tabs>
              <w:spacing w:before="57" w:line="300" w:lineRule="auto"/>
              <w:ind w:rightChars="19" w:right="42"/>
              <w:jc w:val="both"/>
              <w:rPr>
                <w:spacing w:val="-7"/>
                <w:sz w:val="24"/>
              </w:rPr>
            </w:pPr>
            <w:r>
              <w:rPr>
                <w:rFonts w:hint="eastAsia"/>
                <w:spacing w:val="-7"/>
                <w:sz w:val="24"/>
              </w:rPr>
              <w:t>主要教学内容：电气识图基本知识和常识，变配电电气系统图，变电所工程图，照明电气设备和线路，照明和动力平面图、系统图和工程图，防雷与接地工程。</w:t>
            </w:r>
          </w:p>
          <w:p w14:paraId="41AB9041" w14:textId="77777777" w:rsidR="001E783A" w:rsidRDefault="00574977" w:rsidP="00021DE5">
            <w:pPr>
              <w:pStyle w:val="TableParagraph"/>
              <w:numPr>
                <w:ilvl w:val="0"/>
                <w:numId w:val="17"/>
              </w:numPr>
              <w:tabs>
                <w:tab w:val="left" w:pos="243"/>
              </w:tabs>
              <w:spacing w:line="300" w:lineRule="auto"/>
              <w:ind w:rightChars="19" w:right="42"/>
              <w:jc w:val="both"/>
              <w:rPr>
                <w:sz w:val="24"/>
              </w:rPr>
            </w:pPr>
            <w:r>
              <w:rPr>
                <w:rFonts w:hint="eastAsia"/>
                <w:spacing w:val="-7"/>
                <w:sz w:val="24"/>
              </w:rPr>
              <w:t>教学要求：通过学习和训练，学生能掌握电气施工图的识读方法，具有准确理解设计意图，熟练识读施工图的能力。</w:t>
            </w:r>
          </w:p>
        </w:tc>
        <w:tc>
          <w:tcPr>
            <w:tcW w:w="937" w:type="dxa"/>
            <w:vAlign w:val="center"/>
          </w:tcPr>
          <w:p w14:paraId="6DC9F456" w14:textId="77777777" w:rsidR="001E783A" w:rsidRDefault="001E783A">
            <w:pPr>
              <w:pStyle w:val="TableParagraph"/>
              <w:spacing w:before="11" w:line="300" w:lineRule="auto"/>
              <w:jc w:val="center"/>
              <w:rPr>
                <w:rFonts w:ascii="黑体"/>
                <w:sz w:val="21"/>
              </w:rPr>
            </w:pPr>
          </w:p>
          <w:p w14:paraId="77AF8891" w14:textId="33BCDE1E" w:rsidR="001E783A" w:rsidRDefault="00C01061">
            <w:pPr>
              <w:pStyle w:val="TableParagraph"/>
              <w:spacing w:line="300" w:lineRule="auto"/>
              <w:ind w:left="83" w:right="72"/>
              <w:jc w:val="center"/>
              <w:rPr>
                <w:rFonts w:ascii="Times New Roman"/>
                <w:sz w:val="24"/>
              </w:rPr>
            </w:pPr>
            <w:r>
              <w:rPr>
                <w:rFonts w:ascii="Times New Roman"/>
                <w:sz w:val="24"/>
              </w:rPr>
              <w:t>72</w:t>
            </w:r>
          </w:p>
          <w:p w14:paraId="2417104C" w14:textId="77777777" w:rsidR="001E783A" w:rsidRDefault="001E783A">
            <w:pPr>
              <w:pStyle w:val="TableParagraph"/>
              <w:spacing w:line="300" w:lineRule="auto"/>
              <w:ind w:left="-178"/>
              <w:jc w:val="center"/>
              <w:rPr>
                <w:sz w:val="24"/>
              </w:rPr>
            </w:pPr>
          </w:p>
        </w:tc>
      </w:tr>
      <w:tr w:rsidR="001E783A" w14:paraId="36555ACF" w14:textId="77777777">
        <w:trPr>
          <w:trHeight w:val="4074"/>
          <w:jc w:val="center"/>
        </w:trPr>
        <w:tc>
          <w:tcPr>
            <w:tcW w:w="705" w:type="dxa"/>
            <w:vAlign w:val="center"/>
          </w:tcPr>
          <w:p w14:paraId="576A5785" w14:textId="77777777" w:rsidR="001E783A" w:rsidRDefault="00574977">
            <w:pPr>
              <w:pStyle w:val="TableParagraph"/>
              <w:spacing w:before="1" w:line="300" w:lineRule="auto"/>
              <w:ind w:left="7"/>
              <w:jc w:val="center"/>
              <w:rPr>
                <w:rFonts w:ascii="Times New Roman"/>
                <w:sz w:val="24"/>
              </w:rPr>
            </w:pPr>
            <w:r>
              <w:rPr>
                <w:rFonts w:ascii="Times New Roman"/>
                <w:sz w:val="24"/>
              </w:rPr>
              <w:t>23</w:t>
            </w:r>
          </w:p>
        </w:tc>
        <w:tc>
          <w:tcPr>
            <w:tcW w:w="1264" w:type="dxa"/>
            <w:vAlign w:val="center"/>
          </w:tcPr>
          <w:p w14:paraId="25AC699A" w14:textId="77777777" w:rsidR="001E783A" w:rsidRDefault="001E783A">
            <w:pPr>
              <w:pStyle w:val="TableParagraph"/>
              <w:spacing w:before="1" w:line="300" w:lineRule="auto"/>
              <w:jc w:val="center"/>
              <w:rPr>
                <w:rFonts w:ascii="黑体"/>
                <w:sz w:val="31"/>
              </w:rPr>
            </w:pPr>
          </w:p>
          <w:p w14:paraId="625BFC14" w14:textId="7D303A97" w:rsidR="001E783A" w:rsidRDefault="00574977">
            <w:pPr>
              <w:pStyle w:val="TableParagraph"/>
              <w:spacing w:line="300" w:lineRule="auto"/>
              <w:ind w:left="57" w:right="26"/>
              <w:jc w:val="center"/>
              <w:rPr>
                <w:sz w:val="24"/>
              </w:rPr>
            </w:pPr>
            <w:r>
              <w:rPr>
                <w:sz w:val="24"/>
              </w:rPr>
              <w:t>通风与空调工程</w:t>
            </w:r>
          </w:p>
        </w:tc>
        <w:tc>
          <w:tcPr>
            <w:tcW w:w="5952" w:type="dxa"/>
            <w:vAlign w:val="center"/>
          </w:tcPr>
          <w:p w14:paraId="7DE281E0" w14:textId="77777777" w:rsidR="001E783A" w:rsidRDefault="00574977" w:rsidP="00021DE5">
            <w:pPr>
              <w:pStyle w:val="TableParagraph"/>
              <w:numPr>
                <w:ilvl w:val="0"/>
                <w:numId w:val="18"/>
              </w:numPr>
              <w:tabs>
                <w:tab w:val="left" w:pos="243"/>
              </w:tabs>
              <w:spacing w:line="300" w:lineRule="auto"/>
              <w:ind w:rightChars="19" w:right="42"/>
              <w:jc w:val="both"/>
              <w:rPr>
                <w:sz w:val="24"/>
              </w:rPr>
            </w:pPr>
            <w:r>
              <w:rPr>
                <w:spacing w:val="3"/>
                <w:sz w:val="24"/>
              </w:rPr>
              <w:t>教学内容：内容以空气调节为主</w:t>
            </w:r>
            <w:r>
              <w:rPr>
                <w:spacing w:val="1"/>
                <w:sz w:val="24"/>
              </w:rPr>
              <w:t xml:space="preserve">线，冷负荷计算，空气热湿处理， </w:t>
            </w:r>
            <w:r>
              <w:rPr>
                <w:spacing w:val="-2"/>
                <w:sz w:val="24"/>
              </w:rPr>
              <w:t>净化系统，设备维护、运行调节等</w:t>
            </w:r>
            <w:r>
              <w:rPr>
                <w:sz w:val="24"/>
              </w:rPr>
              <w:t>内容</w:t>
            </w:r>
          </w:p>
          <w:p w14:paraId="759D5CD1" w14:textId="77777777" w:rsidR="001E783A" w:rsidRDefault="00574977" w:rsidP="00021DE5">
            <w:pPr>
              <w:pStyle w:val="TableParagraph"/>
              <w:numPr>
                <w:ilvl w:val="0"/>
                <w:numId w:val="18"/>
              </w:numPr>
              <w:tabs>
                <w:tab w:val="left" w:pos="239"/>
              </w:tabs>
              <w:spacing w:line="300" w:lineRule="auto"/>
              <w:ind w:rightChars="19" w:right="42"/>
              <w:jc w:val="both"/>
              <w:rPr>
                <w:sz w:val="24"/>
              </w:rPr>
            </w:pPr>
            <w:r>
              <w:rPr>
                <w:spacing w:val="-7"/>
                <w:sz w:val="24"/>
              </w:rPr>
              <w:t>教学要求：了解流体的物理性质</w:t>
            </w:r>
            <w:r>
              <w:rPr>
                <w:spacing w:val="-8"/>
                <w:sz w:val="24"/>
              </w:rPr>
              <w:t>流体力学、热工的基础知识及空气</w:t>
            </w:r>
            <w:r>
              <w:rPr>
                <w:spacing w:val="-1"/>
                <w:sz w:val="24"/>
              </w:rPr>
              <w:t>的特性；掌握通风方式的分类，空气调节系统与制冷的基本概念；掌握通风工程风管、消声器的常用材料及常用绝热材料；掌握通风工程用工器具的使用和维护方法；了解和掌握工程制图和识图的一些基本知识；掌握通风空调工程试验及调整的方法；了解通风空调工程施工</w:t>
            </w:r>
            <w:r>
              <w:rPr>
                <w:sz w:val="24"/>
              </w:rPr>
              <w:t>组织管理及施工组织设计的内容。</w:t>
            </w:r>
          </w:p>
        </w:tc>
        <w:tc>
          <w:tcPr>
            <w:tcW w:w="937" w:type="dxa"/>
            <w:vAlign w:val="center"/>
          </w:tcPr>
          <w:p w14:paraId="30FEB43D" w14:textId="6CC694DB" w:rsidR="001E783A" w:rsidRDefault="00C01061">
            <w:pPr>
              <w:pStyle w:val="TableParagraph"/>
              <w:spacing w:before="1" w:line="300" w:lineRule="auto"/>
              <w:ind w:right="72"/>
              <w:jc w:val="center"/>
              <w:rPr>
                <w:rFonts w:ascii="Times New Roman"/>
                <w:sz w:val="24"/>
              </w:rPr>
            </w:pPr>
            <w:r>
              <w:rPr>
                <w:rFonts w:ascii="Times New Roman"/>
                <w:sz w:val="24"/>
              </w:rPr>
              <w:t>72</w:t>
            </w:r>
          </w:p>
        </w:tc>
      </w:tr>
    </w:tbl>
    <w:p w14:paraId="0B230DF1" w14:textId="000803AA" w:rsidR="004F5D1A" w:rsidRDefault="00574977">
      <w:pPr>
        <w:pStyle w:val="a3"/>
        <w:spacing w:before="113" w:line="300" w:lineRule="auto"/>
        <w:rPr>
          <w:rFonts w:ascii="华文细黑" w:eastAsia="华文细黑" w:hAnsi="华文细黑"/>
        </w:rPr>
      </w:pPr>
      <w:r>
        <w:rPr>
          <w:rFonts w:ascii="华文细黑" w:eastAsia="华文细黑" w:hAnsi="华文细黑" w:hint="eastAsia"/>
        </w:rPr>
        <w:lastRenderedPageBreak/>
        <w:t>（四）实训课程。</w:t>
      </w:r>
    </w:p>
    <w:p w14:paraId="4BD0C95F" w14:textId="77777777" w:rsidR="001E783A" w:rsidRDefault="00574977">
      <w:pPr>
        <w:pStyle w:val="ac"/>
        <w:numPr>
          <w:ilvl w:val="1"/>
          <w:numId w:val="3"/>
        </w:numPr>
        <w:tabs>
          <w:tab w:val="left" w:pos="1275"/>
        </w:tabs>
        <w:spacing w:before="4"/>
        <w:ind w:hanging="377"/>
        <w:jc w:val="left"/>
        <w:rPr>
          <w:sz w:val="24"/>
        </w:rPr>
      </w:pPr>
      <w:r>
        <w:rPr>
          <w:sz w:val="24"/>
        </w:rPr>
        <w:t>教学综合实训。</w:t>
      </w:r>
    </w:p>
    <w:p w14:paraId="23CA1223" w14:textId="77777777" w:rsidR="001E783A" w:rsidRDefault="001E783A">
      <w:pPr>
        <w:pStyle w:val="a3"/>
        <w:spacing w:before="7" w:after="1"/>
        <w:rPr>
          <w:sz w:val="15"/>
        </w:rPr>
      </w:pPr>
    </w:p>
    <w:tbl>
      <w:tblPr>
        <w:tblStyle w:val="TableNormal"/>
        <w:tblW w:w="9069"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2"/>
        <w:gridCol w:w="1128"/>
        <w:gridCol w:w="6343"/>
        <w:gridCol w:w="986"/>
      </w:tblGrid>
      <w:tr w:rsidR="001E783A" w14:paraId="139739D6" w14:textId="77777777">
        <w:trPr>
          <w:trHeight w:val="395"/>
        </w:trPr>
        <w:tc>
          <w:tcPr>
            <w:tcW w:w="612" w:type="dxa"/>
            <w:shd w:val="clear" w:color="auto" w:fill="D9D9D9" w:themeFill="background1" w:themeFillShade="D9"/>
            <w:vAlign w:val="center"/>
          </w:tcPr>
          <w:p w14:paraId="1A268D47" w14:textId="77777777" w:rsidR="001E783A" w:rsidRDefault="00574977">
            <w:pPr>
              <w:pStyle w:val="TableParagraph"/>
              <w:spacing w:line="300" w:lineRule="auto"/>
              <w:jc w:val="center"/>
              <w:rPr>
                <w:rFonts w:ascii="华文细黑" w:eastAsia="华文细黑" w:hAnsi="华文细黑"/>
                <w:b/>
                <w:sz w:val="24"/>
              </w:rPr>
            </w:pPr>
            <w:r>
              <w:rPr>
                <w:rFonts w:ascii="华文细黑" w:eastAsia="华文细黑" w:hAnsi="华文细黑"/>
                <w:b/>
                <w:sz w:val="24"/>
              </w:rPr>
              <w:t>序号</w:t>
            </w:r>
          </w:p>
        </w:tc>
        <w:tc>
          <w:tcPr>
            <w:tcW w:w="1128" w:type="dxa"/>
            <w:shd w:val="clear" w:color="auto" w:fill="D9D9D9" w:themeFill="background1" w:themeFillShade="D9"/>
            <w:vAlign w:val="center"/>
          </w:tcPr>
          <w:p w14:paraId="540697FC" w14:textId="77777777" w:rsidR="001E783A" w:rsidRDefault="00574977">
            <w:pPr>
              <w:pStyle w:val="TableParagraph"/>
              <w:spacing w:line="300" w:lineRule="auto"/>
              <w:jc w:val="center"/>
              <w:rPr>
                <w:rFonts w:ascii="华文细黑" w:eastAsia="华文细黑" w:hAnsi="华文细黑"/>
                <w:b/>
                <w:sz w:val="24"/>
              </w:rPr>
            </w:pPr>
            <w:r>
              <w:rPr>
                <w:rFonts w:ascii="华文细黑" w:eastAsia="华文细黑" w:hAnsi="华文细黑"/>
                <w:b/>
                <w:sz w:val="24"/>
              </w:rPr>
              <w:t>实训名称</w:t>
            </w:r>
          </w:p>
        </w:tc>
        <w:tc>
          <w:tcPr>
            <w:tcW w:w="6343" w:type="dxa"/>
            <w:shd w:val="clear" w:color="auto" w:fill="D9D9D9" w:themeFill="background1" w:themeFillShade="D9"/>
            <w:vAlign w:val="center"/>
          </w:tcPr>
          <w:p w14:paraId="1C018B6C" w14:textId="77777777" w:rsidR="001E783A" w:rsidRDefault="00574977">
            <w:pPr>
              <w:pStyle w:val="TableParagraph"/>
              <w:spacing w:line="300" w:lineRule="auto"/>
              <w:jc w:val="center"/>
              <w:rPr>
                <w:rFonts w:ascii="华文细黑" w:eastAsia="华文细黑" w:hAnsi="华文细黑"/>
                <w:b/>
                <w:sz w:val="24"/>
              </w:rPr>
            </w:pPr>
            <w:r>
              <w:rPr>
                <w:rFonts w:ascii="华文细黑" w:eastAsia="华文细黑" w:hAnsi="华文细黑"/>
                <w:b/>
                <w:sz w:val="24"/>
              </w:rPr>
              <w:t>主要实训内容与要求</w:t>
            </w:r>
          </w:p>
        </w:tc>
        <w:tc>
          <w:tcPr>
            <w:tcW w:w="986" w:type="dxa"/>
            <w:shd w:val="clear" w:color="auto" w:fill="D9D9D9" w:themeFill="background1" w:themeFillShade="D9"/>
            <w:vAlign w:val="center"/>
          </w:tcPr>
          <w:p w14:paraId="024E5ECB" w14:textId="77777777" w:rsidR="001E783A" w:rsidRDefault="00574977">
            <w:pPr>
              <w:pStyle w:val="TableParagraph"/>
              <w:jc w:val="center"/>
              <w:rPr>
                <w:rFonts w:ascii="华文细黑" w:eastAsia="华文细黑" w:hAnsi="华文细黑"/>
                <w:b/>
                <w:sz w:val="24"/>
              </w:rPr>
            </w:pPr>
            <w:r>
              <w:rPr>
                <w:rFonts w:ascii="华文细黑" w:eastAsia="华文细黑" w:hAnsi="华文细黑"/>
                <w:b/>
                <w:sz w:val="24"/>
              </w:rPr>
              <w:t>学时数</w:t>
            </w:r>
          </w:p>
        </w:tc>
      </w:tr>
      <w:tr w:rsidR="001E783A" w14:paraId="21FF85D5" w14:textId="77777777" w:rsidTr="00767BCE">
        <w:trPr>
          <w:trHeight w:val="6086"/>
        </w:trPr>
        <w:tc>
          <w:tcPr>
            <w:tcW w:w="612" w:type="dxa"/>
            <w:vAlign w:val="center"/>
          </w:tcPr>
          <w:p w14:paraId="2B92810A" w14:textId="77777777" w:rsidR="001E783A" w:rsidRDefault="00574977">
            <w:pPr>
              <w:pStyle w:val="TableParagraph"/>
              <w:spacing w:line="300" w:lineRule="auto"/>
              <w:ind w:leftChars="19" w:left="42" w:rightChars="19" w:right="42"/>
              <w:jc w:val="center"/>
              <w:rPr>
                <w:rFonts w:asciiTheme="minorEastAsia" w:eastAsiaTheme="minorEastAsia" w:hAnsiTheme="minorEastAsia"/>
                <w:sz w:val="24"/>
              </w:rPr>
            </w:pPr>
            <w:r>
              <w:rPr>
                <w:rFonts w:asciiTheme="minorEastAsia" w:eastAsiaTheme="minorEastAsia" w:hAnsiTheme="minorEastAsia"/>
                <w:sz w:val="24"/>
              </w:rPr>
              <w:t>1</w:t>
            </w:r>
          </w:p>
        </w:tc>
        <w:tc>
          <w:tcPr>
            <w:tcW w:w="1128" w:type="dxa"/>
            <w:vAlign w:val="center"/>
          </w:tcPr>
          <w:p w14:paraId="2E6D3340" w14:textId="77777777" w:rsidR="001E783A" w:rsidRDefault="00574977">
            <w:pPr>
              <w:pStyle w:val="TableParagraph"/>
              <w:spacing w:line="300" w:lineRule="auto"/>
              <w:ind w:leftChars="19" w:left="42" w:rightChars="19" w:right="42"/>
              <w:jc w:val="center"/>
              <w:rPr>
                <w:rFonts w:asciiTheme="minorEastAsia" w:eastAsiaTheme="minorEastAsia" w:hAnsiTheme="minorEastAsia"/>
                <w:sz w:val="24"/>
              </w:rPr>
            </w:pPr>
            <w:r>
              <w:rPr>
                <w:rFonts w:asciiTheme="minorEastAsia" w:eastAsiaTheme="minorEastAsia" w:hAnsiTheme="minorEastAsia" w:hint="eastAsia"/>
                <w:sz w:val="24"/>
              </w:rPr>
              <w:t>管道工</w:t>
            </w:r>
          </w:p>
          <w:p w14:paraId="2E53F731" w14:textId="77777777" w:rsidR="001E783A" w:rsidRDefault="00574977">
            <w:pPr>
              <w:pStyle w:val="TableParagraph"/>
              <w:spacing w:line="300" w:lineRule="auto"/>
              <w:ind w:leftChars="19" w:left="42" w:rightChars="19" w:right="42"/>
              <w:jc w:val="center"/>
              <w:rPr>
                <w:rFonts w:asciiTheme="minorEastAsia" w:eastAsiaTheme="minorEastAsia" w:hAnsiTheme="minorEastAsia"/>
                <w:sz w:val="24"/>
              </w:rPr>
            </w:pPr>
            <w:r>
              <w:rPr>
                <w:rFonts w:asciiTheme="minorEastAsia" w:eastAsiaTheme="minorEastAsia" w:hAnsiTheme="minorEastAsia" w:hint="eastAsia"/>
                <w:sz w:val="24"/>
              </w:rPr>
              <w:t>工艺与</w:t>
            </w:r>
          </w:p>
          <w:p w14:paraId="663EDD94" w14:textId="77777777" w:rsidR="001E783A" w:rsidRDefault="00574977">
            <w:pPr>
              <w:pStyle w:val="TableParagraph"/>
              <w:spacing w:line="300" w:lineRule="auto"/>
              <w:ind w:leftChars="19" w:left="42" w:rightChars="19" w:right="42"/>
              <w:jc w:val="center"/>
              <w:rPr>
                <w:rFonts w:asciiTheme="minorEastAsia" w:eastAsiaTheme="minorEastAsia" w:hAnsiTheme="minorEastAsia"/>
                <w:sz w:val="24"/>
              </w:rPr>
            </w:pPr>
            <w:r>
              <w:rPr>
                <w:rFonts w:asciiTheme="minorEastAsia" w:eastAsiaTheme="minorEastAsia" w:hAnsiTheme="minorEastAsia" w:hint="eastAsia"/>
                <w:sz w:val="24"/>
              </w:rPr>
              <w:t>技能训练</w:t>
            </w:r>
          </w:p>
        </w:tc>
        <w:tc>
          <w:tcPr>
            <w:tcW w:w="6343" w:type="dxa"/>
            <w:shd w:val="clear" w:color="auto" w:fill="FFFFFF" w:themeFill="background1"/>
            <w:vAlign w:val="center"/>
          </w:tcPr>
          <w:p w14:paraId="5CEF7AFA" w14:textId="77777777" w:rsidR="00232C99" w:rsidRDefault="00574977">
            <w:pPr>
              <w:pStyle w:val="TableParagraph"/>
              <w:spacing w:line="300" w:lineRule="auto"/>
              <w:ind w:leftChars="19" w:left="42" w:rightChars="19" w:right="42"/>
              <w:jc w:val="both"/>
              <w:rPr>
                <w:rFonts w:asciiTheme="minorEastAsia" w:eastAsiaTheme="minorEastAsia" w:hAnsiTheme="minorEastAsia"/>
                <w:spacing w:val="-17"/>
                <w:sz w:val="24"/>
              </w:rPr>
            </w:pPr>
            <w:r>
              <w:rPr>
                <w:rFonts w:asciiTheme="minorEastAsia" w:eastAsiaTheme="minorEastAsia" w:hAnsiTheme="minorEastAsia"/>
                <w:sz w:val="24"/>
              </w:rPr>
              <w:t>1.</w:t>
            </w:r>
            <w:r w:rsidR="00232C99">
              <w:rPr>
                <w:rFonts w:asciiTheme="minorEastAsia" w:eastAsiaTheme="minorEastAsia" w:hAnsiTheme="minorEastAsia"/>
                <w:spacing w:val="-8"/>
                <w:sz w:val="24"/>
              </w:rPr>
              <w:t>实训内容：建筑内部给水系统</w:t>
            </w:r>
            <w:r w:rsidR="00232C99">
              <w:rPr>
                <w:rFonts w:asciiTheme="minorEastAsia" w:eastAsiaTheme="minorEastAsia" w:hAnsiTheme="minorEastAsia" w:hint="eastAsia"/>
                <w:spacing w:val="-8"/>
                <w:sz w:val="24"/>
              </w:rPr>
              <w:t>安装，PVC管工艺设备配管安装，建筑设备安装与调控</w:t>
            </w:r>
          </w:p>
          <w:p w14:paraId="14C75B3F" w14:textId="77055BB7" w:rsidR="001E783A" w:rsidRDefault="00574977">
            <w:pPr>
              <w:pStyle w:val="TableParagraph"/>
              <w:spacing w:line="300" w:lineRule="auto"/>
              <w:ind w:leftChars="19" w:left="42" w:rightChars="19" w:right="42"/>
              <w:jc w:val="both"/>
              <w:rPr>
                <w:rFonts w:asciiTheme="minorEastAsia" w:eastAsiaTheme="minorEastAsia" w:hAnsiTheme="minorEastAsia"/>
                <w:sz w:val="24"/>
              </w:rPr>
            </w:pPr>
            <w:r>
              <w:rPr>
                <w:rFonts w:asciiTheme="minorEastAsia" w:eastAsiaTheme="minorEastAsia" w:hAnsiTheme="minorEastAsia"/>
                <w:spacing w:val="-17"/>
                <w:sz w:val="24"/>
              </w:rPr>
              <w:t>2.</w:t>
            </w:r>
            <w:r>
              <w:rPr>
                <w:rFonts w:asciiTheme="minorEastAsia" w:eastAsiaTheme="minorEastAsia" w:hAnsiTheme="minorEastAsia"/>
                <w:spacing w:val="-24"/>
                <w:sz w:val="24"/>
              </w:rPr>
              <w:t xml:space="preserve">实训时间：第 </w:t>
            </w:r>
            <w:r w:rsidR="00232C99">
              <w:rPr>
                <w:rFonts w:asciiTheme="minorEastAsia" w:eastAsiaTheme="minorEastAsia" w:hAnsiTheme="minorEastAsia" w:hint="eastAsia"/>
                <w:sz w:val="24"/>
              </w:rPr>
              <w:t>3</w:t>
            </w:r>
            <w:r>
              <w:rPr>
                <w:rFonts w:asciiTheme="minorEastAsia" w:eastAsiaTheme="minorEastAsia" w:hAnsiTheme="minorEastAsia"/>
                <w:sz w:val="24"/>
              </w:rPr>
              <w:t>学期。</w:t>
            </w:r>
          </w:p>
          <w:p w14:paraId="3F04499E" w14:textId="77777777" w:rsidR="001E783A" w:rsidRDefault="00574977">
            <w:pPr>
              <w:pStyle w:val="TableParagraph"/>
              <w:numPr>
                <w:ilvl w:val="0"/>
                <w:numId w:val="4"/>
              </w:numPr>
              <w:tabs>
                <w:tab w:val="left" w:pos="237"/>
              </w:tabs>
              <w:spacing w:line="300" w:lineRule="auto"/>
              <w:ind w:leftChars="19" w:left="224" w:rightChars="19" w:right="42" w:hanging="182"/>
              <w:jc w:val="both"/>
              <w:rPr>
                <w:rFonts w:asciiTheme="minorEastAsia" w:eastAsiaTheme="minorEastAsia" w:hAnsiTheme="minorEastAsia"/>
                <w:sz w:val="24"/>
              </w:rPr>
            </w:pPr>
            <w:r>
              <w:rPr>
                <w:rFonts w:asciiTheme="minorEastAsia" w:eastAsiaTheme="minorEastAsia" w:hAnsiTheme="minorEastAsia"/>
                <w:sz w:val="24"/>
              </w:rPr>
              <w:t>实训地点：校内给排水实训室。</w:t>
            </w:r>
          </w:p>
          <w:p w14:paraId="2289020D" w14:textId="77777777" w:rsidR="001E783A" w:rsidRDefault="00574977">
            <w:pPr>
              <w:pStyle w:val="TableParagraph"/>
              <w:numPr>
                <w:ilvl w:val="0"/>
                <w:numId w:val="4"/>
              </w:numPr>
              <w:tabs>
                <w:tab w:val="left" w:pos="237"/>
              </w:tabs>
              <w:spacing w:line="300" w:lineRule="auto"/>
              <w:ind w:leftChars="19" w:left="42" w:rightChars="19" w:right="42" w:firstLine="0"/>
              <w:jc w:val="both"/>
              <w:rPr>
                <w:rFonts w:asciiTheme="minorEastAsia" w:eastAsiaTheme="minorEastAsia" w:hAnsiTheme="minorEastAsia"/>
                <w:sz w:val="24"/>
              </w:rPr>
            </w:pPr>
            <w:r>
              <w:rPr>
                <w:rFonts w:asciiTheme="minorEastAsia" w:eastAsiaTheme="minorEastAsia" w:hAnsiTheme="minorEastAsia"/>
                <w:spacing w:val="-8"/>
                <w:sz w:val="24"/>
              </w:rPr>
              <w:t>考核要求：通过实训，建筑内部给水系统及计算，消防给水系统建筑内部排水系统及计算，雨水排水系统，热水供应</w:t>
            </w:r>
            <w:r>
              <w:rPr>
                <w:rFonts w:asciiTheme="minorEastAsia" w:eastAsiaTheme="minorEastAsia" w:hAnsiTheme="minorEastAsia"/>
                <w:sz w:val="24"/>
              </w:rPr>
              <w:t>系统及计算。</w:t>
            </w:r>
          </w:p>
          <w:p w14:paraId="7D20636B" w14:textId="12EEDAEE" w:rsidR="001E783A" w:rsidRDefault="00574977">
            <w:pPr>
              <w:pStyle w:val="TableParagraph"/>
              <w:numPr>
                <w:ilvl w:val="0"/>
                <w:numId w:val="4"/>
              </w:numPr>
              <w:tabs>
                <w:tab w:val="left" w:pos="237"/>
              </w:tabs>
              <w:spacing w:line="300" w:lineRule="auto"/>
              <w:ind w:leftChars="19" w:left="42" w:rightChars="19" w:right="42" w:firstLine="0"/>
              <w:jc w:val="both"/>
              <w:rPr>
                <w:rFonts w:asciiTheme="minorEastAsia" w:eastAsiaTheme="minorEastAsia" w:hAnsiTheme="minorEastAsia"/>
                <w:sz w:val="24"/>
              </w:rPr>
            </w:pPr>
            <w:r>
              <w:rPr>
                <w:rFonts w:asciiTheme="minorEastAsia" w:eastAsiaTheme="minorEastAsia" w:hAnsiTheme="minorEastAsia"/>
                <w:spacing w:val="-10"/>
                <w:sz w:val="24"/>
              </w:rPr>
              <w:t xml:space="preserve">组织管理：分小组实训，每小组 </w:t>
            </w:r>
            <w:r>
              <w:rPr>
                <w:rFonts w:asciiTheme="minorEastAsia" w:eastAsiaTheme="minorEastAsia" w:hAnsiTheme="minorEastAsia"/>
                <w:sz w:val="24"/>
              </w:rPr>
              <w:t xml:space="preserve">2 </w:t>
            </w:r>
            <w:r>
              <w:rPr>
                <w:rFonts w:asciiTheme="minorEastAsia" w:eastAsiaTheme="minorEastAsia" w:hAnsiTheme="minorEastAsia"/>
                <w:spacing w:val="-6"/>
                <w:sz w:val="24"/>
              </w:rPr>
              <w:t>名学生，由指导教师统</w:t>
            </w:r>
            <w:r w:rsidR="00F93825">
              <w:rPr>
                <w:rFonts w:asciiTheme="minorEastAsia" w:eastAsiaTheme="minorEastAsia" w:hAnsiTheme="minorEastAsia"/>
                <w:spacing w:val="-11"/>
                <w:sz w:val="24"/>
              </w:rPr>
              <w:t>一安排实训操作区域。</w:t>
            </w:r>
          </w:p>
          <w:p w14:paraId="7D1E0565" w14:textId="20DAA9B8" w:rsidR="001E783A" w:rsidRDefault="00574977" w:rsidP="002378AF">
            <w:pPr>
              <w:pStyle w:val="TableParagraph"/>
              <w:spacing w:line="300" w:lineRule="auto"/>
              <w:ind w:leftChars="19" w:left="42" w:rightChars="19" w:right="42"/>
              <w:jc w:val="both"/>
              <w:rPr>
                <w:rFonts w:asciiTheme="minorEastAsia" w:eastAsiaTheme="minorEastAsia" w:hAnsiTheme="minorEastAsia"/>
                <w:sz w:val="24"/>
              </w:rPr>
            </w:pPr>
            <w:r>
              <w:rPr>
                <w:rFonts w:asciiTheme="minorEastAsia" w:eastAsiaTheme="minorEastAsia" w:hAnsiTheme="minorEastAsia"/>
                <w:spacing w:val="-8"/>
                <w:sz w:val="24"/>
              </w:rPr>
              <w:t>安全保障措施：指导教师务必在实训前交待好实</w:t>
            </w:r>
            <w:proofErr w:type="gramStart"/>
            <w:r>
              <w:rPr>
                <w:rFonts w:asciiTheme="minorEastAsia" w:eastAsiaTheme="minorEastAsia" w:hAnsiTheme="minorEastAsia"/>
                <w:spacing w:val="-8"/>
                <w:sz w:val="24"/>
              </w:rPr>
              <w:t>训注意</w:t>
            </w:r>
            <w:proofErr w:type="gramEnd"/>
            <w:r>
              <w:rPr>
                <w:rFonts w:asciiTheme="minorEastAsia" w:eastAsiaTheme="minorEastAsia" w:hAnsiTheme="minorEastAsia"/>
                <w:spacing w:val="-8"/>
                <w:sz w:val="24"/>
              </w:rPr>
              <w:t>事</w:t>
            </w:r>
            <w:r>
              <w:rPr>
                <w:rFonts w:asciiTheme="minorEastAsia" w:eastAsiaTheme="minorEastAsia" w:hAnsiTheme="minorEastAsia"/>
                <w:sz w:val="24"/>
              </w:rPr>
              <w:t>项，并监控学生的整个实训过程。</w:t>
            </w:r>
          </w:p>
        </w:tc>
        <w:tc>
          <w:tcPr>
            <w:tcW w:w="986" w:type="dxa"/>
            <w:vAlign w:val="center"/>
          </w:tcPr>
          <w:p w14:paraId="03C1FB3E" w14:textId="77777777" w:rsidR="001E783A" w:rsidRDefault="00574977">
            <w:pPr>
              <w:pStyle w:val="TableParagraph"/>
              <w:spacing w:line="300" w:lineRule="auto"/>
              <w:jc w:val="center"/>
              <w:rPr>
                <w:rFonts w:asciiTheme="minorEastAsia" w:eastAsiaTheme="minorEastAsia" w:hAnsiTheme="minorEastAsia"/>
                <w:sz w:val="24"/>
              </w:rPr>
            </w:pPr>
            <w:r>
              <w:rPr>
                <w:rFonts w:asciiTheme="minorEastAsia" w:eastAsiaTheme="minorEastAsia" w:hAnsiTheme="minorEastAsia"/>
                <w:sz w:val="24"/>
              </w:rPr>
              <w:t>60</w:t>
            </w:r>
          </w:p>
          <w:p w14:paraId="43D01D44" w14:textId="77777777" w:rsidR="001E783A" w:rsidRDefault="00574977">
            <w:pPr>
              <w:pStyle w:val="TableParagraph"/>
              <w:spacing w:line="300" w:lineRule="auto"/>
              <w:jc w:val="center"/>
              <w:rPr>
                <w:rFonts w:asciiTheme="minorEastAsia" w:eastAsiaTheme="minorEastAsia" w:hAnsiTheme="minorEastAsia"/>
                <w:sz w:val="24"/>
              </w:rPr>
            </w:pPr>
            <w:r>
              <w:rPr>
                <w:rFonts w:asciiTheme="minorEastAsia" w:eastAsiaTheme="minorEastAsia" w:hAnsiTheme="minorEastAsia"/>
                <w:sz w:val="24"/>
              </w:rPr>
              <w:t>（2周）</w:t>
            </w:r>
          </w:p>
        </w:tc>
      </w:tr>
      <w:tr w:rsidR="001E783A" w14:paraId="45E15F75" w14:textId="77777777">
        <w:trPr>
          <w:trHeight w:val="4565"/>
        </w:trPr>
        <w:tc>
          <w:tcPr>
            <w:tcW w:w="612" w:type="dxa"/>
            <w:vAlign w:val="center"/>
          </w:tcPr>
          <w:p w14:paraId="62BE04D5" w14:textId="77777777" w:rsidR="001E783A" w:rsidRDefault="00574977">
            <w:pPr>
              <w:pStyle w:val="TableParagraph"/>
              <w:spacing w:line="300" w:lineRule="auto"/>
              <w:jc w:val="center"/>
              <w:rPr>
                <w:rFonts w:asciiTheme="minorEastAsia" w:eastAsiaTheme="minorEastAsia" w:hAnsiTheme="minorEastAsia"/>
                <w:sz w:val="24"/>
              </w:rPr>
            </w:pPr>
            <w:r>
              <w:rPr>
                <w:rFonts w:asciiTheme="minorEastAsia" w:eastAsiaTheme="minorEastAsia" w:hAnsiTheme="minorEastAsia"/>
                <w:sz w:val="24"/>
              </w:rPr>
              <w:t>2</w:t>
            </w:r>
          </w:p>
        </w:tc>
        <w:tc>
          <w:tcPr>
            <w:tcW w:w="1128" w:type="dxa"/>
            <w:vAlign w:val="center"/>
          </w:tcPr>
          <w:p w14:paraId="2ECC5205" w14:textId="77777777" w:rsidR="001E783A" w:rsidRDefault="00574977">
            <w:pPr>
              <w:pStyle w:val="TableParagraph"/>
              <w:spacing w:line="300" w:lineRule="auto"/>
              <w:jc w:val="center"/>
              <w:rPr>
                <w:rFonts w:asciiTheme="minorEastAsia" w:eastAsiaTheme="minorEastAsia" w:hAnsiTheme="minorEastAsia"/>
                <w:sz w:val="24"/>
              </w:rPr>
            </w:pPr>
            <w:r>
              <w:rPr>
                <w:rFonts w:asciiTheme="minorEastAsia" w:eastAsiaTheme="minorEastAsia" w:hAnsiTheme="minorEastAsia"/>
                <w:sz w:val="24"/>
              </w:rPr>
              <w:t>电工</w:t>
            </w:r>
            <w:r>
              <w:rPr>
                <w:rFonts w:asciiTheme="minorEastAsia" w:eastAsiaTheme="minorEastAsia" w:hAnsiTheme="minorEastAsia" w:hint="eastAsia"/>
                <w:sz w:val="24"/>
              </w:rPr>
              <w:t>工艺实训</w:t>
            </w:r>
          </w:p>
        </w:tc>
        <w:tc>
          <w:tcPr>
            <w:tcW w:w="6343" w:type="dxa"/>
            <w:vAlign w:val="center"/>
          </w:tcPr>
          <w:p w14:paraId="6F736035" w14:textId="77777777" w:rsidR="001E783A" w:rsidRDefault="00574977">
            <w:pPr>
              <w:pStyle w:val="TableParagraph"/>
              <w:numPr>
                <w:ilvl w:val="0"/>
                <w:numId w:val="5"/>
              </w:numPr>
              <w:tabs>
                <w:tab w:val="left" w:pos="237"/>
              </w:tabs>
              <w:spacing w:line="300" w:lineRule="auto"/>
              <w:ind w:leftChars="19" w:left="42" w:rightChars="19" w:right="42" w:firstLine="0"/>
              <w:jc w:val="both"/>
              <w:rPr>
                <w:rFonts w:asciiTheme="minorEastAsia" w:eastAsiaTheme="minorEastAsia" w:hAnsiTheme="minorEastAsia"/>
                <w:sz w:val="24"/>
              </w:rPr>
            </w:pPr>
            <w:r>
              <w:rPr>
                <w:rFonts w:asciiTheme="minorEastAsia" w:eastAsiaTheme="minorEastAsia" w:hAnsiTheme="minorEastAsia"/>
                <w:spacing w:val="-8"/>
                <w:sz w:val="24"/>
              </w:rPr>
              <w:t>实训内容：电工基本技能的操作训练，电动机基本控制电</w:t>
            </w:r>
            <w:r>
              <w:rPr>
                <w:rFonts w:asciiTheme="minorEastAsia" w:eastAsiaTheme="minorEastAsia" w:hAnsiTheme="minorEastAsia"/>
                <w:sz w:val="24"/>
              </w:rPr>
              <w:t>路接线训练，焊接技能的训练。</w:t>
            </w:r>
          </w:p>
          <w:p w14:paraId="383EBBA7" w14:textId="4394276E" w:rsidR="001E783A" w:rsidRDefault="00574977">
            <w:pPr>
              <w:pStyle w:val="TableParagraph"/>
              <w:numPr>
                <w:ilvl w:val="0"/>
                <w:numId w:val="5"/>
              </w:numPr>
              <w:tabs>
                <w:tab w:val="left" w:pos="237"/>
              </w:tabs>
              <w:spacing w:line="300" w:lineRule="auto"/>
              <w:ind w:leftChars="19" w:left="224" w:rightChars="19" w:right="42" w:hanging="182"/>
              <w:jc w:val="both"/>
              <w:rPr>
                <w:rFonts w:asciiTheme="minorEastAsia" w:eastAsiaTheme="minorEastAsia" w:hAnsiTheme="minorEastAsia"/>
                <w:sz w:val="24"/>
              </w:rPr>
            </w:pPr>
            <w:r>
              <w:rPr>
                <w:rFonts w:asciiTheme="minorEastAsia" w:eastAsiaTheme="minorEastAsia" w:hAnsiTheme="minorEastAsia"/>
                <w:spacing w:val="-9"/>
                <w:sz w:val="24"/>
              </w:rPr>
              <w:t xml:space="preserve">实训时间：第 </w:t>
            </w:r>
            <w:r w:rsidR="009C41AF">
              <w:rPr>
                <w:rFonts w:asciiTheme="minorEastAsia" w:eastAsiaTheme="minorEastAsia" w:hAnsiTheme="minorEastAsia" w:hint="eastAsia"/>
                <w:sz w:val="24"/>
              </w:rPr>
              <w:t>4</w:t>
            </w:r>
            <w:r>
              <w:rPr>
                <w:rFonts w:asciiTheme="minorEastAsia" w:eastAsiaTheme="minorEastAsia" w:hAnsiTheme="minorEastAsia"/>
                <w:sz w:val="24"/>
              </w:rPr>
              <w:t xml:space="preserve"> 学期。</w:t>
            </w:r>
          </w:p>
          <w:p w14:paraId="59B1CCCF" w14:textId="77777777" w:rsidR="001E783A" w:rsidRDefault="00574977">
            <w:pPr>
              <w:pStyle w:val="TableParagraph"/>
              <w:numPr>
                <w:ilvl w:val="0"/>
                <w:numId w:val="5"/>
              </w:numPr>
              <w:tabs>
                <w:tab w:val="left" w:pos="237"/>
              </w:tabs>
              <w:spacing w:line="300" w:lineRule="auto"/>
              <w:ind w:leftChars="19" w:left="224" w:rightChars="19" w:right="42" w:hanging="182"/>
              <w:jc w:val="both"/>
              <w:rPr>
                <w:rFonts w:asciiTheme="minorEastAsia" w:eastAsiaTheme="minorEastAsia" w:hAnsiTheme="minorEastAsia"/>
                <w:sz w:val="24"/>
              </w:rPr>
            </w:pPr>
            <w:r>
              <w:rPr>
                <w:rFonts w:asciiTheme="minorEastAsia" w:eastAsiaTheme="minorEastAsia" w:hAnsiTheme="minorEastAsia"/>
                <w:sz w:val="24"/>
              </w:rPr>
              <w:t>实训地点：校内电工实训室。</w:t>
            </w:r>
          </w:p>
          <w:p w14:paraId="150B048F" w14:textId="77777777" w:rsidR="001E783A" w:rsidRDefault="00574977">
            <w:pPr>
              <w:pStyle w:val="TableParagraph"/>
              <w:numPr>
                <w:ilvl w:val="0"/>
                <w:numId w:val="5"/>
              </w:numPr>
              <w:tabs>
                <w:tab w:val="left" w:pos="237"/>
              </w:tabs>
              <w:spacing w:line="300" w:lineRule="auto"/>
              <w:ind w:leftChars="19" w:left="42" w:rightChars="19" w:right="42" w:firstLine="0"/>
              <w:jc w:val="both"/>
              <w:rPr>
                <w:rFonts w:asciiTheme="minorEastAsia" w:eastAsiaTheme="minorEastAsia" w:hAnsiTheme="minorEastAsia"/>
                <w:sz w:val="24"/>
              </w:rPr>
            </w:pPr>
            <w:r>
              <w:rPr>
                <w:rFonts w:asciiTheme="minorEastAsia" w:eastAsiaTheme="minorEastAsia" w:hAnsiTheme="minorEastAsia"/>
                <w:spacing w:val="-9"/>
                <w:sz w:val="24"/>
              </w:rPr>
              <w:t>考核要求：通过实训，学生应当能够在规定时间内独立完</w:t>
            </w:r>
            <w:r>
              <w:rPr>
                <w:rFonts w:asciiTheme="minorEastAsia" w:eastAsiaTheme="minorEastAsia" w:hAnsiTheme="minorEastAsia"/>
                <w:spacing w:val="4"/>
                <w:sz w:val="24"/>
              </w:rPr>
              <w:t>成电工基本技能的操作训练，电动机基本控制电路接线训</w:t>
            </w:r>
            <w:r>
              <w:rPr>
                <w:rFonts w:asciiTheme="minorEastAsia" w:eastAsiaTheme="minorEastAsia" w:hAnsiTheme="minorEastAsia"/>
                <w:sz w:val="24"/>
              </w:rPr>
              <w:t>练，焊接技能的训练等工作。</w:t>
            </w:r>
          </w:p>
          <w:p w14:paraId="62BA8FE1" w14:textId="77777777" w:rsidR="001E783A" w:rsidRDefault="00574977">
            <w:pPr>
              <w:pStyle w:val="TableParagraph"/>
              <w:numPr>
                <w:ilvl w:val="0"/>
                <w:numId w:val="5"/>
              </w:numPr>
              <w:tabs>
                <w:tab w:val="left" w:pos="237"/>
              </w:tabs>
              <w:spacing w:line="300" w:lineRule="auto"/>
              <w:ind w:leftChars="19" w:left="42" w:rightChars="19" w:right="42" w:firstLine="0"/>
              <w:jc w:val="both"/>
              <w:rPr>
                <w:rFonts w:asciiTheme="minorEastAsia" w:eastAsiaTheme="minorEastAsia" w:hAnsiTheme="minorEastAsia"/>
                <w:sz w:val="24"/>
              </w:rPr>
            </w:pPr>
            <w:r>
              <w:rPr>
                <w:rFonts w:asciiTheme="minorEastAsia" w:eastAsiaTheme="minorEastAsia" w:hAnsiTheme="minorEastAsia"/>
                <w:spacing w:val="-10"/>
                <w:sz w:val="24"/>
              </w:rPr>
              <w:t xml:space="preserve">组织管理：分小组实训，每小组 </w:t>
            </w:r>
            <w:r>
              <w:rPr>
                <w:rFonts w:asciiTheme="minorEastAsia" w:eastAsiaTheme="minorEastAsia" w:hAnsiTheme="minorEastAsia"/>
                <w:sz w:val="24"/>
              </w:rPr>
              <w:t xml:space="preserve">2 </w:t>
            </w:r>
            <w:r>
              <w:rPr>
                <w:rFonts w:asciiTheme="minorEastAsia" w:eastAsiaTheme="minorEastAsia" w:hAnsiTheme="minorEastAsia"/>
                <w:spacing w:val="-6"/>
                <w:sz w:val="24"/>
              </w:rPr>
              <w:t>名学生，由指导教师统</w:t>
            </w:r>
            <w:r>
              <w:rPr>
                <w:rFonts w:asciiTheme="minorEastAsia" w:eastAsiaTheme="minorEastAsia" w:hAnsiTheme="minorEastAsia"/>
                <w:spacing w:val="-11"/>
                <w:sz w:val="24"/>
              </w:rPr>
              <w:t>一安排实训操作区域。</w:t>
            </w:r>
          </w:p>
          <w:p w14:paraId="2A2E91D7" w14:textId="77777777" w:rsidR="001E783A" w:rsidRDefault="00574977">
            <w:pPr>
              <w:pStyle w:val="TableParagraph"/>
              <w:numPr>
                <w:ilvl w:val="0"/>
                <w:numId w:val="5"/>
              </w:numPr>
              <w:tabs>
                <w:tab w:val="left" w:pos="237"/>
              </w:tabs>
              <w:spacing w:line="300" w:lineRule="auto"/>
              <w:ind w:leftChars="19" w:left="42" w:rightChars="19" w:right="42" w:firstLine="0"/>
              <w:jc w:val="both"/>
              <w:rPr>
                <w:rFonts w:asciiTheme="minorEastAsia" w:eastAsiaTheme="minorEastAsia" w:hAnsiTheme="minorEastAsia"/>
                <w:sz w:val="24"/>
              </w:rPr>
            </w:pPr>
            <w:r>
              <w:rPr>
                <w:rFonts w:asciiTheme="minorEastAsia" w:eastAsiaTheme="minorEastAsia" w:hAnsiTheme="minorEastAsia"/>
                <w:spacing w:val="-8"/>
                <w:sz w:val="24"/>
              </w:rPr>
              <w:t>安全保障措施：指导教师务必在实训前交待好实</w:t>
            </w:r>
            <w:proofErr w:type="gramStart"/>
            <w:r>
              <w:rPr>
                <w:rFonts w:asciiTheme="minorEastAsia" w:eastAsiaTheme="minorEastAsia" w:hAnsiTheme="minorEastAsia"/>
                <w:spacing w:val="-8"/>
                <w:sz w:val="24"/>
              </w:rPr>
              <w:t>训注意</w:t>
            </w:r>
            <w:proofErr w:type="gramEnd"/>
            <w:r>
              <w:rPr>
                <w:rFonts w:asciiTheme="minorEastAsia" w:eastAsiaTheme="minorEastAsia" w:hAnsiTheme="minorEastAsia"/>
                <w:spacing w:val="-8"/>
                <w:sz w:val="24"/>
              </w:rPr>
              <w:t>事</w:t>
            </w:r>
            <w:r>
              <w:rPr>
                <w:rFonts w:asciiTheme="minorEastAsia" w:eastAsiaTheme="minorEastAsia" w:hAnsiTheme="minorEastAsia"/>
                <w:sz w:val="24"/>
              </w:rPr>
              <w:t>项，并监控学生的整个实训过程。</w:t>
            </w:r>
          </w:p>
        </w:tc>
        <w:tc>
          <w:tcPr>
            <w:tcW w:w="986" w:type="dxa"/>
          </w:tcPr>
          <w:p w14:paraId="579DBC8C" w14:textId="77777777" w:rsidR="001E783A" w:rsidRDefault="001E783A">
            <w:pPr>
              <w:pStyle w:val="TableParagraph"/>
              <w:rPr>
                <w:rFonts w:asciiTheme="minorEastAsia" w:eastAsiaTheme="minorEastAsia" w:hAnsiTheme="minorEastAsia"/>
                <w:sz w:val="26"/>
              </w:rPr>
            </w:pPr>
          </w:p>
          <w:p w14:paraId="59571FB9" w14:textId="77777777" w:rsidR="001E783A" w:rsidRDefault="001E783A">
            <w:pPr>
              <w:pStyle w:val="TableParagraph"/>
              <w:rPr>
                <w:rFonts w:asciiTheme="minorEastAsia" w:eastAsiaTheme="minorEastAsia" w:hAnsiTheme="minorEastAsia"/>
                <w:sz w:val="26"/>
              </w:rPr>
            </w:pPr>
          </w:p>
          <w:p w14:paraId="7E68E660" w14:textId="77777777" w:rsidR="001E783A" w:rsidRDefault="001E783A">
            <w:pPr>
              <w:pStyle w:val="TableParagraph"/>
              <w:rPr>
                <w:rFonts w:asciiTheme="minorEastAsia" w:eastAsiaTheme="minorEastAsia" w:hAnsiTheme="minorEastAsia"/>
                <w:sz w:val="26"/>
              </w:rPr>
            </w:pPr>
          </w:p>
          <w:p w14:paraId="195AFFD7" w14:textId="77777777" w:rsidR="001E783A" w:rsidRDefault="001E783A">
            <w:pPr>
              <w:pStyle w:val="TableParagraph"/>
              <w:rPr>
                <w:rFonts w:asciiTheme="minorEastAsia" w:eastAsiaTheme="minorEastAsia" w:hAnsiTheme="minorEastAsia"/>
                <w:sz w:val="26"/>
              </w:rPr>
            </w:pPr>
          </w:p>
          <w:p w14:paraId="5315A476" w14:textId="77777777" w:rsidR="001E783A" w:rsidRDefault="001E783A">
            <w:pPr>
              <w:pStyle w:val="TableParagraph"/>
              <w:rPr>
                <w:rFonts w:asciiTheme="minorEastAsia" w:eastAsiaTheme="minorEastAsia" w:hAnsiTheme="minorEastAsia"/>
                <w:sz w:val="26"/>
              </w:rPr>
            </w:pPr>
          </w:p>
          <w:p w14:paraId="0053160B" w14:textId="77777777" w:rsidR="001E783A" w:rsidRDefault="001E783A">
            <w:pPr>
              <w:pStyle w:val="TableParagraph"/>
              <w:spacing w:before="10"/>
              <w:rPr>
                <w:rFonts w:asciiTheme="minorEastAsia" w:eastAsiaTheme="minorEastAsia" w:hAnsiTheme="minorEastAsia"/>
                <w:sz w:val="21"/>
              </w:rPr>
            </w:pPr>
          </w:p>
          <w:p w14:paraId="0E8148F0" w14:textId="77777777" w:rsidR="001E783A" w:rsidRDefault="00574977">
            <w:pPr>
              <w:pStyle w:val="TableParagraph"/>
              <w:spacing w:line="300" w:lineRule="auto"/>
              <w:jc w:val="center"/>
              <w:rPr>
                <w:rFonts w:asciiTheme="minorEastAsia" w:eastAsiaTheme="minorEastAsia" w:hAnsiTheme="minorEastAsia"/>
                <w:sz w:val="24"/>
              </w:rPr>
            </w:pPr>
            <w:r>
              <w:rPr>
                <w:rFonts w:asciiTheme="minorEastAsia" w:eastAsiaTheme="minorEastAsia" w:hAnsiTheme="minorEastAsia"/>
                <w:sz w:val="24"/>
              </w:rPr>
              <w:t>60</w:t>
            </w:r>
          </w:p>
          <w:p w14:paraId="10D7E7B9" w14:textId="77777777" w:rsidR="001E783A" w:rsidRDefault="00574977">
            <w:pPr>
              <w:pStyle w:val="TableParagraph"/>
              <w:spacing w:line="300" w:lineRule="auto"/>
              <w:jc w:val="center"/>
              <w:rPr>
                <w:rFonts w:asciiTheme="minorEastAsia" w:eastAsiaTheme="minorEastAsia" w:hAnsiTheme="minorEastAsia"/>
                <w:sz w:val="24"/>
              </w:rPr>
            </w:pPr>
            <w:r>
              <w:rPr>
                <w:rFonts w:asciiTheme="minorEastAsia" w:eastAsiaTheme="minorEastAsia" w:hAnsiTheme="minorEastAsia"/>
                <w:sz w:val="24"/>
              </w:rPr>
              <w:t>（2周）</w:t>
            </w:r>
          </w:p>
        </w:tc>
      </w:tr>
    </w:tbl>
    <w:p w14:paraId="7217E0D3" w14:textId="77777777" w:rsidR="001E783A" w:rsidRDefault="001E783A">
      <w:pPr>
        <w:rPr>
          <w:sz w:val="24"/>
        </w:rPr>
      </w:pPr>
    </w:p>
    <w:p w14:paraId="444860DD" w14:textId="77777777" w:rsidR="004F5D1A" w:rsidRDefault="004F5D1A">
      <w:pPr>
        <w:adjustRightInd w:val="0"/>
        <w:snapToGrid w:val="0"/>
        <w:spacing w:beforeLines="50" w:before="120" w:line="300" w:lineRule="auto"/>
        <w:rPr>
          <w:rStyle w:val="Heading3"/>
          <w:rFonts w:eastAsiaTheme="minorEastAsia" w:hAnsiTheme="minorHAnsi" w:cstheme="minorBidi"/>
          <w:b/>
          <w:sz w:val="24"/>
        </w:rPr>
      </w:pPr>
      <w:bookmarkStart w:id="0" w:name="_Toc430821065"/>
    </w:p>
    <w:p w14:paraId="10D1B6AF" w14:textId="564FE278" w:rsidR="004F5D1A" w:rsidRPr="003B6A0F" w:rsidRDefault="004F5D1A" w:rsidP="004F5D1A">
      <w:pPr>
        <w:pStyle w:val="Bodytext20"/>
        <w:shd w:val="clear" w:color="auto" w:fill="auto"/>
        <w:spacing w:before="0" w:afterLines="50" w:after="120" w:line="240" w:lineRule="auto"/>
        <w:ind w:left="440" w:firstLineChars="200" w:firstLine="482"/>
        <w:jc w:val="both"/>
        <w:rPr>
          <w:rFonts w:ascii="宋体" w:eastAsia="宋体" w:hAnsi="宋体" w:cs="MingLiU"/>
          <w:b/>
          <w:sz w:val="24"/>
          <w:szCs w:val="24"/>
        </w:rPr>
      </w:pPr>
      <w:r>
        <w:rPr>
          <w:rFonts w:ascii="宋体" w:eastAsia="宋体" w:hAnsi="宋体" w:cs="MingLiU" w:hint="eastAsia"/>
          <w:b/>
          <w:sz w:val="24"/>
          <w:szCs w:val="24"/>
        </w:rPr>
        <w:t>（五）</w:t>
      </w:r>
      <w:r w:rsidRPr="003B6A0F">
        <w:rPr>
          <w:rFonts w:ascii="宋体" w:eastAsia="宋体" w:hAnsi="宋体" w:cs="MingLiU" w:hint="eastAsia"/>
          <w:b/>
          <w:sz w:val="24"/>
          <w:szCs w:val="24"/>
        </w:rPr>
        <w:t>.关于教学指导方案的几点说明</w:t>
      </w:r>
    </w:p>
    <w:p w14:paraId="585A219A" w14:textId="01680156" w:rsidR="004F5D1A" w:rsidRPr="004F5D1A" w:rsidRDefault="004F5D1A" w:rsidP="004F5D1A">
      <w:pPr>
        <w:tabs>
          <w:tab w:val="left" w:pos="1062"/>
        </w:tabs>
        <w:adjustRightInd w:val="0"/>
        <w:snapToGrid w:val="0"/>
        <w:spacing w:line="300" w:lineRule="auto"/>
        <w:ind w:firstLineChars="200" w:firstLine="462"/>
        <w:rPr>
          <w:rFonts w:asciiTheme="minorEastAsia" w:eastAsiaTheme="minorEastAsia" w:hAnsiTheme="minorEastAsia"/>
          <w:spacing w:val="-9"/>
          <w:sz w:val="24"/>
        </w:rPr>
      </w:pPr>
      <w:r w:rsidRPr="004F5D1A">
        <w:rPr>
          <w:rFonts w:asciiTheme="minorEastAsia" w:eastAsiaTheme="minorEastAsia" w:hAnsiTheme="minorEastAsia"/>
          <w:spacing w:val="-9"/>
          <w:sz w:val="24"/>
        </w:rPr>
        <w:t>1</w:t>
      </w:r>
      <w:r w:rsidRPr="004F5D1A">
        <w:rPr>
          <w:rFonts w:asciiTheme="minorEastAsia" w:eastAsiaTheme="minorEastAsia" w:hAnsiTheme="minorEastAsia" w:hint="eastAsia"/>
          <w:spacing w:val="-9"/>
          <w:sz w:val="24"/>
        </w:rPr>
        <w:t>、</w:t>
      </w:r>
      <w:proofErr w:type="gramStart"/>
      <w:r w:rsidRPr="004F5D1A">
        <w:rPr>
          <w:rFonts w:asciiTheme="minorEastAsia" w:eastAsiaTheme="minorEastAsia" w:hAnsiTheme="minorEastAsia" w:hint="eastAsia"/>
          <w:spacing w:val="-9"/>
          <w:sz w:val="24"/>
        </w:rPr>
        <w:t>本教学</w:t>
      </w:r>
      <w:proofErr w:type="gramEnd"/>
      <w:r w:rsidRPr="004F5D1A">
        <w:rPr>
          <w:rFonts w:asciiTheme="minorEastAsia" w:eastAsiaTheme="minorEastAsia" w:hAnsiTheme="minorEastAsia" w:hint="eastAsia"/>
          <w:spacing w:val="-9"/>
          <w:sz w:val="24"/>
        </w:rPr>
        <w:t>计划是三年制教学计划。每学年为52周，其中教学时间40周（含复习考试），假期12周，周学时一般为</w:t>
      </w:r>
      <w:r w:rsidRPr="004F5D1A">
        <w:rPr>
          <w:rFonts w:asciiTheme="minorEastAsia" w:eastAsiaTheme="minorEastAsia" w:hAnsiTheme="minorEastAsia"/>
          <w:spacing w:val="-9"/>
          <w:sz w:val="24"/>
        </w:rPr>
        <w:t>28</w:t>
      </w:r>
      <w:r w:rsidRPr="004F5D1A">
        <w:rPr>
          <w:rFonts w:asciiTheme="minorEastAsia" w:eastAsiaTheme="minorEastAsia" w:hAnsiTheme="minorEastAsia" w:hint="eastAsia"/>
          <w:spacing w:val="-9"/>
          <w:sz w:val="24"/>
        </w:rPr>
        <w:t>，顶岗</w:t>
      </w:r>
      <w:proofErr w:type="gramStart"/>
      <w:r w:rsidRPr="004F5D1A">
        <w:rPr>
          <w:rFonts w:asciiTheme="minorEastAsia" w:eastAsiaTheme="minorEastAsia" w:hAnsiTheme="minorEastAsia" w:hint="eastAsia"/>
          <w:spacing w:val="-9"/>
          <w:sz w:val="24"/>
        </w:rPr>
        <w:t>实习按</w:t>
      </w:r>
      <w:proofErr w:type="gramEnd"/>
      <w:r w:rsidRPr="004F5D1A">
        <w:rPr>
          <w:rFonts w:asciiTheme="minorEastAsia" w:eastAsiaTheme="minorEastAsia" w:hAnsiTheme="minorEastAsia" w:hint="eastAsia"/>
          <w:spacing w:val="-9"/>
          <w:sz w:val="24"/>
        </w:rPr>
        <w:t>每周30小时（</w:t>
      </w:r>
      <w:r w:rsidRPr="004F5D1A">
        <w:rPr>
          <w:rFonts w:asciiTheme="minorEastAsia" w:eastAsiaTheme="minorEastAsia" w:hAnsiTheme="minorEastAsia"/>
          <w:spacing w:val="-9"/>
          <w:sz w:val="24"/>
        </w:rPr>
        <w:t>1</w:t>
      </w:r>
      <w:r w:rsidRPr="004F5D1A">
        <w:rPr>
          <w:rFonts w:asciiTheme="minorEastAsia" w:eastAsiaTheme="minorEastAsia" w:hAnsiTheme="minorEastAsia" w:hint="eastAsia"/>
          <w:spacing w:val="-9"/>
          <w:sz w:val="24"/>
        </w:rPr>
        <w:t>小时折</w:t>
      </w:r>
      <w:r w:rsidRPr="004F5D1A">
        <w:rPr>
          <w:rFonts w:asciiTheme="minorEastAsia" w:eastAsiaTheme="minorEastAsia" w:hAnsiTheme="minorEastAsia"/>
          <w:spacing w:val="-9"/>
          <w:sz w:val="24"/>
        </w:rPr>
        <w:t>1</w:t>
      </w:r>
      <w:r w:rsidRPr="004F5D1A">
        <w:rPr>
          <w:rFonts w:asciiTheme="minorEastAsia" w:eastAsiaTheme="minorEastAsia" w:hAnsiTheme="minorEastAsia" w:hint="eastAsia"/>
          <w:spacing w:val="-9"/>
          <w:sz w:val="24"/>
        </w:rPr>
        <w:t>学时）安排，三年总学时数约为3000~3300。</w:t>
      </w:r>
    </w:p>
    <w:p w14:paraId="14C7FC78" w14:textId="3AECA7B9" w:rsidR="004F5D1A" w:rsidRPr="004F5D1A" w:rsidRDefault="004F5D1A" w:rsidP="004F5D1A">
      <w:pPr>
        <w:adjustRightInd w:val="0"/>
        <w:snapToGrid w:val="0"/>
        <w:spacing w:line="300" w:lineRule="auto"/>
        <w:ind w:firstLineChars="200" w:firstLine="462"/>
        <w:rPr>
          <w:rFonts w:asciiTheme="minorEastAsia" w:eastAsiaTheme="minorEastAsia" w:hAnsiTheme="minorEastAsia"/>
          <w:spacing w:val="-9"/>
          <w:sz w:val="24"/>
        </w:rPr>
      </w:pPr>
      <w:r w:rsidRPr="004F5D1A">
        <w:rPr>
          <w:rFonts w:asciiTheme="minorEastAsia" w:eastAsiaTheme="minorEastAsia" w:hAnsiTheme="minorEastAsia"/>
          <w:spacing w:val="-9"/>
          <w:sz w:val="24"/>
        </w:rPr>
        <w:lastRenderedPageBreak/>
        <w:t>2</w:t>
      </w:r>
      <w:r w:rsidRPr="004F5D1A">
        <w:rPr>
          <w:rFonts w:asciiTheme="minorEastAsia" w:eastAsiaTheme="minorEastAsia" w:hAnsiTheme="minorEastAsia" w:hint="eastAsia"/>
          <w:spacing w:val="-9"/>
          <w:sz w:val="24"/>
        </w:rPr>
        <w:t>、实行学分制的学校，一般</w:t>
      </w:r>
      <w:r w:rsidRPr="004F5D1A">
        <w:rPr>
          <w:rFonts w:asciiTheme="minorEastAsia" w:eastAsiaTheme="minorEastAsia" w:hAnsiTheme="minorEastAsia"/>
          <w:spacing w:val="-9"/>
          <w:sz w:val="24"/>
        </w:rPr>
        <w:t>16~18</w:t>
      </w:r>
      <w:r w:rsidRPr="004F5D1A">
        <w:rPr>
          <w:rFonts w:asciiTheme="minorEastAsia" w:eastAsiaTheme="minorEastAsia" w:hAnsiTheme="minorEastAsia" w:hint="eastAsia"/>
          <w:spacing w:val="-9"/>
          <w:sz w:val="24"/>
        </w:rPr>
        <w:t>学时为</w:t>
      </w:r>
      <w:r w:rsidRPr="004F5D1A">
        <w:rPr>
          <w:rFonts w:asciiTheme="minorEastAsia" w:eastAsiaTheme="minorEastAsia" w:hAnsiTheme="minorEastAsia"/>
          <w:spacing w:val="-9"/>
          <w:sz w:val="24"/>
        </w:rPr>
        <w:t>1</w:t>
      </w:r>
      <w:r w:rsidRPr="004F5D1A">
        <w:rPr>
          <w:rFonts w:asciiTheme="minorEastAsia" w:eastAsiaTheme="minorEastAsia" w:hAnsiTheme="minorEastAsia" w:hint="eastAsia"/>
          <w:spacing w:val="-9"/>
          <w:sz w:val="24"/>
        </w:rPr>
        <w:t>个学分，三年制总学分不得少于</w:t>
      </w:r>
      <w:r w:rsidRPr="004F5D1A">
        <w:rPr>
          <w:rFonts w:asciiTheme="minorEastAsia" w:eastAsiaTheme="minorEastAsia" w:hAnsiTheme="minorEastAsia"/>
          <w:spacing w:val="-9"/>
          <w:sz w:val="24"/>
        </w:rPr>
        <w:t>170</w:t>
      </w:r>
      <w:r w:rsidRPr="004F5D1A">
        <w:rPr>
          <w:rFonts w:asciiTheme="minorEastAsia" w:eastAsiaTheme="minorEastAsia" w:hAnsiTheme="minorEastAsia" w:hint="eastAsia"/>
          <w:spacing w:val="-9"/>
          <w:sz w:val="24"/>
        </w:rPr>
        <w:t>。军训、社会实践、入学教育、毕业教育等活动，以</w:t>
      </w:r>
      <w:r w:rsidRPr="004F5D1A">
        <w:rPr>
          <w:rFonts w:asciiTheme="minorEastAsia" w:eastAsiaTheme="minorEastAsia" w:hAnsiTheme="minorEastAsia"/>
          <w:spacing w:val="-9"/>
          <w:sz w:val="24"/>
        </w:rPr>
        <w:t>1</w:t>
      </w:r>
      <w:r w:rsidRPr="004F5D1A">
        <w:rPr>
          <w:rFonts w:asciiTheme="minorEastAsia" w:eastAsiaTheme="minorEastAsia" w:hAnsiTheme="minorEastAsia" w:hint="eastAsia"/>
          <w:spacing w:val="-9"/>
          <w:sz w:val="24"/>
        </w:rPr>
        <w:t>周为</w:t>
      </w:r>
      <w:r w:rsidRPr="004F5D1A">
        <w:rPr>
          <w:rFonts w:asciiTheme="minorEastAsia" w:eastAsiaTheme="minorEastAsia" w:hAnsiTheme="minorEastAsia"/>
          <w:spacing w:val="-9"/>
          <w:sz w:val="24"/>
        </w:rPr>
        <w:t>1</w:t>
      </w:r>
      <w:r w:rsidRPr="004F5D1A">
        <w:rPr>
          <w:rFonts w:asciiTheme="minorEastAsia" w:eastAsiaTheme="minorEastAsia" w:hAnsiTheme="minorEastAsia" w:hint="eastAsia"/>
          <w:spacing w:val="-9"/>
          <w:sz w:val="24"/>
        </w:rPr>
        <w:t>学分，共</w:t>
      </w:r>
      <w:r w:rsidRPr="004F5D1A">
        <w:rPr>
          <w:rFonts w:asciiTheme="minorEastAsia" w:eastAsiaTheme="minorEastAsia" w:hAnsiTheme="minorEastAsia"/>
          <w:spacing w:val="-9"/>
          <w:sz w:val="24"/>
        </w:rPr>
        <w:t>5</w:t>
      </w:r>
      <w:r w:rsidRPr="004F5D1A">
        <w:rPr>
          <w:rFonts w:asciiTheme="minorEastAsia" w:eastAsiaTheme="minorEastAsia" w:hAnsiTheme="minorEastAsia" w:hint="eastAsia"/>
          <w:spacing w:val="-9"/>
          <w:sz w:val="24"/>
        </w:rPr>
        <w:t>学分。</w:t>
      </w:r>
    </w:p>
    <w:p w14:paraId="572D542B" w14:textId="6DE4B4CD" w:rsidR="004F5D1A" w:rsidRPr="004F5D1A" w:rsidRDefault="004F5D1A" w:rsidP="004F5D1A">
      <w:pPr>
        <w:adjustRightInd w:val="0"/>
        <w:snapToGrid w:val="0"/>
        <w:spacing w:line="300" w:lineRule="auto"/>
        <w:ind w:firstLineChars="200" w:firstLine="462"/>
        <w:rPr>
          <w:rFonts w:asciiTheme="minorEastAsia" w:eastAsiaTheme="minorEastAsia" w:hAnsiTheme="minorEastAsia"/>
          <w:spacing w:val="-9"/>
          <w:sz w:val="24"/>
        </w:rPr>
      </w:pPr>
      <w:r w:rsidRPr="004F5D1A">
        <w:rPr>
          <w:rFonts w:asciiTheme="minorEastAsia" w:eastAsiaTheme="minorEastAsia" w:hAnsiTheme="minorEastAsia" w:hint="eastAsia"/>
          <w:spacing w:val="-9"/>
          <w:sz w:val="24"/>
        </w:rPr>
        <w:t>3、公共基础课程学时一般占总学时的三分之一，累计总学时约为一学年。公共基础课程中的德育（包括</w:t>
      </w:r>
      <w:r w:rsidR="00A55236" w:rsidRPr="00A55236">
        <w:rPr>
          <w:rFonts w:asciiTheme="minorEastAsia" w:eastAsiaTheme="minorEastAsia" w:hAnsiTheme="minorEastAsia" w:hint="eastAsia"/>
          <w:spacing w:val="-9"/>
          <w:sz w:val="24"/>
        </w:rPr>
        <w:t>中国特色社会主义</w:t>
      </w:r>
      <w:r w:rsidRPr="004F5D1A">
        <w:rPr>
          <w:rFonts w:asciiTheme="minorEastAsia" w:eastAsiaTheme="minorEastAsia" w:hAnsiTheme="minorEastAsia" w:hint="eastAsia"/>
          <w:spacing w:val="-9"/>
          <w:sz w:val="24"/>
        </w:rPr>
        <w:t>、</w:t>
      </w:r>
      <w:r w:rsidR="00A55236" w:rsidRPr="00A55236">
        <w:rPr>
          <w:rFonts w:asciiTheme="minorEastAsia" w:eastAsiaTheme="minorEastAsia" w:hAnsiTheme="minorEastAsia" w:hint="eastAsia"/>
          <w:spacing w:val="-9"/>
          <w:sz w:val="24"/>
        </w:rPr>
        <w:t>心理健康与职业生涯</w:t>
      </w:r>
      <w:r w:rsidRPr="004F5D1A">
        <w:rPr>
          <w:rFonts w:asciiTheme="minorEastAsia" w:eastAsiaTheme="minorEastAsia" w:hAnsiTheme="minorEastAsia" w:hint="eastAsia"/>
          <w:spacing w:val="-9"/>
          <w:sz w:val="24"/>
        </w:rPr>
        <w:t>、</w:t>
      </w:r>
      <w:r w:rsidR="00A55236" w:rsidRPr="004F5D1A">
        <w:rPr>
          <w:rFonts w:asciiTheme="minorEastAsia" w:eastAsiaTheme="minorEastAsia" w:hAnsiTheme="minorEastAsia" w:hint="eastAsia"/>
          <w:spacing w:val="-9"/>
          <w:sz w:val="24"/>
        </w:rPr>
        <w:t>哲学与人生</w:t>
      </w:r>
      <w:r w:rsidR="00A55236">
        <w:rPr>
          <w:rFonts w:asciiTheme="minorEastAsia" w:eastAsiaTheme="minorEastAsia" w:hAnsiTheme="minorEastAsia" w:hint="eastAsia"/>
          <w:spacing w:val="-9"/>
          <w:sz w:val="24"/>
        </w:rPr>
        <w:t>、</w:t>
      </w:r>
      <w:r w:rsidR="00A55236" w:rsidRPr="00A55236">
        <w:rPr>
          <w:rFonts w:asciiTheme="minorEastAsia" w:eastAsiaTheme="minorEastAsia" w:hAnsiTheme="minorEastAsia" w:hint="eastAsia"/>
          <w:spacing w:val="-9"/>
          <w:sz w:val="24"/>
        </w:rPr>
        <w:t>职业道德与法治</w:t>
      </w:r>
      <w:r w:rsidRPr="004F5D1A">
        <w:rPr>
          <w:rFonts w:asciiTheme="minorEastAsia" w:eastAsiaTheme="minorEastAsia" w:hAnsiTheme="minorEastAsia" w:hint="eastAsia"/>
          <w:spacing w:val="-9"/>
          <w:sz w:val="24"/>
        </w:rPr>
        <w:t>）、体育与健康、艺术、等课程，严格按照教育部颁布的课程标准实施教学；公共基础课程中的语文、数学、英语和信息技术基础等课程按照教育部和上海市教育委员会颁布的相关学科课程标准实施教学。除了教育部和上海市教委规定的必修课程之外，各校可根据学生专业学习需要，开设其他公共基础课程。</w:t>
      </w:r>
    </w:p>
    <w:p w14:paraId="0102E7E4" w14:textId="785C6DDC" w:rsidR="004F5D1A" w:rsidRPr="004F5D1A" w:rsidRDefault="004F5D1A" w:rsidP="004F5D1A">
      <w:pPr>
        <w:adjustRightInd w:val="0"/>
        <w:snapToGrid w:val="0"/>
        <w:spacing w:line="300" w:lineRule="auto"/>
        <w:ind w:firstLineChars="200" w:firstLine="462"/>
        <w:rPr>
          <w:rFonts w:asciiTheme="minorEastAsia" w:eastAsiaTheme="minorEastAsia" w:hAnsiTheme="minorEastAsia"/>
          <w:spacing w:val="-9"/>
          <w:sz w:val="24"/>
        </w:rPr>
      </w:pPr>
      <w:r w:rsidRPr="004F5D1A">
        <w:rPr>
          <w:rFonts w:asciiTheme="minorEastAsia" w:eastAsiaTheme="minorEastAsia" w:hAnsiTheme="minorEastAsia" w:hint="eastAsia"/>
          <w:spacing w:val="-9"/>
          <w:sz w:val="24"/>
        </w:rPr>
        <w:t>4、专业课程学时一般占总学时的三分之二，其中顶岗实习原则上安排一学期。要认真落实《中等职业学校学生实习管理办法》的规定和要求，在确保学生实习总量的前提下，学校可根据实际需要，集中或分阶段安排实习时间。</w:t>
      </w:r>
    </w:p>
    <w:p w14:paraId="6786C960" w14:textId="7E8E3C28" w:rsidR="004F5D1A" w:rsidRPr="004F5D1A" w:rsidRDefault="004F5D1A" w:rsidP="004F5D1A">
      <w:pPr>
        <w:adjustRightInd w:val="0"/>
        <w:snapToGrid w:val="0"/>
        <w:spacing w:line="300" w:lineRule="auto"/>
        <w:ind w:firstLineChars="200" w:firstLine="462"/>
        <w:rPr>
          <w:rFonts w:asciiTheme="minorEastAsia" w:eastAsiaTheme="minorEastAsia" w:hAnsiTheme="minorEastAsia"/>
          <w:spacing w:val="-9"/>
          <w:sz w:val="24"/>
        </w:rPr>
      </w:pPr>
      <w:r w:rsidRPr="004F5D1A">
        <w:rPr>
          <w:rFonts w:asciiTheme="minorEastAsia" w:eastAsiaTheme="minorEastAsia" w:hAnsiTheme="minorEastAsia" w:hint="eastAsia"/>
          <w:spacing w:val="-9"/>
          <w:sz w:val="24"/>
        </w:rPr>
        <w:t>5、选修课程学时数占总学时比例不少于10%，由各校根据专业培养目标，自主开设专业特色课程。</w:t>
      </w:r>
    </w:p>
    <w:p w14:paraId="38E866E1" w14:textId="7A38C239" w:rsidR="004F5D1A" w:rsidRPr="004F5D1A" w:rsidRDefault="004F5D1A" w:rsidP="004F5D1A">
      <w:pPr>
        <w:adjustRightInd w:val="0"/>
        <w:snapToGrid w:val="0"/>
        <w:spacing w:line="300" w:lineRule="auto"/>
        <w:ind w:firstLineChars="200" w:firstLine="462"/>
        <w:rPr>
          <w:rFonts w:asciiTheme="minorEastAsia" w:eastAsiaTheme="minorEastAsia" w:hAnsiTheme="minorEastAsia"/>
          <w:spacing w:val="-9"/>
          <w:sz w:val="24"/>
        </w:rPr>
      </w:pPr>
      <w:r w:rsidRPr="004F5D1A">
        <w:rPr>
          <w:rFonts w:asciiTheme="minorEastAsia" w:eastAsiaTheme="minorEastAsia" w:hAnsiTheme="minorEastAsia" w:hint="eastAsia"/>
          <w:spacing w:val="-9"/>
          <w:sz w:val="24"/>
        </w:rPr>
        <w:t>6、对文化基础要求较高或对职业技能要求较高的专业，可根据需要对课时比例作适当的调整。实行弹性学制的学校（专业），可根据实际情况安排教学活动的时间。</w:t>
      </w:r>
    </w:p>
    <w:p w14:paraId="4162368A" w14:textId="77777777" w:rsidR="004F5D1A" w:rsidRPr="003B6A0F" w:rsidRDefault="004F5D1A" w:rsidP="004F5D1A">
      <w:pPr>
        <w:adjustRightInd w:val="0"/>
        <w:snapToGrid w:val="0"/>
        <w:spacing w:beforeLines="50" w:before="120" w:line="300" w:lineRule="auto"/>
        <w:rPr>
          <w:rStyle w:val="Heading3"/>
          <w:b/>
          <w:sz w:val="24"/>
        </w:rPr>
      </w:pPr>
      <w:bookmarkStart w:id="1" w:name="_Toc430821064"/>
      <w:r w:rsidRPr="003B6A0F">
        <w:rPr>
          <w:rStyle w:val="Heading3"/>
          <w:rFonts w:hint="eastAsia"/>
          <w:b/>
          <w:sz w:val="24"/>
        </w:rPr>
        <w:t>【专业教师任职资格】</w:t>
      </w:r>
      <w:bookmarkEnd w:id="1"/>
    </w:p>
    <w:p w14:paraId="6FD32A04" w14:textId="77777777" w:rsidR="004F5D1A" w:rsidRPr="004F5D1A" w:rsidRDefault="004F5D1A" w:rsidP="004F5D1A">
      <w:pPr>
        <w:tabs>
          <w:tab w:val="left" w:pos="1062"/>
        </w:tabs>
        <w:adjustRightInd w:val="0"/>
        <w:snapToGrid w:val="0"/>
        <w:spacing w:line="300" w:lineRule="auto"/>
        <w:ind w:firstLineChars="200" w:firstLine="440"/>
        <w:rPr>
          <w:rFonts w:asciiTheme="minorEastAsia" w:eastAsiaTheme="minorEastAsia" w:hAnsiTheme="minorEastAsia"/>
          <w:spacing w:val="-9"/>
          <w:sz w:val="24"/>
        </w:rPr>
      </w:pPr>
      <w:r w:rsidRPr="003B6A0F">
        <w:rPr>
          <w:rFonts w:hint="eastAsia"/>
          <w:szCs w:val="21"/>
        </w:rPr>
        <w:t>（</w:t>
      </w:r>
      <w:r w:rsidRPr="004F5D1A">
        <w:rPr>
          <w:rFonts w:asciiTheme="minorEastAsia" w:eastAsiaTheme="minorEastAsia" w:hAnsiTheme="minorEastAsia" w:hint="eastAsia"/>
          <w:spacing w:val="-9"/>
          <w:sz w:val="24"/>
        </w:rPr>
        <w:t>1）具有中等职业学校及以上教师资格证书。</w:t>
      </w:r>
    </w:p>
    <w:p w14:paraId="12FFCC26" w14:textId="77777777" w:rsidR="004F5D1A" w:rsidRPr="004F5D1A" w:rsidRDefault="004F5D1A" w:rsidP="004F5D1A">
      <w:pPr>
        <w:tabs>
          <w:tab w:val="left" w:pos="1062"/>
        </w:tabs>
        <w:adjustRightInd w:val="0"/>
        <w:snapToGrid w:val="0"/>
        <w:spacing w:line="300" w:lineRule="auto"/>
        <w:ind w:firstLineChars="200" w:firstLine="462"/>
        <w:rPr>
          <w:rFonts w:asciiTheme="minorEastAsia" w:eastAsiaTheme="minorEastAsia" w:hAnsiTheme="minorEastAsia"/>
          <w:spacing w:val="-9"/>
          <w:sz w:val="24"/>
        </w:rPr>
      </w:pPr>
      <w:r w:rsidRPr="004F5D1A">
        <w:rPr>
          <w:rFonts w:asciiTheme="minorEastAsia" w:eastAsiaTheme="minorEastAsia" w:hAnsiTheme="minorEastAsia" w:hint="eastAsia"/>
          <w:spacing w:val="-9"/>
          <w:sz w:val="24"/>
        </w:rPr>
        <w:t>（2）具有本专业高级工及以上职业资格证书或相应技术职称。</w:t>
      </w:r>
    </w:p>
    <w:p w14:paraId="7A478878" w14:textId="77777777" w:rsidR="004F5D1A" w:rsidRPr="004F5D1A" w:rsidRDefault="004F5D1A" w:rsidP="004F5D1A">
      <w:pPr>
        <w:tabs>
          <w:tab w:val="left" w:pos="1062"/>
        </w:tabs>
        <w:adjustRightInd w:val="0"/>
        <w:snapToGrid w:val="0"/>
        <w:spacing w:line="300" w:lineRule="auto"/>
        <w:ind w:firstLineChars="200" w:firstLine="462"/>
        <w:rPr>
          <w:rFonts w:asciiTheme="minorEastAsia" w:eastAsiaTheme="minorEastAsia" w:hAnsiTheme="minorEastAsia"/>
          <w:spacing w:val="-9"/>
          <w:sz w:val="24"/>
        </w:rPr>
      </w:pPr>
      <w:r w:rsidRPr="004F5D1A">
        <w:rPr>
          <w:rFonts w:asciiTheme="minorEastAsia" w:eastAsiaTheme="minorEastAsia" w:hAnsiTheme="minorEastAsia" w:hint="eastAsia"/>
          <w:spacing w:val="-9"/>
          <w:sz w:val="24"/>
        </w:rPr>
        <w:t>（3）具有实施专业实践性教学的能力。每工作5年应有累计不少于6个月到企业工作或生产一线岗位实践的经历。（注：依据《职业学校教师企业实践规定（试行）》（教师[2016]3号）的 “职业学校专业课教师要根据专业特点每5年必须累计不少于6个月到企业或生产服务一线实践，没有企业工作经历的新任教师应先实践再上岗。”）</w:t>
      </w:r>
    </w:p>
    <w:p w14:paraId="254B6C6A" w14:textId="77777777" w:rsidR="004F5D1A" w:rsidRPr="004F5D1A" w:rsidRDefault="004F5D1A" w:rsidP="004F5D1A">
      <w:pPr>
        <w:tabs>
          <w:tab w:val="left" w:pos="1062"/>
        </w:tabs>
        <w:adjustRightInd w:val="0"/>
        <w:snapToGrid w:val="0"/>
        <w:spacing w:line="300" w:lineRule="auto"/>
        <w:ind w:firstLineChars="200" w:firstLine="462"/>
        <w:rPr>
          <w:rFonts w:asciiTheme="minorEastAsia" w:eastAsiaTheme="minorEastAsia" w:hAnsiTheme="minorEastAsia"/>
          <w:spacing w:val="-9"/>
          <w:sz w:val="24"/>
        </w:rPr>
      </w:pPr>
    </w:p>
    <w:p w14:paraId="27B8E247" w14:textId="77777777" w:rsidR="004F5D1A" w:rsidRDefault="004F5D1A">
      <w:pPr>
        <w:adjustRightInd w:val="0"/>
        <w:snapToGrid w:val="0"/>
        <w:spacing w:beforeLines="50" w:before="120" w:line="300" w:lineRule="auto"/>
        <w:rPr>
          <w:rStyle w:val="Heading3"/>
          <w:rFonts w:eastAsiaTheme="minorEastAsia" w:hAnsiTheme="minorHAnsi" w:cstheme="minorBidi"/>
          <w:b/>
          <w:sz w:val="24"/>
        </w:rPr>
      </w:pPr>
    </w:p>
    <w:bookmarkEnd w:id="0"/>
    <w:p w14:paraId="607BC4DF" w14:textId="77777777" w:rsidR="001E783A" w:rsidRDefault="001E783A">
      <w:pPr>
        <w:jc w:val="both"/>
        <w:rPr>
          <w:rFonts w:asciiTheme="minorEastAsia" w:eastAsiaTheme="minorEastAsia" w:hAnsiTheme="minorEastAsia" w:cstheme="minorEastAsia"/>
          <w:sz w:val="24"/>
        </w:rPr>
        <w:sectPr w:rsidR="001E783A">
          <w:footerReference w:type="default" r:id="rId10"/>
          <w:pgSz w:w="11910" w:h="16840"/>
          <w:pgMar w:top="1400" w:right="1060" w:bottom="900" w:left="1120" w:header="0" w:footer="706" w:gutter="0"/>
          <w:cols w:space="720"/>
        </w:sectPr>
      </w:pPr>
    </w:p>
    <w:p w14:paraId="073C8D76" w14:textId="77777777" w:rsidR="001E783A" w:rsidRDefault="00574977">
      <w:pPr>
        <w:pStyle w:val="21"/>
        <w:spacing w:before="0"/>
        <w:ind w:left="0"/>
        <w:outlineLvl w:val="1"/>
        <w:rPr>
          <w:rFonts w:ascii="华文细黑" w:eastAsia="华文细黑" w:hAnsi="华文细黑"/>
          <w:sz w:val="28"/>
          <w:szCs w:val="28"/>
        </w:rPr>
      </w:pPr>
      <w:r>
        <w:rPr>
          <w:rFonts w:ascii="华文细黑" w:eastAsia="华文细黑" w:hAnsi="华文细黑" w:hint="eastAsia"/>
          <w:sz w:val="28"/>
          <w:szCs w:val="28"/>
        </w:rPr>
        <w:lastRenderedPageBreak/>
        <w:t>十</w:t>
      </w:r>
      <w:r>
        <w:rPr>
          <w:rFonts w:ascii="华文细黑" w:eastAsia="华文细黑" w:hAnsi="华文细黑"/>
          <w:sz w:val="28"/>
          <w:szCs w:val="28"/>
        </w:rPr>
        <w:t>、课程设置、教学时间安排建议表</w:t>
      </w:r>
    </w:p>
    <w:tbl>
      <w:tblPr>
        <w:tblW w:w="9120" w:type="dxa"/>
        <w:tblLook w:val="04A0" w:firstRow="1" w:lastRow="0" w:firstColumn="1" w:lastColumn="0" w:noHBand="0" w:noVBand="1"/>
      </w:tblPr>
      <w:tblGrid>
        <w:gridCol w:w="800"/>
        <w:gridCol w:w="396"/>
        <w:gridCol w:w="2264"/>
        <w:gridCol w:w="396"/>
        <w:gridCol w:w="442"/>
        <w:gridCol w:w="400"/>
        <w:gridCol w:w="517"/>
        <w:gridCol w:w="517"/>
        <w:gridCol w:w="517"/>
        <w:gridCol w:w="500"/>
        <w:gridCol w:w="500"/>
        <w:gridCol w:w="500"/>
        <w:gridCol w:w="500"/>
        <w:gridCol w:w="500"/>
        <w:gridCol w:w="500"/>
      </w:tblGrid>
      <w:tr w:rsidR="00FE49BA" w:rsidRPr="00FE49BA" w14:paraId="5122BD61" w14:textId="77777777" w:rsidTr="00FE49BA">
        <w:trPr>
          <w:trHeight w:val="525"/>
        </w:trPr>
        <w:tc>
          <w:tcPr>
            <w:tcW w:w="912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C97A6" w14:textId="77777777" w:rsidR="00FE49BA" w:rsidRPr="00FE49BA" w:rsidRDefault="00FE49BA" w:rsidP="00FE49BA">
            <w:pPr>
              <w:widowControl/>
              <w:autoSpaceDE/>
              <w:autoSpaceDN/>
              <w:jc w:val="center"/>
              <w:rPr>
                <w:color w:val="000000"/>
                <w:lang w:val="en-US" w:bidi="ar-SA"/>
              </w:rPr>
            </w:pPr>
            <w:r w:rsidRPr="00FE49BA">
              <w:rPr>
                <w:rFonts w:hint="eastAsia"/>
                <w:color w:val="000000"/>
                <w:lang w:val="en-US" w:bidi="ar-SA"/>
              </w:rPr>
              <w:t>2021级建筑水电设备安装与运</w:t>
            </w:r>
            <w:proofErr w:type="gramStart"/>
            <w:r w:rsidRPr="00FE49BA">
              <w:rPr>
                <w:rFonts w:hint="eastAsia"/>
                <w:color w:val="000000"/>
                <w:lang w:val="en-US" w:bidi="ar-SA"/>
              </w:rPr>
              <w:t>维专业</w:t>
            </w:r>
            <w:proofErr w:type="gramEnd"/>
            <w:r w:rsidRPr="00FE49BA">
              <w:rPr>
                <w:rFonts w:hint="eastAsia"/>
                <w:color w:val="000000"/>
                <w:lang w:val="en-US" w:bidi="ar-SA"/>
              </w:rPr>
              <w:t>教学进程表</w:t>
            </w:r>
          </w:p>
        </w:tc>
      </w:tr>
      <w:tr w:rsidR="00FE49BA" w:rsidRPr="00FE49BA" w14:paraId="11688356" w14:textId="77777777" w:rsidTr="00FE49BA">
        <w:trPr>
          <w:trHeight w:val="270"/>
        </w:trPr>
        <w:tc>
          <w:tcPr>
            <w:tcW w:w="800" w:type="dxa"/>
            <w:vMerge w:val="restart"/>
            <w:tcBorders>
              <w:top w:val="nil"/>
              <w:left w:val="single" w:sz="4" w:space="0" w:color="auto"/>
              <w:bottom w:val="single" w:sz="4" w:space="0" w:color="auto"/>
              <w:right w:val="single" w:sz="4" w:space="0" w:color="auto"/>
            </w:tcBorders>
            <w:shd w:val="clear" w:color="000000" w:fill="BFBFBF"/>
            <w:vAlign w:val="center"/>
            <w:hideMark/>
          </w:tcPr>
          <w:p w14:paraId="3CC818AA"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课程类别</w:t>
            </w:r>
          </w:p>
        </w:tc>
        <w:tc>
          <w:tcPr>
            <w:tcW w:w="34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63671735"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序号</w:t>
            </w:r>
          </w:p>
        </w:tc>
        <w:tc>
          <w:tcPr>
            <w:tcW w:w="2320" w:type="dxa"/>
            <w:vMerge w:val="restart"/>
            <w:tcBorders>
              <w:top w:val="nil"/>
              <w:left w:val="single" w:sz="4" w:space="0" w:color="auto"/>
              <w:bottom w:val="single" w:sz="4" w:space="0" w:color="auto"/>
              <w:right w:val="single" w:sz="4" w:space="0" w:color="auto"/>
            </w:tcBorders>
            <w:shd w:val="clear" w:color="000000" w:fill="BFBFBF"/>
            <w:vAlign w:val="center"/>
            <w:hideMark/>
          </w:tcPr>
          <w:p w14:paraId="04F24A36"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课程名称</w:t>
            </w:r>
          </w:p>
        </w:tc>
        <w:tc>
          <w:tcPr>
            <w:tcW w:w="36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5E15BA0E" w14:textId="77777777" w:rsidR="00FE49BA" w:rsidRPr="00FE49BA" w:rsidRDefault="00FE49BA" w:rsidP="00FE49BA">
            <w:pPr>
              <w:widowControl/>
              <w:autoSpaceDE/>
              <w:autoSpaceDN/>
              <w:jc w:val="center"/>
              <w:rPr>
                <w:rFonts w:ascii="黑体" w:eastAsia="黑体" w:hAnsi="黑体"/>
                <w:color w:val="000000"/>
                <w:sz w:val="16"/>
                <w:szCs w:val="16"/>
                <w:lang w:val="en-US" w:bidi="ar-SA"/>
              </w:rPr>
            </w:pPr>
            <w:r w:rsidRPr="00FE49BA">
              <w:rPr>
                <w:rFonts w:ascii="黑体" w:eastAsia="黑体" w:hAnsi="黑体" w:hint="eastAsia"/>
                <w:color w:val="000000"/>
                <w:sz w:val="16"/>
                <w:szCs w:val="16"/>
                <w:lang w:val="en-US" w:bidi="ar-SA"/>
              </w:rPr>
              <w:t>考核方式</w:t>
            </w:r>
          </w:p>
        </w:tc>
        <w:tc>
          <w:tcPr>
            <w:tcW w:w="40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28F8D05"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总学分</w:t>
            </w:r>
          </w:p>
        </w:tc>
        <w:tc>
          <w:tcPr>
            <w:tcW w:w="40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5821BBCD"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课程类型</w:t>
            </w:r>
          </w:p>
        </w:tc>
        <w:tc>
          <w:tcPr>
            <w:tcW w:w="1500" w:type="dxa"/>
            <w:gridSpan w:val="3"/>
            <w:tcBorders>
              <w:top w:val="single" w:sz="4" w:space="0" w:color="auto"/>
              <w:left w:val="nil"/>
              <w:bottom w:val="single" w:sz="4" w:space="0" w:color="auto"/>
              <w:right w:val="single" w:sz="4" w:space="0" w:color="000000"/>
            </w:tcBorders>
            <w:shd w:val="clear" w:color="000000" w:fill="BFBFBF"/>
            <w:vAlign w:val="center"/>
            <w:hideMark/>
          </w:tcPr>
          <w:p w14:paraId="212E9027"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教学学时</w:t>
            </w:r>
          </w:p>
        </w:tc>
        <w:tc>
          <w:tcPr>
            <w:tcW w:w="3000" w:type="dxa"/>
            <w:gridSpan w:val="6"/>
            <w:tcBorders>
              <w:top w:val="single" w:sz="4" w:space="0" w:color="auto"/>
              <w:left w:val="nil"/>
              <w:bottom w:val="single" w:sz="4" w:space="0" w:color="auto"/>
              <w:right w:val="single" w:sz="4" w:space="0" w:color="auto"/>
            </w:tcBorders>
            <w:shd w:val="clear" w:color="000000" w:fill="BFBFBF"/>
            <w:vAlign w:val="center"/>
            <w:hideMark/>
          </w:tcPr>
          <w:p w14:paraId="125CE922"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各学期周数、学时分配</w:t>
            </w:r>
          </w:p>
        </w:tc>
      </w:tr>
      <w:tr w:rsidR="00FE49BA" w:rsidRPr="00FE49BA" w14:paraId="402CAA15" w14:textId="77777777" w:rsidTr="00FE49BA">
        <w:trPr>
          <w:trHeight w:val="270"/>
        </w:trPr>
        <w:tc>
          <w:tcPr>
            <w:tcW w:w="800" w:type="dxa"/>
            <w:vMerge/>
            <w:tcBorders>
              <w:top w:val="nil"/>
              <w:left w:val="single" w:sz="4" w:space="0" w:color="auto"/>
              <w:bottom w:val="single" w:sz="4" w:space="0" w:color="auto"/>
              <w:right w:val="single" w:sz="4" w:space="0" w:color="auto"/>
            </w:tcBorders>
            <w:vAlign w:val="center"/>
            <w:hideMark/>
          </w:tcPr>
          <w:p w14:paraId="718346BE" w14:textId="77777777" w:rsidR="00FE49BA" w:rsidRPr="00FE49BA" w:rsidRDefault="00FE49BA" w:rsidP="00FE49BA">
            <w:pPr>
              <w:widowControl/>
              <w:autoSpaceDE/>
              <w:autoSpaceDN/>
              <w:rPr>
                <w:rFonts w:ascii="黑体" w:eastAsia="黑体" w:hAnsi="黑体"/>
                <w:color w:val="000000"/>
                <w:sz w:val="18"/>
                <w:szCs w:val="18"/>
                <w:lang w:val="en-US" w:bidi="ar-SA"/>
              </w:rPr>
            </w:pPr>
          </w:p>
        </w:tc>
        <w:tc>
          <w:tcPr>
            <w:tcW w:w="340" w:type="dxa"/>
            <w:vMerge/>
            <w:tcBorders>
              <w:top w:val="nil"/>
              <w:left w:val="single" w:sz="4" w:space="0" w:color="auto"/>
              <w:bottom w:val="single" w:sz="4" w:space="0" w:color="000000"/>
              <w:right w:val="single" w:sz="4" w:space="0" w:color="auto"/>
            </w:tcBorders>
            <w:vAlign w:val="center"/>
            <w:hideMark/>
          </w:tcPr>
          <w:p w14:paraId="543DD252" w14:textId="77777777" w:rsidR="00FE49BA" w:rsidRPr="00FE49BA" w:rsidRDefault="00FE49BA" w:rsidP="00FE49BA">
            <w:pPr>
              <w:widowControl/>
              <w:autoSpaceDE/>
              <w:autoSpaceDN/>
              <w:rPr>
                <w:rFonts w:ascii="黑体" w:eastAsia="黑体" w:hAnsi="黑体"/>
                <w:color w:val="000000"/>
                <w:sz w:val="18"/>
                <w:szCs w:val="18"/>
                <w:lang w:val="en-US" w:bidi="ar-SA"/>
              </w:rPr>
            </w:pPr>
          </w:p>
        </w:tc>
        <w:tc>
          <w:tcPr>
            <w:tcW w:w="2320" w:type="dxa"/>
            <w:vMerge/>
            <w:tcBorders>
              <w:top w:val="nil"/>
              <w:left w:val="single" w:sz="4" w:space="0" w:color="auto"/>
              <w:bottom w:val="single" w:sz="4" w:space="0" w:color="auto"/>
              <w:right w:val="single" w:sz="4" w:space="0" w:color="auto"/>
            </w:tcBorders>
            <w:vAlign w:val="center"/>
            <w:hideMark/>
          </w:tcPr>
          <w:p w14:paraId="62BA71D3" w14:textId="77777777" w:rsidR="00FE49BA" w:rsidRPr="00FE49BA" w:rsidRDefault="00FE49BA" w:rsidP="00FE49BA">
            <w:pPr>
              <w:widowControl/>
              <w:autoSpaceDE/>
              <w:autoSpaceDN/>
              <w:rPr>
                <w:rFonts w:ascii="黑体" w:eastAsia="黑体" w:hAnsi="黑体"/>
                <w:color w:val="000000"/>
                <w:sz w:val="18"/>
                <w:szCs w:val="18"/>
                <w:lang w:val="en-US" w:bidi="ar-SA"/>
              </w:rPr>
            </w:pPr>
          </w:p>
        </w:tc>
        <w:tc>
          <w:tcPr>
            <w:tcW w:w="360" w:type="dxa"/>
            <w:vMerge/>
            <w:tcBorders>
              <w:top w:val="nil"/>
              <w:left w:val="single" w:sz="4" w:space="0" w:color="auto"/>
              <w:bottom w:val="single" w:sz="4" w:space="0" w:color="000000"/>
              <w:right w:val="single" w:sz="4" w:space="0" w:color="auto"/>
            </w:tcBorders>
            <w:vAlign w:val="center"/>
            <w:hideMark/>
          </w:tcPr>
          <w:p w14:paraId="25AD83EB" w14:textId="77777777" w:rsidR="00FE49BA" w:rsidRPr="00FE49BA" w:rsidRDefault="00FE49BA" w:rsidP="00FE49BA">
            <w:pPr>
              <w:widowControl/>
              <w:autoSpaceDE/>
              <w:autoSpaceDN/>
              <w:rPr>
                <w:rFonts w:ascii="黑体" w:eastAsia="黑体" w:hAnsi="黑体"/>
                <w:color w:val="000000"/>
                <w:sz w:val="16"/>
                <w:szCs w:val="16"/>
                <w:lang w:val="en-US" w:bidi="ar-SA"/>
              </w:rPr>
            </w:pPr>
          </w:p>
        </w:tc>
        <w:tc>
          <w:tcPr>
            <w:tcW w:w="400" w:type="dxa"/>
            <w:vMerge/>
            <w:tcBorders>
              <w:top w:val="nil"/>
              <w:left w:val="single" w:sz="4" w:space="0" w:color="auto"/>
              <w:bottom w:val="single" w:sz="4" w:space="0" w:color="000000"/>
              <w:right w:val="single" w:sz="4" w:space="0" w:color="auto"/>
            </w:tcBorders>
            <w:vAlign w:val="center"/>
            <w:hideMark/>
          </w:tcPr>
          <w:p w14:paraId="0CAAA72A" w14:textId="77777777" w:rsidR="00FE49BA" w:rsidRPr="00FE49BA" w:rsidRDefault="00FE49BA" w:rsidP="00FE49BA">
            <w:pPr>
              <w:widowControl/>
              <w:autoSpaceDE/>
              <w:autoSpaceDN/>
              <w:rPr>
                <w:rFonts w:ascii="黑体" w:eastAsia="黑体" w:hAnsi="黑体"/>
                <w:color w:val="000000"/>
                <w:sz w:val="18"/>
                <w:szCs w:val="18"/>
                <w:lang w:val="en-US" w:bidi="ar-SA"/>
              </w:rPr>
            </w:pPr>
          </w:p>
        </w:tc>
        <w:tc>
          <w:tcPr>
            <w:tcW w:w="400" w:type="dxa"/>
            <w:vMerge/>
            <w:tcBorders>
              <w:top w:val="nil"/>
              <w:left w:val="single" w:sz="4" w:space="0" w:color="auto"/>
              <w:bottom w:val="single" w:sz="4" w:space="0" w:color="000000"/>
              <w:right w:val="single" w:sz="4" w:space="0" w:color="auto"/>
            </w:tcBorders>
            <w:vAlign w:val="center"/>
            <w:hideMark/>
          </w:tcPr>
          <w:p w14:paraId="09DBB31A" w14:textId="77777777" w:rsidR="00FE49BA" w:rsidRPr="00FE49BA" w:rsidRDefault="00FE49BA" w:rsidP="00FE49BA">
            <w:pPr>
              <w:widowControl/>
              <w:autoSpaceDE/>
              <w:autoSpaceDN/>
              <w:rPr>
                <w:rFonts w:ascii="黑体" w:eastAsia="黑体" w:hAnsi="黑体"/>
                <w:color w:val="000000"/>
                <w:sz w:val="18"/>
                <w:szCs w:val="18"/>
                <w:lang w:val="en-US" w:bidi="ar-SA"/>
              </w:rPr>
            </w:pPr>
          </w:p>
        </w:tc>
        <w:tc>
          <w:tcPr>
            <w:tcW w:w="50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C72B2CD"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总计学时</w:t>
            </w:r>
          </w:p>
        </w:tc>
        <w:tc>
          <w:tcPr>
            <w:tcW w:w="50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674251D0"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理论学时</w:t>
            </w:r>
          </w:p>
        </w:tc>
        <w:tc>
          <w:tcPr>
            <w:tcW w:w="50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7649959D"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实践学时</w:t>
            </w:r>
          </w:p>
        </w:tc>
        <w:tc>
          <w:tcPr>
            <w:tcW w:w="500" w:type="dxa"/>
            <w:tcBorders>
              <w:top w:val="nil"/>
              <w:left w:val="nil"/>
              <w:bottom w:val="single" w:sz="4" w:space="0" w:color="auto"/>
              <w:right w:val="single" w:sz="4" w:space="0" w:color="auto"/>
            </w:tcBorders>
            <w:shd w:val="clear" w:color="000000" w:fill="BFBFBF"/>
            <w:vAlign w:val="center"/>
            <w:hideMark/>
          </w:tcPr>
          <w:p w14:paraId="7FFDAE4E"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1</w:t>
            </w:r>
          </w:p>
        </w:tc>
        <w:tc>
          <w:tcPr>
            <w:tcW w:w="500" w:type="dxa"/>
            <w:tcBorders>
              <w:top w:val="nil"/>
              <w:left w:val="nil"/>
              <w:bottom w:val="single" w:sz="4" w:space="0" w:color="auto"/>
              <w:right w:val="single" w:sz="4" w:space="0" w:color="auto"/>
            </w:tcBorders>
            <w:shd w:val="clear" w:color="000000" w:fill="BFBFBF"/>
            <w:vAlign w:val="center"/>
            <w:hideMark/>
          </w:tcPr>
          <w:p w14:paraId="4214D35B"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2</w:t>
            </w:r>
          </w:p>
        </w:tc>
        <w:tc>
          <w:tcPr>
            <w:tcW w:w="500" w:type="dxa"/>
            <w:tcBorders>
              <w:top w:val="nil"/>
              <w:left w:val="nil"/>
              <w:bottom w:val="single" w:sz="4" w:space="0" w:color="auto"/>
              <w:right w:val="single" w:sz="4" w:space="0" w:color="auto"/>
            </w:tcBorders>
            <w:shd w:val="clear" w:color="000000" w:fill="BFBFBF"/>
            <w:vAlign w:val="center"/>
            <w:hideMark/>
          </w:tcPr>
          <w:p w14:paraId="33FD2EFD"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3</w:t>
            </w:r>
          </w:p>
        </w:tc>
        <w:tc>
          <w:tcPr>
            <w:tcW w:w="500" w:type="dxa"/>
            <w:tcBorders>
              <w:top w:val="nil"/>
              <w:left w:val="nil"/>
              <w:bottom w:val="single" w:sz="4" w:space="0" w:color="auto"/>
              <w:right w:val="single" w:sz="4" w:space="0" w:color="auto"/>
            </w:tcBorders>
            <w:shd w:val="clear" w:color="000000" w:fill="BFBFBF"/>
            <w:vAlign w:val="center"/>
            <w:hideMark/>
          </w:tcPr>
          <w:p w14:paraId="13006D17"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4</w:t>
            </w:r>
          </w:p>
        </w:tc>
        <w:tc>
          <w:tcPr>
            <w:tcW w:w="500" w:type="dxa"/>
            <w:tcBorders>
              <w:top w:val="nil"/>
              <w:left w:val="nil"/>
              <w:bottom w:val="single" w:sz="4" w:space="0" w:color="auto"/>
              <w:right w:val="single" w:sz="4" w:space="0" w:color="auto"/>
            </w:tcBorders>
            <w:shd w:val="clear" w:color="000000" w:fill="BFBFBF"/>
            <w:vAlign w:val="center"/>
            <w:hideMark/>
          </w:tcPr>
          <w:p w14:paraId="1265C248"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5</w:t>
            </w:r>
          </w:p>
        </w:tc>
        <w:tc>
          <w:tcPr>
            <w:tcW w:w="500" w:type="dxa"/>
            <w:tcBorders>
              <w:top w:val="nil"/>
              <w:left w:val="nil"/>
              <w:bottom w:val="single" w:sz="4" w:space="0" w:color="auto"/>
              <w:right w:val="single" w:sz="4" w:space="0" w:color="auto"/>
            </w:tcBorders>
            <w:shd w:val="clear" w:color="000000" w:fill="BFBFBF"/>
            <w:vAlign w:val="center"/>
            <w:hideMark/>
          </w:tcPr>
          <w:p w14:paraId="64DAFD1A"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6</w:t>
            </w:r>
          </w:p>
        </w:tc>
      </w:tr>
      <w:tr w:rsidR="00FE49BA" w:rsidRPr="00FE49BA" w14:paraId="39FE2FAF" w14:textId="77777777" w:rsidTr="00FE49BA">
        <w:trPr>
          <w:trHeight w:val="465"/>
        </w:trPr>
        <w:tc>
          <w:tcPr>
            <w:tcW w:w="800" w:type="dxa"/>
            <w:vMerge/>
            <w:tcBorders>
              <w:top w:val="nil"/>
              <w:left w:val="single" w:sz="4" w:space="0" w:color="auto"/>
              <w:bottom w:val="single" w:sz="4" w:space="0" w:color="auto"/>
              <w:right w:val="single" w:sz="4" w:space="0" w:color="auto"/>
            </w:tcBorders>
            <w:vAlign w:val="center"/>
            <w:hideMark/>
          </w:tcPr>
          <w:p w14:paraId="0C85C717" w14:textId="77777777" w:rsidR="00FE49BA" w:rsidRPr="00FE49BA" w:rsidRDefault="00FE49BA" w:rsidP="00FE49BA">
            <w:pPr>
              <w:widowControl/>
              <w:autoSpaceDE/>
              <w:autoSpaceDN/>
              <w:rPr>
                <w:rFonts w:ascii="黑体" w:eastAsia="黑体" w:hAnsi="黑体"/>
                <w:color w:val="000000"/>
                <w:sz w:val="18"/>
                <w:szCs w:val="18"/>
                <w:lang w:val="en-US" w:bidi="ar-SA"/>
              </w:rPr>
            </w:pPr>
          </w:p>
        </w:tc>
        <w:tc>
          <w:tcPr>
            <w:tcW w:w="340" w:type="dxa"/>
            <w:vMerge/>
            <w:tcBorders>
              <w:top w:val="nil"/>
              <w:left w:val="single" w:sz="4" w:space="0" w:color="auto"/>
              <w:bottom w:val="single" w:sz="4" w:space="0" w:color="000000"/>
              <w:right w:val="single" w:sz="4" w:space="0" w:color="auto"/>
            </w:tcBorders>
            <w:vAlign w:val="center"/>
            <w:hideMark/>
          </w:tcPr>
          <w:p w14:paraId="03338092" w14:textId="77777777" w:rsidR="00FE49BA" w:rsidRPr="00FE49BA" w:rsidRDefault="00FE49BA" w:rsidP="00FE49BA">
            <w:pPr>
              <w:widowControl/>
              <w:autoSpaceDE/>
              <w:autoSpaceDN/>
              <w:rPr>
                <w:rFonts w:ascii="黑体" w:eastAsia="黑体" w:hAnsi="黑体"/>
                <w:color w:val="000000"/>
                <w:sz w:val="18"/>
                <w:szCs w:val="18"/>
                <w:lang w:val="en-US" w:bidi="ar-SA"/>
              </w:rPr>
            </w:pPr>
          </w:p>
        </w:tc>
        <w:tc>
          <w:tcPr>
            <w:tcW w:w="2320" w:type="dxa"/>
            <w:vMerge/>
            <w:tcBorders>
              <w:top w:val="nil"/>
              <w:left w:val="single" w:sz="4" w:space="0" w:color="auto"/>
              <w:bottom w:val="single" w:sz="4" w:space="0" w:color="auto"/>
              <w:right w:val="single" w:sz="4" w:space="0" w:color="auto"/>
            </w:tcBorders>
            <w:vAlign w:val="center"/>
            <w:hideMark/>
          </w:tcPr>
          <w:p w14:paraId="69D811E4" w14:textId="77777777" w:rsidR="00FE49BA" w:rsidRPr="00FE49BA" w:rsidRDefault="00FE49BA" w:rsidP="00FE49BA">
            <w:pPr>
              <w:widowControl/>
              <w:autoSpaceDE/>
              <w:autoSpaceDN/>
              <w:rPr>
                <w:rFonts w:ascii="黑体" w:eastAsia="黑体" w:hAnsi="黑体"/>
                <w:color w:val="000000"/>
                <w:sz w:val="18"/>
                <w:szCs w:val="18"/>
                <w:lang w:val="en-US" w:bidi="ar-SA"/>
              </w:rPr>
            </w:pPr>
          </w:p>
        </w:tc>
        <w:tc>
          <w:tcPr>
            <w:tcW w:w="360" w:type="dxa"/>
            <w:vMerge/>
            <w:tcBorders>
              <w:top w:val="nil"/>
              <w:left w:val="single" w:sz="4" w:space="0" w:color="auto"/>
              <w:bottom w:val="single" w:sz="4" w:space="0" w:color="000000"/>
              <w:right w:val="single" w:sz="4" w:space="0" w:color="auto"/>
            </w:tcBorders>
            <w:vAlign w:val="center"/>
            <w:hideMark/>
          </w:tcPr>
          <w:p w14:paraId="21334228" w14:textId="77777777" w:rsidR="00FE49BA" w:rsidRPr="00FE49BA" w:rsidRDefault="00FE49BA" w:rsidP="00FE49BA">
            <w:pPr>
              <w:widowControl/>
              <w:autoSpaceDE/>
              <w:autoSpaceDN/>
              <w:rPr>
                <w:rFonts w:ascii="黑体" w:eastAsia="黑体" w:hAnsi="黑体"/>
                <w:color w:val="000000"/>
                <w:sz w:val="16"/>
                <w:szCs w:val="16"/>
                <w:lang w:val="en-US" w:bidi="ar-SA"/>
              </w:rPr>
            </w:pPr>
          </w:p>
        </w:tc>
        <w:tc>
          <w:tcPr>
            <w:tcW w:w="400" w:type="dxa"/>
            <w:vMerge/>
            <w:tcBorders>
              <w:top w:val="nil"/>
              <w:left w:val="single" w:sz="4" w:space="0" w:color="auto"/>
              <w:bottom w:val="single" w:sz="4" w:space="0" w:color="000000"/>
              <w:right w:val="single" w:sz="4" w:space="0" w:color="auto"/>
            </w:tcBorders>
            <w:vAlign w:val="center"/>
            <w:hideMark/>
          </w:tcPr>
          <w:p w14:paraId="467DB958" w14:textId="77777777" w:rsidR="00FE49BA" w:rsidRPr="00FE49BA" w:rsidRDefault="00FE49BA" w:rsidP="00FE49BA">
            <w:pPr>
              <w:widowControl/>
              <w:autoSpaceDE/>
              <w:autoSpaceDN/>
              <w:rPr>
                <w:rFonts w:ascii="黑体" w:eastAsia="黑体" w:hAnsi="黑体"/>
                <w:color w:val="000000"/>
                <w:sz w:val="18"/>
                <w:szCs w:val="18"/>
                <w:lang w:val="en-US" w:bidi="ar-SA"/>
              </w:rPr>
            </w:pPr>
          </w:p>
        </w:tc>
        <w:tc>
          <w:tcPr>
            <w:tcW w:w="400" w:type="dxa"/>
            <w:vMerge/>
            <w:tcBorders>
              <w:top w:val="nil"/>
              <w:left w:val="single" w:sz="4" w:space="0" w:color="auto"/>
              <w:bottom w:val="single" w:sz="4" w:space="0" w:color="000000"/>
              <w:right w:val="single" w:sz="4" w:space="0" w:color="auto"/>
            </w:tcBorders>
            <w:vAlign w:val="center"/>
            <w:hideMark/>
          </w:tcPr>
          <w:p w14:paraId="603C4360" w14:textId="77777777" w:rsidR="00FE49BA" w:rsidRPr="00FE49BA" w:rsidRDefault="00FE49BA" w:rsidP="00FE49BA">
            <w:pPr>
              <w:widowControl/>
              <w:autoSpaceDE/>
              <w:autoSpaceDN/>
              <w:rPr>
                <w:rFonts w:ascii="黑体" w:eastAsia="黑体" w:hAnsi="黑体"/>
                <w:color w:val="000000"/>
                <w:sz w:val="18"/>
                <w:szCs w:val="18"/>
                <w:lang w:val="en-US" w:bidi="ar-SA"/>
              </w:rPr>
            </w:pPr>
          </w:p>
        </w:tc>
        <w:tc>
          <w:tcPr>
            <w:tcW w:w="500" w:type="dxa"/>
            <w:vMerge/>
            <w:tcBorders>
              <w:top w:val="nil"/>
              <w:left w:val="single" w:sz="4" w:space="0" w:color="auto"/>
              <w:bottom w:val="single" w:sz="4" w:space="0" w:color="000000"/>
              <w:right w:val="single" w:sz="4" w:space="0" w:color="auto"/>
            </w:tcBorders>
            <w:vAlign w:val="center"/>
            <w:hideMark/>
          </w:tcPr>
          <w:p w14:paraId="02F1B4FC" w14:textId="77777777" w:rsidR="00FE49BA" w:rsidRPr="00FE49BA" w:rsidRDefault="00FE49BA" w:rsidP="00FE49BA">
            <w:pPr>
              <w:widowControl/>
              <w:autoSpaceDE/>
              <w:autoSpaceDN/>
              <w:rPr>
                <w:rFonts w:ascii="黑体" w:eastAsia="黑体" w:hAnsi="黑体"/>
                <w:color w:val="000000"/>
                <w:sz w:val="18"/>
                <w:szCs w:val="18"/>
                <w:lang w:val="en-US" w:bidi="ar-SA"/>
              </w:rPr>
            </w:pPr>
          </w:p>
        </w:tc>
        <w:tc>
          <w:tcPr>
            <w:tcW w:w="500" w:type="dxa"/>
            <w:vMerge/>
            <w:tcBorders>
              <w:top w:val="nil"/>
              <w:left w:val="single" w:sz="4" w:space="0" w:color="auto"/>
              <w:bottom w:val="single" w:sz="4" w:space="0" w:color="000000"/>
              <w:right w:val="single" w:sz="4" w:space="0" w:color="auto"/>
            </w:tcBorders>
            <w:vAlign w:val="center"/>
            <w:hideMark/>
          </w:tcPr>
          <w:p w14:paraId="0DB8EBBC" w14:textId="77777777" w:rsidR="00FE49BA" w:rsidRPr="00FE49BA" w:rsidRDefault="00FE49BA" w:rsidP="00FE49BA">
            <w:pPr>
              <w:widowControl/>
              <w:autoSpaceDE/>
              <w:autoSpaceDN/>
              <w:rPr>
                <w:rFonts w:ascii="黑体" w:eastAsia="黑体" w:hAnsi="黑体"/>
                <w:color w:val="000000"/>
                <w:sz w:val="18"/>
                <w:szCs w:val="18"/>
                <w:lang w:val="en-US" w:bidi="ar-SA"/>
              </w:rPr>
            </w:pPr>
          </w:p>
        </w:tc>
        <w:tc>
          <w:tcPr>
            <w:tcW w:w="500" w:type="dxa"/>
            <w:vMerge/>
            <w:tcBorders>
              <w:top w:val="nil"/>
              <w:left w:val="single" w:sz="4" w:space="0" w:color="auto"/>
              <w:bottom w:val="single" w:sz="4" w:space="0" w:color="000000"/>
              <w:right w:val="single" w:sz="4" w:space="0" w:color="auto"/>
            </w:tcBorders>
            <w:vAlign w:val="center"/>
            <w:hideMark/>
          </w:tcPr>
          <w:p w14:paraId="0A384A05" w14:textId="77777777" w:rsidR="00FE49BA" w:rsidRPr="00FE49BA" w:rsidRDefault="00FE49BA" w:rsidP="00FE49BA">
            <w:pPr>
              <w:widowControl/>
              <w:autoSpaceDE/>
              <w:autoSpaceDN/>
              <w:rPr>
                <w:rFonts w:ascii="黑体" w:eastAsia="黑体" w:hAnsi="黑体"/>
                <w:color w:val="000000"/>
                <w:sz w:val="18"/>
                <w:szCs w:val="18"/>
                <w:lang w:val="en-US" w:bidi="ar-SA"/>
              </w:rPr>
            </w:pPr>
          </w:p>
        </w:tc>
        <w:tc>
          <w:tcPr>
            <w:tcW w:w="500" w:type="dxa"/>
            <w:tcBorders>
              <w:top w:val="nil"/>
              <w:left w:val="nil"/>
              <w:bottom w:val="single" w:sz="4" w:space="0" w:color="auto"/>
              <w:right w:val="single" w:sz="4" w:space="0" w:color="auto"/>
            </w:tcBorders>
            <w:shd w:val="clear" w:color="000000" w:fill="BFBFBF"/>
            <w:noWrap/>
            <w:vAlign w:val="center"/>
            <w:hideMark/>
          </w:tcPr>
          <w:p w14:paraId="2C7C4735"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18周</w:t>
            </w:r>
          </w:p>
        </w:tc>
        <w:tc>
          <w:tcPr>
            <w:tcW w:w="500" w:type="dxa"/>
            <w:tcBorders>
              <w:top w:val="nil"/>
              <w:left w:val="nil"/>
              <w:bottom w:val="single" w:sz="4" w:space="0" w:color="auto"/>
              <w:right w:val="single" w:sz="4" w:space="0" w:color="auto"/>
            </w:tcBorders>
            <w:shd w:val="clear" w:color="000000" w:fill="BFBFBF"/>
            <w:noWrap/>
            <w:vAlign w:val="center"/>
            <w:hideMark/>
          </w:tcPr>
          <w:p w14:paraId="36C4883B"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18周</w:t>
            </w:r>
          </w:p>
        </w:tc>
        <w:tc>
          <w:tcPr>
            <w:tcW w:w="500" w:type="dxa"/>
            <w:tcBorders>
              <w:top w:val="nil"/>
              <w:left w:val="nil"/>
              <w:bottom w:val="single" w:sz="4" w:space="0" w:color="auto"/>
              <w:right w:val="single" w:sz="4" w:space="0" w:color="auto"/>
            </w:tcBorders>
            <w:shd w:val="clear" w:color="000000" w:fill="BFBFBF"/>
            <w:noWrap/>
            <w:vAlign w:val="center"/>
            <w:hideMark/>
          </w:tcPr>
          <w:p w14:paraId="2CAB2051"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18周</w:t>
            </w:r>
          </w:p>
        </w:tc>
        <w:tc>
          <w:tcPr>
            <w:tcW w:w="500" w:type="dxa"/>
            <w:tcBorders>
              <w:top w:val="nil"/>
              <w:left w:val="nil"/>
              <w:bottom w:val="single" w:sz="4" w:space="0" w:color="auto"/>
              <w:right w:val="single" w:sz="4" w:space="0" w:color="auto"/>
            </w:tcBorders>
            <w:shd w:val="clear" w:color="000000" w:fill="BFBFBF"/>
            <w:noWrap/>
            <w:vAlign w:val="center"/>
            <w:hideMark/>
          </w:tcPr>
          <w:p w14:paraId="3C0397F2"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18周</w:t>
            </w:r>
          </w:p>
        </w:tc>
        <w:tc>
          <w:tcPr>
            <w:tcW w:w="500" w:type="dxa"/>
            <w:tcBorders>
              <w:top w:val="nil"/>
              <w:left w:val="nil"/>
              <w:bottom w:val="single" w:sz="4" w:space="0" w:color="auto"/>
              <w:right w:val="single" w:sz="4" w:space="0" w:color="auto"/>
            </w:tcBorders>
            <w:shd w:val="clear" w:color="000000" w:fill="BFBFBF"/>
            <w:noWrap/>
            <w:vAlign w:val="center"/>
            <w:hideMark/>
          </w:tcPr>
          <w:p w14:paraId="70E8F48E"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18周</w:t>
            </w:r>
          </w:p>
        </w:tc>
        <w:tc>
          <w:tcPr>
            <w:tcW w:w="500" w:type="dxa"/>
            <w:tcBorders>
              <w:top w:val="nil"/>
              <w:left w:val="nil"/>
              <w:bottom w:val="single" w:sz="4" w:space="0" w:color="auto"/>
              <w:right w:val="single" w:sz="4" w:space="0" w:color="auto"/>
            </w:tcBorders>
            <w:shd w:val="clear" w:color="000000" w:fill="BFBFBF"/>
            <w:noWrap/>
            <w:vAlign w:val="center"/>
            <w:hideMark/>
          </w:tcPr>
          <w:p w14:paraId="33FADD07" w14:textId="77777777" w:rsidR="00FE49BA" w:rsidRPr="00FE49BA" w:rsidRDefault="00FE49BA" w:rsidP="00FE49BA">
            <w:pPr>
              <w:widowControl/>
              <w:autoSpaceDE/>
              <w:autoSpaceDN/>
              <w:jc w:val="center"/>
              <w:rPr>
                <w:rFonts w:ascii="黑体" w:eastAsia="黑体" w:hAnsi="黑体"/>
                <w:color w:val="000000"/>
                <w:sz w:val="18"/>
                <w:szCs w:val="18"/>
                <w:lang w:val="en-US" w:bidi="ar-SA"/>
              </w:rPr>
            </w:pPr>
            <w:r w:rsidRPr="00FE49BA">
              <w:rPr>
                <w:rFonts w:ascii="黑体" w:eastAsia="黑体" w:hAnsi="黑体" w:hint="eastAsia"/>
                <w:color w:val="000000"/>
                <w:sz w:val="18"/>
                <w:szCs w:val="18"/>
                <w:lang w:val="en-US" w:bidi="ar-SA"/>
              </w:rPr>
              <w:t>18周</w:t>
            </w:r>
          </w:p>
        </w:tc>
      </w:tr>
      <w:tr w:rsidR="00FE49BA" w:rsidRPr="00FE49BA" w14:paraId="448ACA82" w14:textId="77777777" w:rsidTr="00FE49BA">
        <w:trPr>
          <w:trHeight w:val="27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14:paraId="677813C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公共基础课</w:t>
            </w:r>
          </w:p>
        </w:tc>
        <w:tc>
          <w:tcPr>
            <w:tcW w:w="340" w:type="dxa"/>
            <w:tcBorders>
              <w:top w:val="nil"/>
              <w:left w:val="nil"/>
              <w:bottom w:val="single" w:sz="4" w:space="0" w:color="auto"/>
              <w:right w:val="single" w:sz="4" w:space="0" w:color="auto"/>
            </w:tcBorders>
            <w:shd w:val="clear" w:color="auto" w:fill="auto"/>
            <w:vAlign w:val="center"/>
            <w:hideMark/>
          </w:tcPr>
          <w:p w14:paraId="049AC263"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w:t>
            </w:r>
          </w:p>
        </w:tc>
        <w:tc>
          <w:tcPr>
            <w:tcW w:w="2320" w:type="dxa"/>
            <w:tcBorders>
              <w:top w:val="nil"/>
              <w:left w:val="nil"/>
              <w:bottom w:val="single" w:sz="4" w:space="0" w:color="auto"/>
              <w:right w:val="single" w:sz="4" w:space="0" w:color="auto"/>
            </w:tcBorders>
            <w:shd w:val="clear" w:color="auto" w:fill="auto"/>
            <w:vAlign w:val="center"/>
            <w:hideMark/>
          </w:tcPr>
          <w:p w14:paraId="401FF953"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中国特色社会主义</w:t>
            </w:r>
          </w:p>
        </w:tc>
        <w:tc>
          <w:tcPr>
            <w:tcW w:w="360" w:type="dxa"/>
            <w:tcBorders>
              <w:top w:val="nil"/>
              <w:left w:val="nil"/>
              <w:bottom w:val="single" w:sz="4" w:space="0" w:color="auto"/>
              <w:right w:val="single" w:sz="4" w:space="0" w:color="auto"/>
            </w:tcBorders>
            <w:shd w:val="clear" w:color="auto" w:fill="auto"/>
            <w:vAlign w:val="center"/>
            <w:hideMark/>
          </w:tcPr>
          <w:p w14:paraId="25ACC92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查</w:t>
            </w:r>
          </w:p>
        </w:tc>
        <w:tc>
          <w:tcPr>
            <w:tcW w:w="400" w:type="dxa"/>
            <w:tcBorders>
              <w:top w:val="nil"/>
              <w:left w:val="nil"/>
              <w:bottom w:val="single" w:sz="4" w:space="0" w:color="auto"/>
              <w:right w:val="single" w:sz="4" w:space="0" w:color="auto"/>
            </w:tcBorders>
            <w:shd w:val="clear" w:color="auto" w:fill="auto"/>
            <w:vAlign w:val="center"/>
            <w:hideMark/>
          </w:tcPr>
          <w:p w14:paraId="70AED65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400" w:type="dxa"/>
            <w:tcBorders>
              <w:top w:val="nil"/>
              <w:left w:val="nil"/>
              <w:bottom w:val="single" w:sz="4" w:space="0" w:color="auto"/>
              <w:right w:val="single" w:sz="4" w:space="0" w:color="auto"/>
            </w:tcBorders>
            <w:shd w:val="clear" w:color="auto" w:fill="auto"/>
            <w:vAlign w:val="center"/>
            <w:hideMark/>
          </w:tcPr>
          <w:p w14:paraId="7E62496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A</w:t>
            </w:r>
          </w:p>
        </w:tc>
        <w:tc>
          <w:tcPr>
            <w:tcW w:w="500" w:type="dxa"/>
            <w:tcBorders>
              <w:top w:val="nil"/>
              <w:left w:val="nil"/>
              <w:bottom w:val="single" w:sz="4" w:space="0" w:color="auto"/>
              <w:right w:val="single" w:sz="4" w:space="0" w:color="auto"/>
            </w:tcBorders>
            <w:shd w:val="clear" w:color="auto" w:fill="auto"/>
            <w:vAlign w:val="center"/>
            <w:hideMark/>
          </w:tcPr>
          <w:p w14:paraId="1BA8023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1769B83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4DCC233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0</w:t>
            </w:r>
          </w:p>
        </w:tc>
        <w:tc>
          <w:tcPr>
            <w:tcW w:w="500" w:type="dxa"/>
            <w:tcBorders>
              <w:top w:val="nil"/>
              <w:left w:val="nil"/>
              <w:bottom w:val="single" w:sz="4" w:space="0" w:color="auto"/>
              <w:right w:val="single" w:sz="4" w:space="0" w:color="auto"/>
            </w:tcBorders>
            <w:shd w:val="clear" w:color="auto" w:fill="auto"/>
            <w:vAlign w:val="center"/>
            <w:hideMark/>
          </w:tcPr>
          <w:p w14:paraId="2B6EDE2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500" w:type="dxa"/>
            <w:tcBorders>
              <w:top w:val="nil"/>
              <w:left w:val="nil"/>
              <w:bottom w:val="single" w:sz="4" w:space="0" w:color="auto"/>
              <w:right w:val="single" w:sz="4" w:space="0" w:color="auto"/>
            </w:tcBorders>
            <w:shd w:val="clear" w:color="auto" w:fill="auto"/>
            <w:vAlign w:val="center"/>
            <w:hideMark/>
          </w:tcPr>
          <w:p w14:paraId="574D3F5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498460F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76880A6A"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5C0470E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316D2E02" w14:textId="77777777" w:rsidR="00FE49BA" w:rsidRPr="00FE49BA" w:rsidRDefault="00FE49BA" w:rsidP="00FE49BA">
            <w:pPr>
              <w:widowControl/>
              <w:autoSpaceDE/>
              <w:autoSpaceDN/>
              <w:jc w:val="center"/>
              <w:rPr>
                <w:rFonts w:ascii="仿宋" w:eastAsia="仿宋" w:hAnsi="仿宋"/>
                <w:sz w:val="21"/>
                <w:szCs w:val="21"/>
                <w:lang w:val="en-US" w:bidi="ar-SA"/>
              </w:rPr>
            </w:pPr>
            <w:r w:rsidRPr="00FE49BA">
              <w:rPr>
                <w:rFonts w:ascii="仿宋" w:eastAsia="仿宋" w:hAnsi="仿宋" w:hint="eastAsia"/>
                <w:sz w:val="21"/>
                <w:szCs w:val="21"/>
                <w:lang w:val="en-US" w:bidi="ar-SA"/>
              </w:rPr>
              <w:t xml:space="preserve">　</w:t>
            </w:r>
          </w:p>
        </w:tc>
      </w:tr>
      <w:tr w:rsidR="00FE49BA" w:rsidRPr="00FE49BA" w14:paraId="1210B026" w14:textId="77777777" w:rsidTr="00FE49BA">
        <w:trPr>
          <w:trHeight w:val="270"/>
        </w:trPr>
        <w:tc>
          <w:tcPr>
            <w:tcW w:w="800" w:type="dxa"/>
            <w:vMerge/>
            <w:tcBorders>
              <w:top w:val="nil"/>
              <w:left w:val="single" w:sz="4" w:space="0" w:color="auto"/>
              <w:bottom w:val="single" w:sz="4" w:space="0" w:color="000000"/>
              <w:right w:val="single" w:sz="4" w:space="0" w:color="auto"/>
            </w:tcBorders>
            <w:vAlign w:val="center"/>
            <w:hideMark/>
          </w:tcPr>
          <w:p w14:paraId="1B87B785"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4098181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2320" w:type="dxa"/>
            <w:tcBorders>
              <w:top w:val="nil"/>
              <w:left w:val="nil"/>
              <w:bottom w:val="single" w:sz="4" w:space="0" w:color="auto"/>
              <w:right w:val="single" w:sz="4" w:space="0" w:color="auto"/>
            </w:tcBorders>
            <w:shd w:val="clear" w:color="auto" w:fill="auto"/>
            <w:vAlign w:val="center"/>
            <w:hideMark/>
          </w:tcPr>
          <w:p w14:paraId="25E05191"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心理健康与职业生涯</w:t>
            </w:r>
          </w:p>
        </w:tc>
        <w:tc>
          <w:tcPr>
            <w:tcW w:w="360" w:type="dxa"/>
            <w:tcBorders>
              <w:top w:val="nil"/>
              <w:left w:val="nil"/>
              <w:bottom w:val="single" w:sz="4" w:space="0" w:color="auto"/>
              <w:right w:val="single" w:sz="4" w:space="0" w:color="auto"/>
            </w:tcBorders>
            <w:shd w:val="clear" w:color="auto" w:fill="auto"/>
            <w:vAlign w:val="center"/>
            <w:hideMark/>
          </w:tcPr>
          <w:p w14:paraId="29A5F82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查</w:t>
            </w:r>
          </w:p>
        </w:tc>
        <w:tc>
          <w:tcPr>
            <w:tcW w:w="400" w:type="dxa"/>
            <w:tcBorders>
              <w:top w:val="nil"/>
              <w:left w:val="nil"/>
              <w:bottom w:val="single" w:sz="4" w:space="0" w:color="auto"/>
              <w:right w:val="single" w:sz="4" w:space="0" w:color="auto"/>
            </w:tcBorders>
            <w:shd w:val="clear" w:color="auto" w:fill="auto"/>
            <w:vAlign w:val="center"/>
            <w:hideMark/>
          </w:tcPr>
          <w:p w14:paraId="5F2DA6CA"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400" w:type="dxa"/>
            <w:tcBorders>
              <w:top w:val="nil"/>
              <w:left w:val="nil"/>
              <w:bottom w:val="single" w:sz="4" w:space="0" w:color="auto"/>
              <w:right w:val="single" w:sz="4" w:space="0" w:color="auto"/>
            </w:tcBorders>
            <w:shd w:val="clear" w:color="auto" w:fill="auto"/>
            <w:vAlign w:val="center"/>
            <w:hideMark/>
          </w:tcPr>
          <w:p w14:paraId="75647D2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A</w:t>
            </w:r>
          </w:p>
        </w:tc>
        <w:tc>
          <w:tcPr>
            <w:tcW w:w="500" w:type="dxa"/>
            <w:tcBorders>
              <w:top w:val="nil"/>
              <w:left w:val="nil"/>
              <w:bottom w:val="single" w:sz="4" w:space="0" w:color="auto"/>
              <w:right w:val="single" w:sz="4" w:space="0" w:color="auto"/>
            </w:tcBorders>
            <w:shd w:val="clear" w:color="auto" w:fill="auto"/>
            <w:vAlign w:val="center"/>
            <w:hideMark/>
          </w:tcPr>
          <w:p w14:paraId="2B2339D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016E7E6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06F480C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0</w:t>
            </w:r>
          </w:p>
        </w:tc>
        <w:tc>
          <w:tcPr>
            <w:tcW w:w="500" w:type="dxa"/>
            <w:tcBorders>
              <w:top w:val="nil"/>
              <w:left w:val="nil"/>
              <w:bottom w:val="single" w:sz="4" w:space="0" w:color="auto"/>
              <w:right w:val="single" w:sz="4" w:space="0" w:color="auto"/>
            </w:tcBorders>
            <w:shd w:val="clear" w:color="auto" w:fill="auto"/>
            <w:vAlign w:val="center"/>
            <w:hideMark/>
          </w:tcPr>
          <w:p w14:paraId="6CFD04B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41AAF58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500" w:type="dxa"/>
            <w:tcBorders>
              <w:top w:val="nil"/>
              <w:left w:val="nil"/>
              <w:bottom w:val="single" w:sz="4" w:space="0" w:color="auto"/>
              <w:right w:val="single" w:sz="4" w:space="0" w:color="auto"/>
            </w:tcBorders>
            <w:shd w:val="clear" w:color="auto" w:fill="auto"/>
            <w:vAlign w:val="center"/>
            <w:hideMark/>
          </w:tcPr>
          <w:p w14:paraId="569AF74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120CCBC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0FF1CC7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4A3C9AEF" w14:textId="77777777" w:rsidR="00FE49BA" w:rsidRPr="00FE49BA" w:rsidRDefault="00FE49BA" w:rsidP="00FE49BA">
            <w:pPr>
              <w:widowControl/>
              <w:autoSpaceDE/>
              <w:autoSpaceDN/>
              <w:jc w:val="center"/>
              <w:rPr>
                <w:rFonts w:ascii="仿宋" w:eastAsia="仿宋" w:hAnsi="仿宋"/>
                <w:sz w:val="21"/>
                <w:szCs w:val="21"/>
                <w:lang w:val="en-US" w:bidi="ar-SA"/>
              </w:rPr>
            </w:pPr>
            <w:r w:rsidRPr="00FE49BA">
              <w:rPr>
                <w:rFonts w:ascii="仿宋" w:eastAsia="仿宋" w:hAnsi="仿宋" w:hint="eastAsia"/>
                <w:sz w:val="21"/>
                <w:szCs w:val="21"/>
                <w:lang w:val="en-US" w:bidi="ar-SA"/>
              </w:rPr>
              <w:t xml:space="preserve">　</w:t>
            </w:r>
          </w:p>
        </w:tc>
      </w:tr>
      <w:tr w:rsidR="00FE49BA" w:rsidRPr="00FE49BA" w14:paraId="72BAC551" w14:textId="77777777" w:rsidTr="00FE49BA">
        <w:trPr>
          <w:trHeight w:val="270"/>
        </w:trPr>
        <w:tc>
          <w:tcPr>
            <w:tcW w:w="800" w:type="dxa"/>
            <w:vMerge/>
            <w:tcBorders>
              <w:top w:val="nil"/>
              <w:left w:val="single" w:sz="4" w:space="0" w:color="auto"/>
              <w:bottom w:val="single" w:sz="4" w:space="0" w:color="000000"/>
              <w:right w:val="single" w:sz="4" w:space="0" w:color="auto"/>
            </w:tcBorders>
            <w:vAlign w:val="center"/>
            <w:hideMark/>
          </w:tcPr>
          <w:p w14:paraId="254255CF"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7CE29BE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w:t>
            </w:r>
          </w:p>
        </w:tc>
        <w:tc>
          <w:tcPr>
            <w:tcW w:w="2320" w:type="dxa"/>
            <w:tcBorders>
              <w:top w:val="nil"/>
              <w:left w:val="nil"/>
              <w:bottom w:val="single" w:sz="4" w:space="0" w:color="auto"/>
              <w:right w:val="single" w:sz="4" w:space="0" w:color="auto"/>
            </w:tcBorders>
            <w:shd w:val="clear" w:color="auto" w:fill="auto"/>
            <w:vAlign w:val="center"/>
            <w:hideMark/>
          </w:tcPr>
          <w:p w14:paraId="1C848FA4"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哲学与人生</w:t>
            </w:r>
          </w:p>
        </w:tc>
        <w:tc>
          <w:tcPr>
            <w:tcW w:w="360" w:type="dxa"/>
            <w:tcBorders>
              <w:top w:val="nil"/>
              <w:left w:val="nil"/>
              <w:bottom w:val="single" w:sz="4" w:space="0" w:color="auto"/>
              <w:right w:val="single" w:sz="4" w:space="0" w:color="auto"/>
            </w:tcBorders>
            <w:shd w:val="clear" w:color="auto" w:fill="auto"/>
            <w:vAlign w:val="center"/>
            <w:hideMark/>
          </w:tcPr>
          <w:p w14:paraId="2487576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查</w:t>
            </w:r>
          </w:p>
        </w:tc>
        <w:tc>
          <w:tcPr>
            <w:tcW w:w="400" w:type="dxa"/>
            <w:tcBorders>
              <w:top w:val="nil"/>
              <w:left w:val="nil"/>
              <w:bottom w:val="single" w:sz="4" w:space="0" w:color="auto"/>
              <w:right w:val="single" w:sz="4" w:space="0" w:color="auto"/>
            </w:tcBorders>
            <w:shd w:val="clear" w:color="auto" w:fill="auto"/>
            <w:vAlign w:val="center"/>
            <w:hideMark/>
          </w:tcPr>
          <w:p w14:paraId="7731CA0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400" w:type="dxa"/>
            <w:tcBorders>
              <w:top w:val="nil"/>
              <w:left w:val="nil"/>
              <w:bottom w:val="single" w:sz="4" w:space="0" w:color="auto"/>
              <w:right w:val="single" w:sz="4" w:space="0" w:color="auto"/>
            </w:tcBorders>
            <w:shd w:val="clear" w:color="auto" w:fill="auto"/>
            <w:vAlign w:val="center"/>
            <w:hideMark/>
          </w:tcPr>
          <w:p w14:paraId="4C219D0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A</w:t>
            </w:r>
          </w:p>
        </w:tc>
        <w:tc>
          <w:tcPr>
            <w:tcW w:w="500" w:type="dxa"/>
            <w:tcBorders>
              <w:top w:val="nil"/>
              <w:left w:val="nil"/>
              <w:bottom w:val="single" w:sz="4" w:space="0" w:color="auto"/>
              <w:right w:val="single" w:sz="4" w:space="0" w:color="auto"/>
            </w:tcBorders>
            <w:shd w:val="clear" w:color="auto" w:fill="auto"/>
            <w:vAlign w:val="center"/>
            <w:hideMark/>
          </w:tcPr>
          <w:p w14:paraId="40911D6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1A22FEA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4B8FD92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0</w:t>
            </w:r>
          </w:p>
        </w:tc>
        <w:tc>
          <w:tcPr>
            <w:tcW w:w="500" w:type="dxa"/>
            <w:tcBorders>
              <w:top w:val="nil"/>
              <w:left w:val="nil"/>
              <w:bottom w:val="single" w:sz="4" w:space="0" w:color="auto"/>
              <w:right w:val="single" w:sz="4" w:space="0" w:color="auto"/>
            </w:tcBorders>
            <w:shd w:val="clear" w:color="auto" w:fill="auto"/>
            <w:vAlign w:val="center"/>
            <w:hideMark/>
          </w:tcPr>
          <w:p w14:paraId="688BA05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4F93E3C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77963AE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500" w:type="dxa"/>
            <w:tcBorders>
              <w:top w:val="nil"/>
              <w:left w:val="nil"/>
              <w:bottom w:val="single" w:sz="4" w:space="0" w:color="auto"/>
              <w:right w:val="single" w:sz="4" w:space="0" w:color="auto"/>
            </w:tcBorders>
            <w:shd w:val="clear" w:color="auto" w:fill="auto"/>
            <w:vAlign w:val="center"/>
            <w:hideMark/>
          </w:tcPr>
          <w:p w14:paraId="595DD80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00355BF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1A16AB6A" w14:textId="77777777" w:rsidR="00FE49BA" w:rsidRPr="00FE49BA" w:rsidRDefault="00FE49BA" w:rsidP="00FE49BA">
            <w:pPr>
              <w:widowControl/>
              <w:autoSpaceDE/>
              <w:autoSpaceDN/>
              <w:jc w:val="center"/>
              <w:rPr>
                <w:rFonts w:ascii="仿宋" w:eastAsia="仿宋" w:hAnsi="仿宋"/>
                <w:sz w:val="21"/>
                <w:szCs w:val="21"/>
                <w:lang w:val="en-US" w:bidi="ar-SA"/>
              </w:rPr>
            </w:pPr>
            <w:r w:rsidRPr="00FE49BA">
              <w:rPr>
                <w:rFonts w:ascii="仿宋" w:eastAsia="仿宋" w:hAnsi="仿宋" w:hint="eastAsia"/>
                <w:sz w:val="21"/>
                <w:szCs w:val="21"/>
                <w:lang w:val="en-US" w:bidi="ar-SA"/>
              </w:rPr>
              <w:t xml:space="preserve">　</w:t>
            </w:r>
          </w:p>
        </w:tc>
      </w:tr>
      <w:tr w:rsidR="00FE49BA" w:rsidRPr="00FE49BA" w14:paraId="043827E6" w14:textId="77777777" w:rsidTr="00FE49BA">
        <w:trPr>
          <w:trHeight w:val="270"/>
        </w:trPr>
        <w:tc>
          <w:tcPr>
            <w:tcW w:w="800" w:type="dxa"/>
            <w:vMerge/>
            <w:tcBorders>
              <w:top w:val="nil"/>
              <w:left w:val="single" w:sz="4" w:space="0" w:color="auto"/>
              <w:bottom w:val="single" w:sz="4" w:space="0" w:color="000000"/>
              <w:right w:val="single" w:sz="4" w:space="0" w:color="auto"/>
            </w:tcBorders>
            <w:vAlign w:val="center"/>
            <w:hideMark/>
          </w:tcPr>
          <w:p w14:paraId="0230AB66"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202C0E3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2320" w:type="dxa"/>
            <w:tcBorders>
              <w:top w:val="nil"/>
              <w:left w:val="nil"/>
              <w:bottom w:val="single" w:sz="4" w:space="0" w:color="auto"/>
              <w:right w:val="single" w:sz="4" w:space="0" w:color="auto"/>
            </w:tcBorders>
            <w:shd w:val="clear" w:color="auto" w:fill="auto"/>
            <w:vAlign w:val="center"/>
            <w:hideMark/>
          </w:tcPr>
          <w:p w14:paraId="55295919"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职业道德与法治</w:t>
            </w:r>
          </w:p>
        </w:tc>
        <w:tc>
          <w:tcPr>
            <w:tcW w:w="360" w:type="dxa"/>
            <w:tcBorders>
              <w:top w:val="nil"/>
              <w:left w:val="nil"/>
              <w:bottom w:val="single" w:sz="4" w:space="0" w:color="auto"/>
              <w:right w:val="single" w:sz="4" w:space="0" w:color="auto"/>
            </w:tcBorders>
            <w:shd w:val="clear" w:color="auto" w:fill="auto"/>
            <w:vAlign w:val="center"/>
            <w:hideMark/>
          </w:tcPr>
          <w:p w14:paraId="2E4C091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查</w:t>
            </w:r>
          </w:p>
        </w:tc>
        <w:tc>
          <w:tcPr>
            <w:tcW w:w="400" w:type="dxa"/>
            <w:tcBorders>
              <w:top w:val="nil"/>
              <w:left w:val="nil"/>
              <w:bottom w:val="single" w:sz="4" w:space="0" w:color="auto"/>
              <w:right w:val="single" w:sz="4" w:space="0" w:color="auto"/>
            </w:tcBorders>
            <w:shd w:val="clear" w:color="auto" w:fill="auto"/>
            <w:vAlign w:val="center"/>
            <w:hideMark/>
          </w:tcPr>
          <w:p w14:paraId="3606B97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400" w:type="dxa"/>
            <w:tcBorders>
              <w:top w:val="nil"/>
              <w:left w:val="nil"/>
              <w:bottom w:val="single" w:sz="4" w:space="0" w:color="auto"/>
              <w:right w:val="single" w:sz="4" w:space="0" w:color="auto"/>
            </w:tcBorders>
            <w:shd w:val="clear" w:color="auto" w:fill="auto"/>
            <w:vAlign w:val="center"/>
            <w:hideMark/>
          </w:tcPr>
          <w:p w14:paraId="3B05BD7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A</w:t>
            </w:r>
          </w:p>
        </w:tc>
        <w:tc>
          <w:tcPr>
            <w:tcW w:w="500" w:type="dxa"/>
            <w:tcBorders>
              <w:top w:val="nil"/>
              <w:left w:val="nil"/>
              <w:bottom w:val="single" w:sz="4" w:space="0" w:color="auto"/>
              <w:right w:val="single" w:sz="4" w:space="0" w:color="auto"/>
            </w:tcBorders>
            <w:shd w:val="clear" w:color="auto" w:fill="auto"/>
            <w:vAlign w:val="center"/>
            <w:hideMark/>
          </w:tcPr>
          <w:p w14:paraId="6642FAD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329CE35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47C9678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0</w:t>
            </w:r>
          </w:p>
        </w:tc>
        <w:tc>
          <w:tcPr>
            <w:tcW w:w="500" w:type="dxa"/>
            <w:tcBorders>
              <w:top w:val="nil"/>
              <w:left w:val="nil"/>
              <w:bottom w:val="single" w:sz="4" w:space="0" w:color="auto"/>
              <w:right w:val="single" w:sz="4" w:space="0" w:color="auto"/>
            </w:tcBorders>
            <w:shd w:val="clear" w:color="auto" w:fill="auto"/>
            <w:vAlign w:val="center"/>
            <w:hideMark/>
          </w:tcPr>
          <w:p w14:paraId="14957C5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45D0B8DA"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73505E7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6D44917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500" w:type="dxa"/>
            <w:tcBorders>
              <w:top w:val="nil"/>
              <w:left w:val="nil"/>
              <w:bottom w:val="single" w:sz="4" w:space="0" w:color="auto"/>
              <w:right w:val="single" w:sz="4" w:space="0" w:color="auto"/>
            </w:tcBorders>
            <w:shd w:val="clear" w:color="auto" w:fill="auto"/>
            <w:vAlign w:val="center"/>
            <w:hideMark/>
          </w:tcPr>
          <w:p w14:paraId="7A8E19E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3885E893" w14:textId="77777777" w:rsidR="00FE49BA" w:rsidRPr="00FE49BA" w:rsidRDefault="00FE49BA" w:rsidP="00FE49BA">
            <w:pPr>
              <w:widowControl/>
              <w:autoSpaceDE/>
              <w:autoSpaceDN/>
              <w:jc w:val="center"/>
              <w:rPr>
                <w:rFonts w:ascii="仿宋" w:eastAsia="仿宋" w:hAnsi="仿宋"/>
                <w:sz w:val="21"/>
                <w:szCs w:val="21"/>
                <w:lang w:val="en-US" w:bidi="ar-SA"/>
              </w:rPr>
            </w:pPr>
            <w:r w:rsidRPr="00FE49BA">
              <w:rPr>
                <w:rFonts w:ascii="仿宋" w:eastAsia="仿宋" w:hAnsi="仿宋" w:hint="eastAsia"/>
                <w:sz w:val="21"/>
                <w:szCs w:val="21"/>
                <w:lang w:val="en-US" w:bidi="ar-SA"/>
              </w:rPr>
              <w:t xml:space="preserve">　</w:t>
            </w:r>
          </w:p>
        </w:tc>
      </w:tr>
      <w:tr w:rsidR="00FE49BA" w:rsidRPr="00FE49BA" w14:paraId="7353C7C6" w14:textId="77777777" w:rsidTr="00FE49BA">
        <w:trPr>
          <w:trHeight w:val="270"/>
        </w:trPr>
        <w:tc>
          <w:tcPr>
            <w:tcW w:w="800" w:type="dxa"/>
            <w:vMerge/>
            <w:tcBorders>
              <w:top w:val="nil"/>
              <w:left w:val="single" w:sz="4" w:space="0" w:color="auto"/>
              <w:bottom w:val="single" w:sz="4" w:space="0" w:color="000000"/>
              <w:right w:val="single" w:sz="4" w:space="0" w:color="auto"/>
            </w:tcBorders>
            <w:vAlign w:val="center"/>
            <w:hideMark/>
          </w:tcPr>
          <w:p w14:paraId="795F4385"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56AE428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5</w:t>
            </w:r>
          </w:p>
        </w:tc>
        <w:tc>
          <w:tcPr>
            <w:tcW w:w="2320" w:type="dxa"/>
            <w:tcBorders>
              <w:top w:val="nil"/>
              <w:left w:val="nil"/>
              <w:bottom w:val="single" w:sz="4" w:space="0" w:color="auto"/>
              <w:right w:val="single" w:sz="4" w:space="0" w:color="auto"/>
            </w:tcBorders>
            <w:shd w:val="clear" w:color="auto" w:fill="auto"/>
            <w:vAlign w:val="center"/>
            <w:hideMark/>
          </w:tcPr>
          <w:p w14:paraId="763AD63C"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语文</w:t>
            </w:r>
          </w:p>
        </w:tc>
        <w:tc>
          <w:tcPr>
            <w:tcW w:w="360" w:type="dxa"/>
            <w:tcBorders>
              <w:top w:val="nil"/>
              <w:left w:val="nil"/>
              <w:bottom w:val="single" w:sz="4" w:space="0" w:color="auto"/>
              <w:right w:val="single" w:sz="4" w:space="0" w:color="auto"/>
            </w:tcBorders>
            <w:shd w:val="clear" w:color="auto" w:fill="auto"/>
            <w:vAlign w:val="center"/>
            <w:hideMark/>
          </w:tcPr>
          <w:p w14:paraId="4A39A78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试</w:t>
            </w:r>
          </w:p>
        </w:tc>
        <w:tc>
          <w:tcPr>
            <w:tcW w:w="400" w:type="dxa"/>
            <w:tcBorders>
              <w:top w:val="nil"/>
              <w:left w:val="nil"/>
              <w:bottom w:val="single" w:sz="4" w:space="0" w:color="auto"/>
              <w:right w:val="single" w:sz="4" w:space="0" w:color="auto"/>
            </w:tcBorders>
            <w:shd w:val="clear" w:color="auto" w:fill="auto"/>
            <w:vAlign w:val="center"/>
            <w:hideMark/>
          </w:tcPr>
          <w:p w14:paraId="20DD612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12</w:t>
            </w:r>
          </w:p>
        </w:tc>
        <w:tc>
          <w:tcPr>
            <w:tcW w:w="400" w:type="dxa"/>
            <w:tcBorders>
              <w:top w:val="nil"/>
              <w:left w:val="nil"/>
              <w:bottom w:val="single" w:sz="4" w:space="0" w:color="auto"/>
              <w:right w:val="single" w:sz="4" w:space="0" w:color="auto"/>
            </w:tcBorders>
            <w:shd w:val="clear" w:color="auto" w:fill="auto"/>
            <w:vAlign w:val="center"/>
            <w:hideMark/>
          </w:tcPr>
          <w:p w14:paraId="67E3FC7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A</w:t>
            </w:r>
          </w:p>
        </w:tc>
        <w:tc>
          <w:tcPr>
            <w:tcW w:w="500" w:type="dxa"/>
            <w:tcBorders>
              <w:top w:val="nil"/>
              <w:left w:val="nil"/>
              <w:bottom w:val="single" w:sz="4" w:space="0" w:color="auto"/>
              <w:right w:val="single" w:sz="4" w:space="0" w:color="auto"/>
            </w:tcBorders>
            <w:shd w:val="clear" w:color="auto" w:fill="auto"/>
            <w:vAlign w:val="center"/>
            <w:hideMark/>
          </w:tcPr>
          <w:p w14:paraId="3059340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216</w:t>
            </w:r>
          </w:p>
        </w:tc>
        <w:tc>
          <w:tcPr>
            <w:tcW w:w="500" w:type="dxa"/>
            <w:tcBorders>
              <w:top w:val="nil"/>
              <w:left w:val="nil"/>
              <w:bottom w:val="single" w:sz="4" w:space="0" w:color="auto"/>
              <w:right w:val="single" w:sz="4" w:space="0" w:color="auto"/>
            </w:tcBorders>
            <w:shd w:val="clear" w:color="auto" w:fill="auto"/>
            <w:vAlign w:val="center"/>
            <w:hideMark/>
          </w:tcPr>
          <w:p w14:paraId="692DBF5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216</w:t>
            </w:r>
          </w:p>
        </w:tc>
        <w:tc>
          <w:tcPr>
            <w:tcW w:w="500" w:type="dxa"/>
            <w:tcBorders>
              <w:top w:val="nil"/>
              <w:left w:val="nil"/>
              <w:bottom w:val="single" w:sz="4" w:space="0" w:color="auto"/>
              <w:right w:val="single" w:sz="4" w:space="0" w:color="auto"/>
            </w:tcBorders>
            <w:shd w:val="clear" w:color="auto" w:fill="auto"/>
            <w:vAlign w:val="center"/>
            <w:hideMark/>
          </w:tcPr>
          <w:p w14:paraId="1B135649"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0</w:t>
            </w:r>
          </w:p>
        </w:tc>
        <w:tc>
          <w:tcPr>
            <w:tcW w:w="500" w:type="dxa"/>
            <w:tcBorders>
              <w:top w:val="nil"/>
              <w:left w:val="nil"/>
              <w:bottom w:val="single" w:sz="4" w:space="0" w:color="auto"/>
              <w:right w:val="single" w:sz="4" w:space="0" w:color="auto"/>
            </w:tcBorders>
            <w:shd w:val="clear" w:color="auto" w:fill="auto"/>
            <w:vAlign w:val="center"/>
            <w:hideMark/>
          </w:tcPr>
          <w:p w14:paraId="4FE1FFE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500" w:type="dxa"/>
            <w:tcBorders>
              <w:top w:val="nil"/>
              <w:left w:val="nil"/>
              <w:bottom w:val="single" w:sz="4" w:space="0" w:color="auto"/>
              <w:right w:val="single" w:sz="4" w:space="0" w:color="auto"/>
            </w:tcBorders>
            <w:shd w:val="clear" w:color="auto" w:fill="auto"/>
            <w:vAlign w:val="center"/>
            <w:hideMark/>
          </w:tcPr>
          <w:p w14:paraId="2C22B1B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500" w:type="dxa"/>
            <w:tcBorders>
              <w:top w:val="nil"/>
              <w:left w:val="nil"/>
              <w:bottom w:val="single" w:sz="4" w:space="0" w:color="auto"/>
              <w:right w:val="single" w:sz="4" w:space="0" w:color="auto"/>
            </w:tcBorders>
            <w:shd w:val="clear" w:color="auto" w:fill="auto"/>
            <w:vAlign w:val="center"/>
            <w:hideMark/>
          </w:tcPr>
          <w:p w14:paraId="4A084B7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500" w:type="dxa"/>
            <w:tcBorders>
              <w:top w:val="nil"/>
              <w:left w:val="nil"/>
              <w:bottom w:val="single" w:sz="4" w:space="0" w:color="auto"/>
              <w:right w:val="single" w:sz="4" w:space="0" w:color="auto"/>
            </w:tcBorders>
            <w:shd w:val="clear" w:color="auto" w:fill="auto"/>
            <w:vAlign w:val="center"/>
            <w:hideMark/>
          </w:tcPr>
          <w:p w14:paraId="3B43DE7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35BB151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6525B9BF" w14:textId="77777777" w:rsidR="00FE49BA" w:rsidRPr="00FE49BA" w:rsidRDefault="00FE49BA" w:rsidP="00FE49BA">
            <w:pPr>
              <w:widowControl/>
              <w:autoSpaceDE/>
              <w:autoSpaceDN/>
              <w:jc w:val="center"/>
              <w:rPr>
                <w:rFonts w:ascii="仿宋" w:eastAsia="仿宋" w:hAnsi="仿宋"/>
                <w:sz w:val="21"/>
                <w:szCs w:val="21"/>
                <w:lang w:val="en-US" w:bidi="ar-SA"/>
              </w:rPr>
            </w:pPr>
            <w:r w:rsidRPr="00FE49BA">
              <w:rPr>
                <w:rFonts w:ascii="仿宋" w:eastAsia="仿宋" w:hAnsi="仿宋" w:hint="eastAsia"/>
                <w:sz w:val="21"/>
                <w:szCs w:val="21"/>
                <w:lang w:val="en-US" w:bidi="ar-SA"/>
              </w:rPr>
              <w:t xml:space="preserve">　</w:t>
            </w:r>
          </w:p>
        </w:tc>
      </w:tr>
      <w:tr w:rsidR="00FE49BA" w:rsidRPr="00FE49BA" w14:paraId="6D01F344" w14:textId="77777777" w:rsidTr="00FE49BA">
        <w:trPr>
          <w:trHeight w:val="270"/>
        </w:trPr>
        <w:tc>
          <w:tcPr>
            <w:tcW w:w="800" w:type="dxa"/>
            <w:vMerge/>
            <w:tcBorders>
              <w:top w:val="nil"/>
              <w:left w:val="single" w:sz="4" w:space="0" w:color="auto"/>
              <w:bottom w:val="single" w:sz="4" w:space="0" w:color="000000"/>
              <w:right w:val="single" w:sz="4" w:space="0" w:color="auto"/>
            </w:tcBorders>
            <w:vAlign w:val="center"/>
            <w:hideMark/>
          </w:tcPr>
          <w:p w14:paraId="7023ECA4"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2D3A373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6</w:t>
            </w:r>
          </w:p>
        </w:tc>
        <w:tc>
          <w:tcPr>
            <w:tcW w:w="2320" w:type="dxa"/>
            <w:tcBorders>
              <w:top w:val="nil"/>
              <w:left w:val="nil"/>
              <w:bottom w:val="single" w:sz="4" w:space="0" w:color="auto"/>
              <w:right w:val="single" w:sz="4" w:space="0" w:color="auto"/>
            </w:tcBorders>
            <w:shd w:val="clear" w:color="auto" w:fill="auto"/>
            <w:vAlign w:val="center"/>
            <w:hideMark/>
          </w:tcPr>
          <w:p w14:paraId="2D64A7D3"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历史</w:t>
            </w:r>
          </w:p>
        </w:tc>
        <w:tc>
          <w:tcPr>
            <w:tcW w:w="360" w:type="dxa"/>
            <w:tcBorders>
              <w:top w:val="nil"/>
              <w:left w:val="nil"/>
              <w:bottom w:val="single" w:sz="4" w:space="0" w:color="auto"/>
              <w:right w:val="single" w:sz="4" w:space="0" w:color="auto"/>
            </w:tcBorders>
            <w:shd w:val="clear" w:color="auto" w:fill="auto"/>
            <w:vAlign w:val="center"/>
            <w:hideMark/>
          </w:tcPr>
          <w:p w14:paraId="09870CA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查</w:t>
            </w:r>
          </w:p>
        </w:tc>
        <w:tc>
          <w:tcPr>
            <w:tcW w:w="400" w:type="dxa"/>
            <w:tcBorders>
              <w:top w:val="nil"/>
              <w:left w:val="nil"/>
              <w:bottom w:val="single" w:sz="4" w:space="0" w:color="auto"/>
              <w:right w:val="single" w:sz="4" w:space="0" w:color="auto"/>
            </w:tcBorders>
            <w:shd w:val="clear" w:color="auto" w:fill="auto"/>
            <w:vAlign w:val="center"/>
            <w:hideMark/>
          </w:tcPr>
          <w:p w14:paraId="1CFCB1E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400" w:type="dxa"/>
            <w:tcBorders>
              <w:top w:val="nil"/>
              <w:left w:val="nil"/>
              <w:bottom w:val="single" w:sz="4" w:space="0" w:color="auto"/>
              <w:right w:val="single" w:sz="4" w:space="0" w:color="auto"/>
            </w:tcBorders>
            <w:shd w:val="clear" w:color="auto" w:fill="auto"/>
            <w:vAlign w:val="center"/>
            <w:hideMark/>
          </w:tcPr>
          <w:p w14:paraId="2541482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A</w:t>
            </w:r>
          </w:p>
        </w:tc>
        <w:tc>
          <w:tcPr>
            <w:tcW w:w="500" w:type="dxa"/>
            <w:tcBorders>
              <w:top w:val="nil"/>
              <w:left w:val="nil"/>
              <w:bottom w:val="single" w:sz="4" w:space="0" w:color="auto"/>
              <w:right w:val="single" w:sz="4" w:space="0" w:color="auto"/>
            </w:tcBorders>
            <w:shd w:val="clear" w:color="auto" w:fill="auto"/>
            <w:vAlign w:val="center"/>
            <w:hideMark/>
          </w:tcPr>
          <w:p w14:paraId="5479CF3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72</w:t>
            </w:r>
          </w:p>
        </w:tc>
        <w:tc>
          <w:tcPr>
            <w:tcW w:w="500" w:type="dxa"/>
            <w:tcBorders>
              <w:top w:val="nil"/>
              <w:left w:val="nil"/>
              <w:bottom w:val="single" w:sz="4" w:space="0" w:color="auto"/>
              <w:right w:val="single" w:sz="4" w:space="0" w:color="auto"/>
            </w:tcBorders>
            <w:shd w:val="clear" w:color="auto" w:fill="auto"/>
            <w:vAlign w:val="center"/>
            <w:hideMark/>
          </w:tcPr>
          <w:p w14:paraId="600F630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72</w:t>
            </w:r>
          </w:p>
        </w:tc>
        <w:tc>
          <w:tcPr>
            <w:tcW w:w="500" w:type="dxa"/>
            <w:tcBorders>
              <w:top w:val="nil"/>
              <w:left w:val="nil"/>
              <w:bottom w:val="single" w:sz="4" w:space="0" w:color="auto"/>
              <w:right w:val="single" w:sz="4" w:space="0" w:color="auto"/>
            </w:tcBorders>
            <w:shd w:val="clear" w:color="auto" w:fill="auto"/>
            <w:vAlign w:val="center"/>
            <w:hideMark/>
          </w:tcPr>
          <w:p w14:paraId="4956A23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0</w:t>
            </w:r>
          </w:p>
        </w:tc>
        <w:tc>
          <w:tcPr>
            <w:tcW w:w="500" w:type="dxa"/>
            <w:tcBorders>
              <w:top w:val="nil"/>
              <w:left w:val="nil"/>
              <w:bottom w:val="single" w:sz="4" w:space="0" w:color="auto"/>
              <w:right w:val="single" w:sz="4" w:space="0" w:color="auto"/>
            </w:tcBorders>
            <w:shd w:val="clear" w:color="auto" w:fill="auto"/>
            <w:vAlign w:val="center"/>
            <w:hideMark/>
          </w:tcPr>
          <w:p w14:paraId="1B98F07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500" w:type="dxa"/>
            <w:tcBorders>
              <w:top w:val="nil"/>
              <w:left w:val="nil"/>
              <w:bottom w:val="single" w:sz="4" w:space="0" w:color="auto"/>
              <w:right w:val="single" w:sz="4" w:space="0" w:color="auto"/>
            </w:tcBorders>
            <w:shd w:val="clear" w:color="auto" w:fill="auto"/>
            <w:vAlign w:val="center"/>
            <w:hideMark/>
          </w:tcPr>
          <w:p w14:paraId="554CF33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500" w:type="dxa"/>
            <w:tcBorders>
              <w:top w:val="nil"/>
              <w:left w:val="nil"/>
              <w:bottom w:val="single" w:sz="4" w:space="0" w:color="auto"/>
              <w:right w:val="single" w:sz="4" w:space="0" w:color="auto"/>
            </w:tcBorders>
            <w:shd w:val="clear" w:color="auto" w:fill="auto"/>
            <w:vAlign w:val="center"/>
            <w:hideMark/>
          </w:tcPr>
          <w:p w14:paraId="041A9E5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0C38DC3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7C6468A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330F4CCC" w14:textId="77777777" w:rsidR="00FE49BA" w:rsidRPr="00FE49BA" w:rsidRDefault="00FE49BA" w:rsidP="00FE49BA">
            <w:pPr>
              <w:widowControl/>
              <w:autoSpaceDE/>
              <w:autoSpaceDN/>
              <w:jc w:val="center"/>
              <w:rPr>
                <w:rFonts w:ascii="仿宋" w:eastAsia="仿宋" w:hAnsi="仿宋"/>
                <w:sz w:val="21"/>
                <w:szCs w:val="21"/>
                <w:lang w:val="en-US" w:bidi="ar-SA"/>
              </w:rPr>
            </w:pPr>
            <w:r w:rsidRPr="00FE49BA">
              <w:rPr>
                <w:rFonts w:ascii="仿宋" w:eastAsia="仿宋" w:hAnsi="仿宋" w:hint="eastAsia"/>
                <w:sz w:val="21"/>
                <w:szCs w:val="21"/>
                <w:lang w:val="en-US" w:bidi="ar-SA"/>
              </w:rPr>
              <w:t xml:space="preserve">　</w:t>
            </w:r>
          </w:p>
        </w:tc>
      </w:tr>
      <w:tr w:rsidR="00FE49BA" w:rsidRPr="00FE49BA" w14:paraId="39D99253" w14:textId="77777777" w:rsidTr="00FE49BA">
        <w:trPr>
          <w:trHeight w:val="270"/>
        </w:trPr>
        <w:tc>
          <w:tcPr>
            <w:tcW w:w="800" w:type="dxa"/>
            <w:vMerge/>
            <w:tcBorders>
              <w:top w:val="nil"/>
              <w:left w:val="single" w:sz="4" w:space="0" w:color="auto"/>
              <w:bottom w:val="single" w:sz="4" w:space="0" w:color="000000"/>
              <w:right w:val="single" w:sz="4" w:space="0" w:color="auto"/>
            </w:tcBorders>
            <w:vAlign w:val="center"/>
            <w:hideMark/>
          </w:tcPr>
          <w:p w14:paraId="7EDE6AA4"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35AE07F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7</w:t>
            </w:r>
          </w:p>
        </w:tc>
        <w:tc>
          <w:tcPr>
            <w:tcW w:w="2320" w:type="dxa"/>
            <w:tcBorders>
              <w:top w:val="nil"/>
              <w:left w:val="nil"/>
              <w:bottom w:val="single" w:sz="4" w:space="0" w:color="auto"/>
              <w:right w:val="single" w:sz="4" w:space="0" w:color="auto"/>
            </w:tcBorders>
            <w:shd w:val="clear" w:color="auto" w:fill="auto"/>
            <w:vAlign w:val="center"/>
            <w:hideMark/>
          </w:tcPr>
          <w:p w14:paraId="70758332"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数学</w:t>
            </w:r>
          </w:p>
        </w:tc>
        <w:tc>
          <w:tcPr>
            <w:tcW w:w="360" w:type="dxa"/>
            <w:tcBorders>
              <w:top w:val="nil"/>
              <w:left w:val="nil"/>
              <w:bottom w:val="single" w:sz="4" w:space="0" w:color="auto"/>
              <w:right w:val="single" w:sz="4" w:space="0" w:color="auto"/>
            </w:tcBorders>
            <w:shd w:val="clear" w:color="auto" w:fill="auto"/>
            <w:vAlign w:val="center"/>
            <w:hideMark/>
          </w:tcPr>
          <w:p w14:paraId="673712E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试</w:t>
            </w:r>
          </w:p>
        </w:tc>
        <w:tc>
          <w:tcPr>
            <w:tcW w:w="400" w:type="dxa"/>
            <w:tcBorders>
              <w:top w:val="nil"/>
              <w:left w:val="nil"/>
              <w:bottom w:val="single" w:sz="4" w:space="0" w:color="auto"/>
              <w:right w:val="single" w:sz="4" w:space="0" w:color="auto"/>
            </w:tcBorders>
            <w:shd w:val="clear" w:color="auto" w:fill="auto"/>
            <w:vAlign w:val="center"/>
            <w:hideMark/>
          </w:tcPr>
          <w:p w14:paraId="46DCAD3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12</w:t>
            </w:r>
          </w:p>
        </w:tc>
        <w:tc>
          <w:tcPr>
            <w:tcW w:w="400" w:type="dxa"/>
            <w:tcBorders>
              <w:top w:val="nil"/>
              <w:left w:val="nil"/>
              <w:bottom w:val="single" w:sz="4" w:space="0" w:color="auto"/>
              <w:right w:val="single" w:sz="4" w:space="0" w:color="auto"/>
            </w:tcBorders>
            <w:shd w:val="clear" w:color="auto" w:fill="auto"/>
            <w:vAlign w:val="center"/>
            <w:hideMark/>
          </w:tcPr>
          <w:p w14:paraId="1AEED30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A</w:t>
            </w:r>
          </w:p>
        </w:tc>
        <w:tc>
          <w:tcPr>
            <w:tcW w:w="500" w:type="dxa"/>
            <w:tcBorders>
              <w:top w:val="nil"/>
              <w:left w:val="nil"/>
              <w:bottom w:val="single" w:sz="4" w:space="0" w:color="auto"/>
              <w:right w:val="single" w:sz="4" w:space="0" w:color="auto"/>
            </w:tcBorders>
            <w:shd w:val="clear" w:color="auto" w:fill="auto"/>
            <w:vAlign w:val="center"/>
            <w:hideMark/>
          </w:tcPr>
          <w:p w14:paraId="5722938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216</w:t>
            </w:r>
          </w:p>
        </w:tc>
        <w:tc>
          <w:tcPr>
            <w:tcW w:w="500" w:type="dxa"/>
            <w:tcBorders>
              <w:top w:val="nil"/>
              <w:left w:val="nil"/>
              <w:bottom w:val="single" w:sz="4" w:space="0" w:color="auto"/>
              <w:right w:val="single" w:sz="4" w:space="0" w:color="auto"/>
            </w:tcBorders>
            <w:shd w:val="clear" w:color="auto" w:fill="auto"/>
            <w:vAlign w:val="center"/>
            <w:hideMark/>
          </w:tcPr>
          <w:p w14:paraId="64826FA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216</w:t>
            </w:r>
          </w:p>
        </w:tc>
        <w:tc>
          <w:tcPr>
            <w:tcW w:w="500" w:type="dxa"/>
            <w:tcBorders>
              <w:top w:val="nil"/>
              <w:left w:val="nil"/>
              <w:bottom w:val="single" w:sz="4" w:space="0" w:color="auto"/>
              <w:right w:val="single" w:sz="4" w:space="0" w:color="auto"/>
            </w:tcBorders>
            <w:shd w:val="clear" w:color="auto" w:fill="auto"/>
            <w:vAlign w:val="center"/>
            <w:hideMark/>
          </w:tcPr>
          <w:p w14:paraId="7B02D3DA"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0</w:t>
            </w:r>
          </w:p>
        </w:tc>
        <w:tc>
          <w:tcPr>
            <w:tcW w:w="500" w:type="dxa"/>
            <w:tcBorders>
              <w:top w:val="nil"/>
              <w:left w:val="nil"/>
              <w:bottom w:val="single" w:sz="4" w:space="0" w:color="auto"/>
              <w:right w:val="single" w:sz="4" w:space="0" w:color="auto"/>
            </w:tcBorders>
            <w:shd w:val="clear" w:color="auto" w:fill="auto"/>
            <w:vAlign w:val="center"/>
            <w:hideMark/>
          </w:tcPr>
          <w:p w14:paraId="36863F2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500" w:type="dxa"/>
            <w:tcBorders>
              <w:top w:val="nil"/>
              <w:left w:val="nil"/>
              <w:bottom w:val="single" w:sz="4" w:space="0" w:color="auto"/>
              <w:right w:val="single" w:sz="4" w:space="0" w:color="auto"/>
            </w:tcBorders>
            <w:shd w:val="clear" w:color="auto" w:fill="auto"/>
            <w:vAlign w:val="center"/>
            <w:hideMark/>
          </w:tcPr>
          <w:p w14:paraId="5731261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500" w:type="dxa"/>
            <w:tcBorders>
              <w:top w:val="nil"/>
              <w:left w:val="nil"/>
              <w:bottom w:val="single" w:sz="4" w:space="0" w:color="auto"/>
              <w:right w:val="single" w:sz="4" w:space="0" w:color="auto"/>
            </w:tcBorders>
            <w:shd w:val="clear" w:color="auto" w:fill="auto"/>
            <w:vAlign w:val="center"/>
            <w:hideMark/>
          </w:tcPr>
          <w:p w14:paraId="138FFEC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500" w:type="dxa"/>
            <w:tcBorders>
              <w:top w:val="nil"/>
              <w:left w:val="nil"/>
              <w:bottom w:val="single" w:sz="4" w:space="0" w:color="auto"/>
              <w:right w:val="single" w:sz="4" w:space="0" w:color="auto"/>
            </w:tcBorders>
            <w:shd w:val="clear" w:color="auto" w:fill="auto"/>
            <w:vAlign w:val="center"/>
            <w:hideMark/>
          </w:tcPr>
          <w:p w14:paraId="162ED74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1E05088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4225A938" w14:textId="77777777" w:rsidR="00FE49BA" w:rsidRPr="00FE49BA" w:rsidRDefault="00FE49BA" w:rsidP="00FE49BA">
            <w:pPr>
              <w:widowControl/>
              <w:autoSpaceDE/>
              <w:autoSpaceDN/>
              <w:jc w:val="center"/>
              <w:rPr>
                <w:rFonts w:ascii="仿宋" w:eastAsia="仿宋" w:hAnsi="仿宋"/>
                <w:sz w:val="21"/>
                <w:szCs w:val="21"/>
                <w:lang w:val="en-US" w:bidi="ar-SA"/>
              </w:rPr>
            </w:pPr>
            <w:r w:rsidRPr="00FE49BA">
              <w:rPr>
                <w:rFonts w:ascii="仿宋" w:eastAsia="仿宋" w:hAnsi="仿宋" w:hint="eastAsia"/>
                <w:sz w:val="21"/>
                <w:szCs w:val="21"/>
                <w:lang w:val="en-US" w:bidi="ar-SA"/>
              </w:rPr>
              <w:t xml:space="preserve">　</w:t>
            </w:r>
          </w:p>
        </w:tc>
      </w:tr>
      <w:tr w:rsidR="00FE49BA" w:rsidRPr="00FE49BA" w14:paraId="6F7D04C8" w14:textId="77777777" w:rsidTr="00FE49BA">
        <w:trPr>
          <w:trHeight w:val="270"/>
        </w:trPr>
        <w:tc>
          <w:tcPr>
            <w:tcW w:w="800" w:type="dxa"/>
            <w:vMerge/>
            <w:tcBorders>
              <w:top w:val="nil"/>
              <w:left w:val="single" w:sz="4" w:space="0" w:color="auto"/>
              <w:bottom w:val="single" w:sz="4" w:space="0" w:color="000000"/>
              <w:right w:val="single" w:sz="4" w:space="0" w:color="auto"/>
            </w:tcBorders>
            <w:vAlign w:val="center"/>
            <w:hideMark/>
          </w:tcPr>
          <w:p w14:paraId="6ACF50D8"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2E5D4E6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8</w:t>
            </w:r>
          </w:p>
        </w:tc>
        <w:tc>
          <w:tcPr>
            <w:tcW w:w="2320" w:type="dxa"/>
            <w:tcBorders>
              <w:top w:val="nil"/>
              <w:left w:val="nil"/>
              <w:bottom w:val="single" w:sz="4" w:space="0" w:color="auto"/>
              <w:right w:val="single" w:sz="4" w:space="0" w:color="auto"/>
            </w:tcBorders>
            <w:shd w:val="clear" w:color="auto" w:fill="auto"/>
            <w:vAlign w:val="center"/>
            <w:hideMark/>
          </w:tcPr>
          <w:p w14:paraId="4C94A5E5"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英语</w:t>
            </w:r>
          </w:p>
        </w:tc>
        <w:tc>
          <w:tcPr>
            <w:tcW w:w="360" w:type="dxa"/>
            <w:tcBorders>
              <w:top w:val="nil"/>
              <w:left w:val="nil"/>
              <w:bottom w:val="single" w:sz="4" w:space="0" w:color="auto"/>
              <w:right w:val="single" w:sz="4" w:space="0" w:color="auto"/>
            </w:tcBorders>
            <w:shd w:val="clear" w:color="auto" w:fill="auto"/>
            <w:vAlign w:val="center"/>
            <w:hideMark/>
          </w:tcPr>
          <w:p w14:paraId="7DAD270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试</w:t>
            </w:r>
          </w:p>
        </w:tc>
        <w:tc>
          <w:tcPr>
            <w:tcW w:w="400" w:type="dxa"/>
            <w:tcBorders>
              <w:top w:val="nil"/>
              <w:left w:val="nil"/>
              <w:bottom w:val="single" w:sz="4" w:space="0" w:color="auto"/>
              <w:right w:val="single" w:sz="4" w:space="0" w:color="auto"/>
            </w:tcBorders>
            <w:shd w:val="clear" w:color="auto" w:fill="auto"/>
            <w:vAlign w:val="center"/>
            <w:hideMark/>
          </w:tcPr>
          <w:p w14:paraId="76BFBD9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12</w:t>
            </w:r>
          </w:p>
        </w:tc>
        <w:tc>
          <w:tcPr>
            <w:tcW w:w="400" w:type="dxa"/>
            <w:tcBorders>
              <w:top w:val="nil"/>
              <w:left w:val="nil"/>
              <w:bottom w:val="single" w:sz="4" w:space="0" w:color="auto"/>
              <w:right w:val="single" w:sz="4" w:space="0" w:color="auto"/>
            </w:tcBorders>
            <w:shd w:val="clear" w:color="auto" w:fill="auto"/>
            <w:vAlign w:val="center"/>
            <w:hideMark/>
          </w:tcPr>
          <w:p w14:paraId="34D84529"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A</w:t>
            </w:r>
          </w:p>
        </w:tc>
        <w:tc>
          <w:tcPr>
            <w:tcW w:w="500" w:type="dxa"/>
            <w:tcBorders>
              <w:top w:val="nil"/>
              <w:left w:val="nil"/>
              <w:bottom w:val="single" w:sz="4" w:space="0" w:color="auto"/>
              <w:right w:val="single" w:sz="4" w:space="0" w:color="auto"/>
            </w:tcBorders>
            <w:shd w:val="clear" w:color="auto" w:fill="auto"/>
            <w:vAlign w:val="center"/>
            <w:hideMark/>
          </w:tcPr>
          <w:p w14:paraId="67E1F58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216</w:t>
            </w:r>
          </w:p>
        </w:tc>
        <w:tc>
          <w:tcPr>
            <w:tcW w:w="500" w:type="dxa"/>
            <w:tcBorders>
              <w:top w:val="nil"/>
              <w:left w:val="nil"/>
              <w:bottom w:val="single" w:sz="4" w:space="0" w:color="auto"/>
              <w:right w:val="single" w:sz="4" w:space="0" w:color="auto"/>
            </w:tcBorders>
            <w:shd w:val="clear" w:color="auto" w:fill="auto"/>
            <w:vAlign w:val="center"/>
            <w:hideMark/>
          </w:tcPr>
          <w:p w14:paraId="62945E3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216</w:t>
            </w:r>
          </w:p>
        </w:tc>
        <w:tc>
          <w:tcPr>
            <w:tcW w:w="500" w:type="dxa"/>
            <w:tcBorders>
              <w:top w:val="nil"/>
              <w:left w:val="nil"/>
              <w:bottom w:val="single" w:sz="4" w:space="0" w:color="auto"/>
              <w:right w:val="single" w:sz="4" w:space="0" w:color="auto"/>
            </w:tcBorders>
            <w:shd w:val="clear" w:color="auto" w:fill="auto"/>
            <w:vAlign w:val="center"/>
            <w:hideMark/>
          </w:tcPr>
          <w:p w14:paraId="70EFEDC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0</w:t>
            </w:r>
          </w:p>
        </w:tc>
        <w:tc>
          <w:tcPr>
            <w:tcW w:w="500" w:type="dxa"/>
            <w:tcBorders>
              <w:top w:val="nil"/>
              <w:left w:val="nil"/>
              <w:bottom w:val="single" w:sz="4" w:space="0" w:color="auto"/>
              <w:right w:val="single" w:sz="4" w:space="0" w:color="auto"/>
            </w:tcBorders>
            <w:shd w:val="clear" w:color="auto" w:fill="auto"/>
            <w:vAlign w:val="center"/>
            <w:hideMark/>
          </w:tcPr>
          <w:p w14:paraId="3F80C34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500" w:type="dxa"/>
            <w:tcBorders>
              <w:top w:val="nil"/>
              <w:left w:val="nil"/>
              <w:bottom w:val="single" w:sz="4" w:space="0" w:color="auto"/>
              <w:right w:val="single" w:sz="4" w:space="0" w:color="auto"/>
            </w:tcBorders>
            <w:shd w:val="clear" w:color="auto" w:fill="auto"/>
            <w:vAlign w:val="center"/>
            <w:hideMark/>
          </w:tcPr>
          <w:p w14:paraId="49D1582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500" w:type="dxa"/>
            <w:tcBorders>
              <w:top w:val="nil"/>
              <w:left w:val="nil"/>
              <w:bottom w:val="single" w:sz="4" w:space="0" w:color="auto"/>
              <w:right w:val="single" w:sz="4" w:space="0" w:color="auto"/>
            </w:tcBorders>
            <w:shd w:val="clear" w:color="auto" w:fill="auto"/>
            <w:vAlign w:val="center"/>
            <w:hideMark/>
          </w:tcPr>
          <w:p w14:paraId="7F30DC89"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500" w:type="dxa"/>
            <w:tcBorders>
              <w:top w:val="nil"/>
              <w:left w:val="nil"/>
              <w:bottom w:val="single" w:sz="4" w:space="0" w:color="auto"/>
              <w:right w:val="single" w:sz="4" w:space="0" w:color="auto"/>
            </w:tcBorders>
            <w:shd w:val="clear" w:color="auto" w:fill="auto"/>
            <w:vAlign w:val="center"/>
            <w:hideMark/>
          </w:tcPr>
          <w:p w14:paraId="10896F5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0380B13A"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7B1BAB06" w14:textId="77777777" w:rsidR="00FE49BA" w:rsidRPr="00FE49BA" w:rsidRDefault="00FE49BA" w:rsidP="00FE49BA">
            <w:pPr>
              <w:widowControl/>
              <w:autoSpaceDE/>
              <w:autoSpaceDN/>
              <w:jc w:val="center"/>
              <w:rPr>
                <w:rFonts w:ascii="仿宋" w:eastAsia="仿宋" w:hAnsi="仿宋"/>
                <w:sz w:val="21"/>
                <w:szCs w:val="21"/>
                <w:lang w:val="en-US" w:bidi="ar-SA"/>
              </w:rPr>
            </w:pPr>
            <w:r w:rsidRPr="00FE49BA">
              <w:rPr>
                <w:rFonts w:ascii="仿宋" w:eastAsia="仿宋" w:hAnsi="仿宋" w:hint="eastAsia"/>
                <w:sz w:val="21"/>
                <w:szCs w:val="21"/>
                <w:lang w:val="en-US" w:bidi="ar-SA"/>
              </w:rPr>
              <w:t xml:space="preserve">　</w:t>
            </w:r>
          </w:p>
        </w:tc>
      </w:tr>
      <w:tr w:rsidR="00FE49BA" w:rsidRPr="00FE49BA" w14:paraId="7D77DF02" w14:textId="77777777" w:rsidTr="00FE49BA">
        <w:trPr>
          <w:trHeight w:val="270"/>
        </w:trPr>
        <w:tc>
          <w:tcPr>
            <w:tcW w:w="800" w:type="dxa"/>
            <w:vMerge/>
            <w:tcBorders>
              <w:top w:val="nil"/>
              <w:left w:val="single" w:sz="4" w:space="0" w:color="auto"/>
              <w:bottom w:val="single" w:sz="4" w:space="0" w:color="000000"/>
              <w:right w:val="single" w:sz="4" w:space="0" w:color="auto"/>
            </w:tcBorders>
            <w:vAlign w:val="center"/>
            <w:hideMark/>
          </w:tcPr>
          <w:p w14:paraId="2A2D5362"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27E4B1A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9</w:t>
            </w:r>
          </w:p>
        </w:tc>
        <w:tc>
          <w:tcPr>
            <w:tcW w:w="2320" w:type="dxa"/>
            <w:tcBorders>
              <w:top w:val="nil"/>
              <w:left w:val="nil"/>
              <w:bottom w:val="single" w:sz="4" w:space="0" w:color="auto"/>
              <w:right w:val="single" w:sz="4" w:space="0" w:color="auto"/>
            </w:tcBorders>
            <w:shd w:val="clear" w:color="auto" w:fill="auto"/>
            <w:vAlign w:val="center"/>
            <w:hideMark/>
          </w:tcPr>
          <w:p w14:paraId="0B7FAEA8"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信息技术</w:t>
            </w:r>
          </w:p>
        </w:tc>
        <w:tc>
          <w:tcPr>
            <w:tcW w:w="360" w:type="dxa"/>
            <w:tcBorders>
              <w:top w:val="nil"/>
              <w:left w:val="nil"/>
              <w:bottom w:val="single" w:sz="4" w:space="0" w:color="auto"/>
              <w:right w:val="single" w:sz="4" w:space="0" w:color="auto"/>
            </w:tcBorders>
            <w:shd w:val="clear" w:color="auto" w:fill="auto"/>
            <w:vAlign w:val="center"/>
            <w:hideMark/>
          </w:tcPr>
          <w:p w14:paraId="3C5C20D9"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查</w:t>
            </w:r>
          </w:p>
        </w:tc>
        <w:tc>
          <w:tcPr>
            <w:tcW w:w="400" w:type="dxa"/>
            <w:tcBorders>
              <w:top w:val="nil"/>
              <w:left w:val="nil"/>
              <w:bottom w:val="single" w:sz="4" w:space="0" w:color="auto"/>
              <w:right w:val="single" w:sz="4" w:space="0" w:color="auto"/>
            </w:tcBorders>
            <w:shd w:val="clear" w:color="auto" w:fill="auto"/>
            <w:vAlign w:val="center"/>
            <w:hideMark/>
          </w:tcPr>
          <w:p w14:paraId="3564F90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6</w:t>
            </w:r>
          </w:p>
        </w:tc>
        <w:tc>
          <w:tcPr>
            <w:tcW w:w="400" w:type="dxa"/>
            <w:tcBorders>
              <w:top w:val="nil"/>
              <w:left w:val="nil"/>
              <w:bottom w:val="single" w:sz="4" w:space="0" w:color="auto"/>
              <w:right w:val="single" w:sz="4" w:space="0" w:color="auto"/>
            </w:tcBorders>
            <w:shd w:val="clear" w:color="auto" w:fill="auto"/>
            <w:vAlign w:val="center"/>
            <w:hideMark/>
          </w:tcPr>
          <w:p w14:paraId="7DB347DA"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B</w:t>
            </w:r>
          </w:p>
        </w:tc>
        <w:tc>
          <w:tcPr>
            <w:tcW w:w="500" w:type="dxa"/>
            <w:tcBorders>
              <w:top w:val="nil"/>
              <w:left w:val="nil"/>
              <w:bottom w:val="single" w:sz="4" w:space="0" w:color="auto"/>
              <w:right w:val="single" w:sz="4" w:space="0" w:color="auto"/>
            </w:tcBorders>
            <w:shd w:val="clear" w:color="auto" w:fill="auto"/>
            <w:vAlign w:val="center"/>
            <w:hideMark/>
          </w:tcPr>
          <w:p w14:paraId="61D8781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108</w:t>
            </w:r>
          </w:p>
        </w:tc>
        <w:tc>
          <w:tcPr>
            <w:tcW w:w="500" w:type="dxa"/>
            <w:tcBorders>
              <w:top w:val="nil"/>
              <w:left w:val="nil"/>
              <w:bottom w:val="single" w:sz="4" w:space="0" w:color="auto"/>
              <w:right w:val="single" w:sz="4" w:space="0" w:color="auto"/>
            </w:tcBorders>
            <w:shd w:val="clear" w:color="auto" w:fill="auto"/>
            <w:vAlign w:val="center"/>
            <w:hideMark/>
          </w:tcPr>
          <w:p w14:paraId="488515E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54</w:t>
            </w:r>
          </w:p>
        </w:tc>
        <w:tc>
          <w:tcPr>
            <w:tcW w:w="500" w:type="dxa"/>
            <w:tcBorders>
              <w:top w:val="nil"/>
              <w:left w:val="nil"/>
              <w:bottom w:val="single" w:sz="4" w:space="0" w:color="auto"/>
              <w:right w:val="single" w:sz="4" w:space="0" w:color="auto"/>
            </w:tcBorders>
            <w:shd w:val="clear" w:color="auto" w:fill="auto"/>
            <w:vAlign w:val="center"/>
            <w:hideMark/>
          </w:tcPr>
          <w:p w14:paraId="34A6143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54</w:t>
            </w:r>
          </w:p>
        </w:tc>
        <w:tc>
          <w:tcPr>
            <w:tcW w:w="500" w:type="dxa"/>
            <w:tcBorders>
              <w:top w:val="nil"/>
              <w:left w:val="nil"/>
              <w:bottom w:val="single" w:sz="4" w:space="0" w:color="auto"/>
              <w:right w:val="single" w:sz="4" w:space="0" w:color="auto"/>
            </w:tcBorders>
            <w:shd w:val="clear" w:color="auto" w:fill="auto"/>
            <w:vAlign w:val="center"/>
            <w:hideMark/>
          </w:tcPr>
          <w:p w14:paraId="62614409"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500" w:type="dxa"/>
            <w:tcBorders>
              <w:top w:val="nil"/>
              <w:left w:val="nil"/>
              <w:bottom w:val="single" w:sz="4" w:space="0" w:color="auto"/>
              <w:right w:val="single" w:sz="4" w:space="0" w:color="auto"/>
            </w:tcBorders>
            <w:shd w:val="clear" w:color="auto" w:fill="auto"/>
            <w:vAlign w:val="center"/>
            <w:hideMark/>
          </w:tcPr>
          <w:p w14:paraId="487BFBD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500" w:type="dxa"/>
            <w:tcBorders>
              <w:top w:val="nil"/>
              <w:left w:val="nil"/>
              <w:bottom w:val="single" w:sz="4" w:space="0" w:color="auto"/>
              <w:right w:val="single" w:sz="4" w:space="0" w:color="auto"/>
            </w:tcBorders>
            <w:shd w:val="clear" w:color="auto" w:fill="auto"/>
            <w:vAlign w:val="center"/>
            <w:hideMark/>
          </w:tcPr>
          <w:p w14:paraId="577A2B0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04D14193"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6ACD675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650149C4" w14:textId="77777777" w:rsidR="00FE49BA" w:rsidRPr="00FE49BA" w:rsidRDefault="00FE49BA" w:rsidP="00FE49BA">
            <w:pPr>
              <w:widowControl/>
              <w:autoSpaceDE/>
              <w:autoSpaceDN/>
              <w:jc w:val="center"/>
              <w:rPr>
                <w:rFonts w:ascii="仿宋" w:eastAsia="仿宋" w:hAnsi="仿宋"/>
                <w:sz w:val="21"/>
                <w:szCs w:val="21"/>
                <w:lang w:val="en-US" w:bidi="ar-SA"/>
              </w:rPr>
            </w:pPr>
            <w:r w:rsidRPr="00FE49BA">
              <w:rPr>
                <w:rFonts w:ascii="仿宋" w:eastAsia="仿宋" w:hAnsi="仿宋" w:hint="eastAsia"/>
                <w:sz w:val="21"/>
                <w:szCs w:val="21"/>
                <w:lang w:val="en-US" w:bidi="ar-SA"/>
              </w:rPr>
              <w:t xml:space="preserve">　</w:t>
            </w:r>
          </w:p>
        </w:tc>
      </w:tr>
      <w:tr w:rsidR="00FE49BA" w:rsidRPr="00FE49BA" w14:paraId="1B5E5221" w14:textId="77777777" w:rsidTr="00FE49BA">
        <w:trPr>
          <w:trHeight w:val="270"/>
        </w:trPr>
        <w:tc>
          <w:tcPr>
            <w:tcW w:w="800" w:type="dxa"/>
            <w:vMerge/>
            <w:tcBorders>
              <w:top w:val="nil"/>
              <w:left w:val="single" w:sz="4" w:space="0" w:color="auto"/>
              <w:bottom w:val="single" w:sz="4" w:space="0" w:color="000000"/>
              <w:right w:val="single" w:sz="4" w:space="0" w:color="auto"/>
            </w:tcBorders>
            <w:vAlign w:val="center"/>
            <w:hideMark/>
          </w:tcPr>
          <w:p w14:paraId="7AB344C3"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4A61E28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10</w:t>
            </w:r>
          </w:p>
        </w:tc>
        <w:tc>
          <w:tcPr>
            <w:tcW w:w="2320" w:type="dxa"/>
            <w:tcBorders>
              <w:top w:val="nil"/>
              <w:left w:val="nil"/>
              <w:bottom w:val="single" w:sz="4" w:space="0" w:color="auto"/>
              <w:right w:val="single" w:sz="4" w:space="0" w:color="auto"/>
            </w:tcBorders>
            <w:shd w:val="clear" w:color="auto" w:fill="auto"/>
            <w:vAlign w:val="center"/>
            <w:hideMark/>
          </w:tcPr>
          <w:p w14:paraId="283D22DA"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体育与健康</w:t>
            </w:r>
          </w:p>
        </w:tc>
        <w:tc>
          <w:tcPr>
            <w:tcW w:w="360" w:type="dxa"/>
            <w:tcBorders>
              <w:top w:val="nil"/>
              <w:left w:val="nil"/>
              <w:bottom w:val="single" w:sz="4" w:space="0" w:color="auto"/>
              <w:right w:val="single" w:sz="4" w:space="0" w:color="auto"/>
            </w:tcBorders>
            <w:shd w:val="clear" w:color="auto" w:fill="auto"/>
            <w:vAlign w:val="center"/>
            <w:hideMark/>
          </w:tcPr>
          <w:p w14:paraId="4C6EC0B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查</w:t>
            </w:r>
          </w:p>
        </w:tc>
        <w:tc>
          <w:tcPr>
            <w:tcW w:w="400" w:type="dxa"/>
            <w:tcBorders>
              <w:top w:val="nil"/>
              <w:left w:val="nil"/>
              <w:bottom w:val="single" w:sz="4" w:space="0" w:color="auto"/>
              <w:right w:val="single" w:sz="4" w:space="0" w:color="auto"/>
            </w:tcBorders>
            <w:shd w:val="clear" w:color="auto" w:fill="auto"/>
            <w:vAlign w:val="center"/>
            <w:hideMark/>
          </w:tcPr>
          <w:p w14:paraId="4FE3025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8</w:t>
            </w:r>
          </w:p>
        </w:tc>
        <w:tc>
          <w:tcPr>
            <w:tcW w:w="400" w:type="dxa"/>
            <w:tcBorders>
              <w:top w:val="nil"/>
              <w:left w:val="nil"/>
              <w:bottom w:val="single" w:sz="4" w:space="0" w:color="auto"/>
              <w:right w:val="single" w:sz="4" w:space="0" w:color="auto"/>
            </w:tcBorders>
            <w:shd w:val="clear" w:color="auto" w:fill="auto"/>
            <w:vAlign w:val="center"/>
            <w:hideMark/>
          </w:tcPr>
          <w:p w14:paraId="52DCCA39"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B</w:t>
            </w:r>
          </w:p>
        </w:tc>
        <w:tc>
          <w:tcPr>
            <w:tcW w:w="500" w:type="dxa"/>
            <w:tcBorders>
              <w:top w:val="nil"/>
              <w:left w:val="nil"/>
              <w:bottom w:val="single" w:sz="4" w:space="0" w:color="auto"/>
              <w:right w:val="single" w:sz="4" w:space="0" w:color="auto"/>
            </w:tcBorders>
            <w:shd w:val="clear" w:color="auto" w:fill="auto"/>
            <w:vAlign w:val="center"/>
            <w:hideMark/>
          </w:tcPr>
          <w:p w14:paraId="7B46BCA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144</w:t>
            </w:r>
          </w:p>
        </w:tc>
        <w:tc>
          <w:tcPr>
            <w:tcW w:w="500" w:type="dxa"/>
            <w:tcBorders>
              <w:top w:val="nil"/>
              <w:left w:val="nil"/>
              <w:bottom w:val="single" w:sz="4" w:space="0" w:color="auto"/>
              <w:right w:val="single" w:sz="4" w:space="0" w:color="auto"/>
            </w:tcBorders>
            <w:shd w:val="clear" w:color="auto" w:fill="auto"/>
            <w:vAlign w:val="center"/>
            <w:hideMark/>
          </w:tcPr>
          <w:p w14:paraId="63C04B9A"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14</w:t>
            </w:r>
          </w:p>
        </w:tc>
        <w:tc>
          <w:tcPr>
            <w:tcW w:w="500" w:type="dxa"/>
            <w:tcBorders>
              <w:top w:val="nil"/>
              <w:left w:val="nil"/>
              <w:bottom w:val="single" w:sz="4" w:space="0" w:color="auto"/>
              <w:right w:val="single" w:sz="4" w:space="0" w:color="auto"/>
            </w:tcBorders>
            <w:shd w:val="clear" w:color="auto" w:fill="auto"/>
            <w:vAlign w:val="center"/>
            <w:hideMark/>
          </w:tcPr>
          <w:p w14:paraId="6321336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130</w:t>
            </w:r>
          </w:p>
        </w:tc>
        <w:tc>
          <w:tcPr>
            <w:tcW w:w="500" w:type="dxa"/>
            <w:tcBorders>
              <w:top w:val="nil"/>
              <w:left w:val="nil"/>
              <w:bottom w:val="single" w:sz="4" w:space="0" w:color="auto"/>
              <w:right w:val="single" w:sz="4" w:space="0" w:color="auto"/>
            </w:tcBorders>
            <w:shd w:val="clear" w:color="auto" w:fill="auto"/>
            <w:vAlign w:val="center"/>
            <w:hideMark/>
          </w:tcPr>
          <w:p w14:paraId="0BBCE15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500" w:type="dxa"/>
            <w:tcBorders>
              <w:top w:val="nil"/>
              <w:left w:val="nil"/>
              <w:bottom w:val="single" w:sz="4" w:space="0" w:color="auto"/>
              <w:right w:val="single" w:sz="4" w:space="0" w:color="auto"/>
            </w:tcBorders>
            <w:shd w:val="clear" w:color="auto" w:fill="auto"/>
            <w:vAlign w:val="center"/>
            <w:hideMark/>
          </w:tcPr>
          <w:p w14:paraId="681C821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500" w:type="dxa"/>
            <w:tcBorders>
              <w:top w:val="nil"/>
              <w:left w:val="nil"/>
              <w:bottom w:val="single" w:sz="4" w:space="0" w:color="auto"/>
              <w:right w:val="single" w:sz="4" w:space="0" w:color="auto"/>
            </w:tcBorders>
            <w:shd w:val="clear" w:color="auto" w:fill="auto"/>
            <w:vAlign w:val="center"/>
            <w:hideMark/>
          </w:tcPr>
          <w:p w14:paraId="28B6B55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500" w:type="dxa"/>
            <w:tcBorders>
              <w:top w:val="nil"/>
              <w:left w:val="nil"/>
              <w:bottom w:val="single" w:sz="4" w:space="0" w:color="auto"/>
              <w:right w:val="single" w:sz="4" w:space="0" w:color="auto"/>
            </w:tcBorders>
            <w:shd w:val="clear" w:color="auto" w:fill="auto"/>
            <w:vAlign w:val="center"/>
            <w:hideMark/>
          </w:tcPr>
          <w:p w14:paraId="0458C64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500" w:type="dxa"/>
            <w:tcBorders>
              <w:top w:val="nil"/>
              <w:left w:val="nil"/>
              <w:bottom w:val="single" w:sz="4" w:space="0" w:color="auto"/>
              <w:right w:val="single" w:sz="4" w:space="0" w:color="auto"/>
            </w:tcBorders>
            <w:shd w:val="clear" w:color="auto" w:fill="auto"/>
            <w:vAlign w:val="center"/>
            <w:hideMark/>
          </w:tcPr>
          <w:p w14:paraId="5CBB06DA"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0E02C578" w14:textId="77777777" w:rsidR="00FE49BA" w:rsidRPr="00FE49BA" w:rsidRDefault="00FE49BA" w:rsidP="00FE49BA">
            <w:pPr>
              <w:widowControl/>
              <w:autoSpaceDE/>
              <w:autoSpaceDN/>
              <w:jc w:val="center"/>
              <w:rPr>
                <w:rFonts w:ascii="仿宋" w:eastAsia="仿宋" w:hAnsi="仿宋"/>
                <w:sz w:val="21"/>
                <w:szCs w:val="21"/>
                <w:lang w:val="en-US" w:bidi="ar-SA"/>
              </w:rPr>
            </w:pPr>
            <w:r w:rsidRPr="00FE49BA">
              <w:rPr>
                <w:rFonts w:ascii="仿宋" w:eastAsia="仿宋" w:hAnsi="仿宋" w:hint="eastAsia"/>
                <w:sz w:val="21"/>
                <w:szCs w:val="21"/>
                <w:lang w:val="en-US" w:bidi="ar-SA"/>
              </w:rPr>
              <w:t xml:space="preserve">　</w:t>
            </w:r>
          </w:p>
        </w:tc>
      </w:tr>
      <w:tr w:rsidR="00FE49BA" w:rsidRPr="00FE49BA" w14:paraId="55F5F125" w14:textId="77777777" w:rsidTr="00FE49BA">
        <w:trPr>
          <w:trHeight w:val="270"/>
        </w:trPr>
        <w:tc>
          <w:tcPr>
            <w:tcW w:w="800" w:type="dxa"/>
            <w:vMerge/>
            <w:tcBorders>
              <w:top w:val="nil"/>
              <w:left w:val="single" w:sz="4" w:space="0" w:color="auto"/>
              <w:bottom w:val="single" w:sz="4" w:space="0" w:color="000000"/>
              <w:right w:val="single" w:sz="4" w:space="0" w:color="auto"/>
            </w:tcBorders>
            <w:vAlign w:val="center"/>
            <w:hideMark/>
          </w:tcPr>
          <w:p w14:paraId="0C81850C"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5FD9D4A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11</w:t>
            </w:r>
          </w:p>
        </w:tc>
        <w:tc>
          <w:tcPr>
            <w:tcW w:w="2320" w:type="dxa"/>
            <w:tcBorders>
              <w:top w:val="nil"/>
              <w:left w:val="nil"/>
              <w:bottom w:val="single" w:sz="4" w:space="0" w:color="auto"/>
              <w:right w:val="single" w:sz="4" w:space="0" w:color="auto"/>
            </w:tcBorders>
            <w:shd w:val="clear" w:color="auto" w:fill="auto"/>
            <w:vAlign w:val="center"/>
            <w:hideMark/>
          </w:tcPr>
          <w:p w14:paraId="42C00CD2"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艺术</w:t>
            </w:r>
          </w:p>
        </w:tc>
        <w:tc>
          <w:tcPr>
            <w:tcW w:w="360" w:type="dxa"/>
            <w:tcBorders>
              <w:top w:val="nil"/>
              <w:left w:val="nil"/>
              <w:bottom w:val="single" w:sz="4" w:space="0" w:color="auto"/>
              <w:right w:val="single" w:sz="4" w:space="0" w:color="auto"/>
            </w:tcBorders>
            <w:shd w:val="clear" w:color="auto" w:fill="auto"/>
            <w:vAlign w:val="center"/>
            <w:hideMark/>
          </w:tcPr>
          <w:p w14:paraId="5CB89B5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查</w:t>
            </w:r>
          </w:p>
        </w:tc>
        <w:tc>
          <w:tcPr>
            <w:tcW w:w="400" w:type="dxa"/>
            <w:tcBorders>
              <w:top w:val="nil"/>
              <w:left w:val="nil"/>
              <w:bottom w:val="single" w:sz="4" w:space="0" w:color="auto"/>
              <w:right w:val="single" w:sz="4" w:space="0" w:color="auto"/>
            </w:tcBorders>
            <w:shd w:val="clear" w:color="auto" w:fill="auto"/>
            <w:vAlign w:val="center"/>
            <w:hideMark/>
          </w:tcPr>
          <w:p w14:paraId="312B7A1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400" w:type="dxa"/>
            <w:tcBorders>
              <w:top w:val="nil"/>
              <w:left w:val="nil"/>
              <w:bottom w:val="single" w:sz="4" w:space="0" w:color="auto"/>
              <w:right w:val="single" w:sz="4" w:space="0" w:color="auto"/>
            </w:tcBorders>
            <w:shd w:val="clear" w:color="auto" w:fill="auto"/>
            <w:vAlign w:val="center"/>
            <w:hideMark/>
          </w:tcPr>
          <w:p w14:paraId="6BF8CF3A"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B</w:t>
            </w:r>
          </w:p>
        </w:tc>
        <w:tc>
          <w:tcPr>
            <w:tcW w:w="500" w:type="dxa"/>
            <w:tcBorders>
              <w:top w:val="nil"/>
              <w:left w:val="nil"/>
              <w:bottom w:val="single" w:sz="4" w:space="0" w:color="auto"/>
              <w:right w:val="single" w:sz="4" w:space="0" w:color="auto"/>
            </w:tcBorders>
            <w:shd w:val="clear" w:color="auto" w:fill="auto"/>
            <w:vAlign w:val="center"/>
            <w:hideMark/>
          </w:tcPr>
          <w:p w14:paraId="4332C75A"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0E16951A"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18</w:t>
            </w:r>
          </w:p>
        </w:tc>
        <w:tc>
          <w:tcPr>
            <w:tcW w:w="500" w:type="dxa"/>
            <w:tcBorders>
              <w:top w:val="nil"/>
              <w:left w:val="nil"/>
              <w:bottom w:val="single" w:sz="4" w:space="0" w:color="auto"/>
              <w:right w:val="single" w:sz="4" w:space="0" w:color="auto"/>
            </w:tcBorders>
            <w:shd w:val="clear" w:color="auto" w:fill="auto"/>
            <w:vAlign w:val="center"/>
            <w:hideMark/>
          </w:tcPr>
          <w:p w14:paraId="1362ABEA"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18</w:t>
            </w:r>
          </w:p>
        </w:tc>
        <w:tc>
          <w:tcPr>
            <w:tcW w:w="500" w:type="dxa"/>
            <w:tcBorders>
              <w:top w:val="nil"/>
              <w:left w:val="nil"/>
              <w:bottom w:val="single" w:sz="4" w:space="0" w:color="auto"/>
              <w:right w:val="single" w:sz="4" w:space="0" w:color="auto"/>
            </w:tcBorders>
            <w:shd w:val="clear" w:color="auto" w:fill="auto"/>
            <w:vAlign w:val="center"/>
            <w:hideMark/>
          </w:tcPr>
          <w:p w14:paraId="4B69DC9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3740699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500" w:type="dxa"/>
            <w:tcBorders>
              <w:top w:val="nil"/>
              <w:left w:val="nil"/>
              <w:bottom w:val="single" w:sz="4" w:space="0" w:color="auto"/>
              <w:right w:val="single" w:sz="4" w:space="0" w:color="auto"/>
            </w:tcBorders>
            <w:shd w:val="clear" w:color="auto" w:fill="auto"/>
            <w:vAlign w:val="center"/>
            <w:hideMark/>
          </w:tcPr>
          <w:p w14:paraId="3D20A74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28BEBA5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380084F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06FA936A" w14:textId="77777777" w:rsidR="00FE49BA" w:rsidRPr="00FE49BA" w:rsidRDefault="00FE49BA" w:rsidP="00FE49BA">
            <w:pPr>
              <w:widowControl/>
              <w:autoSpaceDE/>
              <w:autoSpaceDN/>
              <w:jc w:val="center"/>
              <w:rPr>
                <w:rFonts w:ascii="仿宋" w:eastAsia="仿宋" w:hAnsi="仿宋"/>
                <w:sz w:val="21"/>
                <w:szCs w:val="21"/>
                <w:lang w:val="en-US" w:bidi="ar-SA"/>
              </w:rPr>
            </w:pPr>
            <w:r w:rsidRPr="00FE49BA">
              <w:rPr>
                <w:rFonts w:ascii="仿宋" w:eastAsia="仿宋" w:hAnsi="仿宋" w:hint="eastAsia"/>
                <w:sz w:val="21"/>
                <w:szCs w:val="21"/>
                <w:lang w:val="en-US" w:bidi="ar-SA"/>
              </w:rPr>
              <w:t xml:space="preserve">　</w:t>
            </w:r>
          </w:p>
        </w:tc>
      </w:tr>
      <w:tr w:rsidR="00FE49BA" w:rsidRPr="00FE49BA" w14:paraId="5FB4421B" w14:textId="77777777" w:rsidTr="00FE49BA">
        <w:trPr>
          <w:trHeight w:val="270"/>
        </w:trPr>
        <w:tc>
          <w:tcPr>
            <w:tcW w:w="800" w:type="dxa"/>
            <w:vMerge/>
            <w:tcBorders>
              <w:top w:val="nil"/>
              <w:left w:val="single" w:sz="4" w:space="0" w:color="auto"/>
              <w:bottom w:val="single" w:sz="4" w:space="0" w:color="000000"/>
              <w:right w:val="single" w:sz="4" w:space="0" w:color="auto"/>
            </w:tcBorders>
            <w:vAlign w:val="center"/>
            <w:hideMark/>
          </w:tcPr>
          <w:p w14:paraId="5730F5A7"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0C4CE003"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12</w:t>
            </w:r>
          </w:p>
        </w:tc>
        <w:tc>
          <w:tcPr>
            <w:tcW w:w="2320" w:type="dxa"/>
            <w:tcBorders>
              <w:top w:val="nil"/>
              <w:left w:val="nil"/>
              <w:bottom w:val="single" w:sz="4" w:space="0" w:color="auto"/>
              <w:right w:val="single" w:sz="4" w:space="0" w:color="auto"/>
            </w:tcBorders>
            <w:shd w:val="clear" w:color="auto" w:fill="auto"/>
            <w:vAlign w:val="center"/>
            <w:hideMark/>
          </w:tcPr>
          <w:p w14:paraId="7C3A8C7B"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物理</w:t>
            </w:r>
          </w:p>
        </w:tc>
        <w:tc>
          <w:tcPr>
            <w:tcW w:w="360" w:type="dxa"/>
            <w:tcBorders>
              <w:top w:val="nil"/>
              <w:left w:val="nil"/>
              <w:bottom w:val="single" w:sz="4" w:space="0" w:color="auto"/>
              <w:right w:val="single" w:sz="4" w:space="0" w:color="auto"/>
            </w:tcBorders>
            <w:shd w:val="clear" w:color="auto" w:fill="auto"/>
            <w:vAlign w:val="center"/>
            <w:hideMark/>
          </w:tcPr>
          <w:p w14:paraId="6D2C502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查</w:t>
            </w:r>
          </w:p>
        </w:tc>
        <w:tc>
          <w:tcPr>
            <w:tcW w:w="400" w:type="dxa"/>
            <w:tcBorders>
              <w:top w:val="nil"/>
              <w:left w:val="nil"/>
              <w:bottom w:val="single" w:sz="4" w:space="0" w:color="auto"/>
              <w:right w:val="single" w:sz="4" w:space="0" w:color="auto"/>
            </w:tcBorders>
            <w:shd w:val="clear" w:color="auto" w:fill="auto"/>
            <w:vAlign w:val="center"/>
            <w:hideMark/>
          </w:tcPr>
          <w:p w14:paraId="580AEF2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w:t>
            </w:r>
          </w:p>
        </w:tc>
        <w:tc>
          <w:tcPr>
            <w:tcW w:w="400" w:type="dxa"/>
            <w:tcBorders>
              <w:top w:val="nil"/>
              <w:left w:val="nil"/>
              <w:bottom w:val="single" w:sz="4" w:space="0" w:color="auto"/>
              <w:right w:val="single" w:sz="4" w:space="0" w:color="auto"/>
            </w:tcBorders>
            <w:shd w:val="clear" w:color="auto" w:fill="auto"/>
            <w:vAlign w:val="center"/>
            <w:hideMark/>
          </w:tcPr>
          <w:p w14:paraId="3685C46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B</w:t>
            </w:r>
          </w:p>
        </w:tc>
        <w:tc>
          <w:tcPr>
            <w:tcW w:w="500" w:type="dxa"/>
            <w:tcBorders>
              <w:top w:val="nil"/>
              <w:left w:val="nil"/>
              <w:bottom w:val="single" w:sz="4" w:space="0" w:color="auto"/>
              <w:right w:val="single" w:sz="4" w:space="0" w:color="auto"/>
            </w:tcBorders>
            <w:shd w:val="clear" w:color="auto" w:fill="auto"/>
            <w:vAlign w:val="center"/>
            <w:hideMark/>
          </w:tcPr>
          <w:p w14:paraId="44CC41F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54</w:t>
            </w:r>
          </w:p>
        </w:tc>
        <w:tc>
          <w:tcPr>
            <w:tcW w:w="500" w:type="dxa"/>
            <w:tcBorders>
              <w:top w:val="nil"/>
              <w:left w:val="nil"/>
              <w:bottom w:val="single" w:sz="4" w:space="0" w:color="auto"/>
              <w:right w:val="single" w:sz="4" w:space="0" w:color="auto"/>
            </w:tcBorders>
            <w:shd w:val="clear" w:color="auto" w:fill="auto"/>
            <w:vAlign w:val="center"/>
            <w:hideMark/>
          </w:tcPr>
          <w:p w14:paraId="6B0C64F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43</w:t>
            </w:r>
          </w:p>
        </w:tc>
        <w:tc>
          <w:tcPr>
            <w:tcW w:w="500" w:type="dxa"/>
            <w:tcBorders>
              <w:top w:val="nil"/>
              <w:left w:val="nil"/>
              <w:bottom w:val="single" w:sz="4" w:space="0" w:color="auto"/>
              <w:right w:val="single" w:sz="4" w:space="0" w:color="auto"/>
            </w:tcBorders>
            <w:shd w:val="clear" w:color="auto" w:fill="auto"/>
            <w:vAlign w:val="center"/>
            <w:hideMark/>
          </w:tcPr>
          <w:p w14:paraId="5589702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11</w:t>
            </w:r>
          </w:p>
        </w:tc>
        <w:tc>
          <w:tcPr>
            <w:tcW w:w="500" w:type="dxa"/>
            <w:tcBorders>
              <w:top w:val="nil"/>
              <w:left w:val="nil"/>
              <w:bottom w:val="single" w:sz="4" w:space="0" w:color="auto"/>
              <w:right w:val="single" w:sz="4" w:space="0" w:color="auto"/>
            </w:tcBorders>
            <w:shd w:val="clear" w:color="auto" w:fill="auto"/>
            <w:vAlign w:val="center"/>
            <w:hideMark/>
          </w:tcPr>
          <w:p w14:paraId="14A16DA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w:t>
            </w:r>
          </w:p>
        </w:tc>
        <w:tc>
          <w:tcPr>
            <w:tcW w:w="500" w:type="dxa"/>
            <w:tcBorders>
              <w:top w:val="nil"/>
              <w:left w:val="nil"/>
              <w:bottom w:val="single" w:sz="4" w:space="0" w:color="auto"/>
              <w:right w:val="single" w:sz="4" w:space="0" w:color="auto"/>
            </w:tcBorders>
            <w:shd w:val="clear" w:color="auto" w:fill="auto"/>
            <w:vAlign w:val="center"/>
            <w:hideMark/>
          </w:tcPr>
          <w:p w14:paraId="0FF86A73"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48187BE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6E55C9E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6C30326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14:paraId="1009B6BE" w14:textId="77777777" w:rsidR="00FE49BA" w:rsidRPr="00FE49BA" w:rsidRDefault="00FE49BA" w:rsidP="00FE49BA">
            <w:pPr>
              <w:widowControl/>
              <w:autoSpaceDE/>
              <w:autoSpaceDN/>
              <w:jc w:val="center"/>
              <w:rPr>
                <w:rFonts w:ascii="仿宋" w:eastAsia="仿宋" w:hAnsi="仿宋"/>
                <w:sz w:val="21"/>
                <w:szCs w:val="21"/>
                <w:lang w:val="en-US" w:bidi="ar-SA"/>
              </w:rPr>
            </w:pPr>
            <w:r w:rsidRPr="00FE49BA">
              <w:rPr>
                <w:rFonts w:ascii="仿宋" w:eastAsia="仿宋" w:hAnsi="仿宋" w:hint="eastAsia"/>
                <w:sz w:val="21"/>
                <w:szCs w:val="21"/>
                <w:lang w:val="en-US" w:bidi="ar-SA"/>
              </w:rPr>
              <w:t xml:space="preserve">　</w:t>
            </w:r>
          </w:p>
        </w:tc>
      </w:tr>
      <w:tr w:rsidR="00FE49BA" w:rsidRPr="00FE49BA" w14:paraId="3E8EE38F" w14:textId="77777777" w:rsidTr="00FE49BA">
        <w:trPr>
          <w:trHeight w:val="270"/>
        </w:trPr>
        <w:tc>
          <w:tcPr>
            <w:tcW w:w="800" w:type="dxa"/>
            <w:vMerge w:val="restart"/>
            <w:tcBorders>
              <w:top w:val="nil"/>
              <w:left w:val="single" w:sz="4" w:space="0" w:color="auto"/>
              <w:bottom w:val="nil"/>
              <w:right w:val="single" w:sz="4" w:space="0" w:color="auto"/>
            </w:tcBorders>
            <w:shd w:val="clear" w:color="auto" w:fill="auto"/>
            <w:vAlign w:val="center"/>
            <w:hideMark/>
          </w:tcPr>
          <w:p w14:paraId="2158F0A9"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专业核心课程</w:t>
            </w:r>
          </w:p>
        </w:tc>
        <w:tc>
          <w:tcPr>
            <w:tcW w:w="340" w:type="dxa"/>
            <w:tcBorders>
              <w:top w:val="nil"/>
              <w:left w:val="nil"/>
              <w:bottom w:val="single" w:sz="4" w:space="0" w:color="auto"/>
              <w:right w:val="single" w:sz="4" w:space="0" w:color="auto"/>
            </w:tcBorders>
            <w:shd w:val="clear" w:color="auto" w:fill="auto"/>
            <w:vAlign w:val="center"/>
            <w:hideMark/>
          </w:tcPr>
          <w:p w14:paraId="6C15379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13</w:t>
            </w:r>
          </w:p>
        </w:tc>
        <w:tc>
          <w:tcPr>
            <w:tcW w:w="2320" w:type="dxa"/>
            <w:tcBorders>
              <w:top w:val="nil"/>
              <w:left w:val="nil"/>
              <w:bottom w:val="single" w:sz="4" w:space="0" w:color="auto"/>
              <w:right w:val="single" w:sz="4" w:space="0" w:color="auto"/>
            </w:tcBorders>
            <w:shd w:val="clear" w:color="auto" w:fill="auto"/>
            <w:vAlign w:val="center"/>
            <w:hideMark/>
          </w:tcPr>
          <w:p w14:paraId="05039965"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建筑施工图识读</w:t>
            </w:r>
          </w:p>
        </w:tc>
        <w:tc>
          <w:tcPr>
            <w:tcW w:w="360" w:type="dxa"/>
            <w:tcBorders>
              <w:top w:val="nil"/>
              <w:left w:val="nil"/>
              <w:bottom w:val="single" w:sz="4" w:space="0" w:color="auto"/>
              <w:right w:val="single" w:sz="4" w:space="0" w:color="auto"/>
            </w:tcBorders>
            <w:shd w:val="clear" w:color="auto" w:fill="auto"/>
            <w:vAlign w:val="center"/>
            <w:hideMark/>
          </w:tcPr>
          <w:p w14:paraId="762067D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试</w:t>
            </w:r>
          </w:p>
        </w:tc>
        <w:tc>
          <w:tcPr>
            <w:tcW w:w="400" w:type="dxa"/>
            <w:tcBorders>
              <w:top w:val="nil"/>
              <w:left w:val="nil"/>
              <w:bottom w:val="single" w:sz="4" w:space="0" w:color="auto"/>
              <w:right w:val="single" w:sz="4" w:space="0" w:color="auto"/>
            </w:tcBorders>
            <w:shd w:val="clear" w:color="auto" w:fill="auto"/>
            <w:vAlign w:val="center"/>
            <w:hideMark/>
          </w:tcPr>
          <w:p w14:paraId="543DA7F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6</w:t>
            </w:r>
          </w:p>
        </w:tc>
        <w:tc>
          <w:tcPr>
            <w:tcW w:w="400" w:type="dxa"/>
            <w:tcBorders>
              <w:top w:val="nil"/>
              <w:left w:val="nil"/>
              <w:bottom w:val="single" w:sz="4" w:space="0" w:color="auto"/>
              <w:right w:val="single" w:sz="4" w:space="0" w:color="auto"/>
            </w:tcBorders>
            <w:shd w:val="clear" w:color="auto" w:fill="auto"/>
            <w:vAlign w:val="center"/>
            <w:hideMark/>
          </w:tcPr>
          <w:p w14:paraId="5C623D9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B</w:t>
            </w:r>
          </w:p>
        </w:tc>
        <w:tc>
          <w:tcPr>
            <w:tcW w:w="500" w:type="dxa"/>
            <w:tcBorders>
              <w:top w:val="nil"/>
              <w:left w:val="nil"/>
              <w:bottom w:val="single" w:sz="4" w:space="0" w:color="auto"/>
              <w:right w:val="single" w:sz="4" w:space="0" w:color="auto"/>
            </w:tcBorders>
            <w:shd w:val="clear" w:color="auto" w:fill="auto"/>
            <w:vAlign w:val="center"/>
            <w:hideMark/>
          </w:tcPr>
          <w:p w14:paraId="3FE1E243"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108</w:t>
            </w:r>
          </w:p>
        </w:tc>
        <w:tc>
          <w:tcPr>
            <w:tcW w:w="500" w:type="dxa"/>
            <w:tcBorders>
              <w:top w:val="nil"/>
              <w:left w:val="nil"/>
              <w:bottom w:val="single" w:sz="4" w:space="0" w:color="auto"/>
              <w:right w:val="single" w:sz="4" w:space="0" w:color="auto"/>
            </w:tcBorders>
            <w:shd w:val="clear" w:color="auto" w:fill="auto"/>
            <w:vAlign w:val="center"/>
            <w:hideMark/>
          </w:tcPr>
          <w:p w14:paraId="57B1E959"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54</w:t>
            </w:r>
          </w:p>
        </w:tc>
        <w:tc>
          <w:tcPr>
            <w:tcW w:w="500" w:type="dxa"/>
            <w:tcBorders>
              <w:top w:val="nil"/>
              <w:left w:val="nil"/>
              <w:bottom w:val="single" w:sz="4" w:space="0" w:color="auto"/>
              <w:right w:val="single" w:sz="4" w:space="0" w:color="auto"/>
            </w:tcBorders>
            <w:shd w:val="clear" w:color="auto" w:fill="auto"/>
            <w:vAlign w:val="center"/>
            <w:hideMark/>
          </w:tcPr>
          <w:p w14:paraId="5F51E05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54</w:t>
            </w:r>
          </w:p>
        </w:tc>
        <w:tc>
          <w:tcPr>
            <w:tcW w:w="500" w:type="dxa"/>
            <w:tcBorders>
              <w:top w:val="nil"/>
              <w:left w:val="nil"/>
              <w:bottom w:val="single" w:sz="4" w:space="0" w:color="auto"/>
              <w:right w:val="single" w:sz="4" w:space="0" w:color="auto"/>
            </w:tcBorders>
            <w:shd w:val="clear" w:color="auto" w:fill="auto"/>
            <w:vAlign w:val="center"/>
            <w:hideMark/>
          </w:tcPr>
          <w:p w14:paraId="63181763"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2E460A2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6</w:t>
            </w:r>
          </w:p>
        </w:tc>
        <w:tc>
          <w:tcPr>
            <w:tcW w:w="500" w:type="dxa"/>
            <w:tcBorders>
              <w:top w:val="nil"/>
              <w:left w:val="nil"/>
              <w:bottom w:val="single" w:sz="4" w:space="0" w:color="auto"/>
              <w:right w:val="single" w:sz="4" w:space="0" w:color="auto"/>
            </w:tcBorders>
            <w:shd w:val="clear" w:color="auto" w:fill="auto"/>
            <w:vAlign w:val="center"/>
            <w:hideMark/>
          </w:tcPr>
          <w:p w14:paraId="4FFF73A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1605659A"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68178FC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6AF4708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r>
      <w:tr w:rsidR="00FE49BA" w:rsidRPr="00FE49BA" w14:paraId="21DF202E" w14:textId="77777777" w:rsidTr="00FE49BA">
        <w:trPr>
          <w:trHeight w:val="270"/>
        </w:trPr>
        <w:tc>
          <w:tcPr>
            <w:tcW w:w="800" w:type="dxa"/>
            <w:vMerge/>
            <w:tcBorders>
              <w:top w:val="nil"/>
              <w:left w:val="single" w:sz="4" w:space="0" w:color="auto"/>
              <w:bottom w:val="nil"/>
              <w:right w:val="single" w:sz="4" w:space="0" w:color="auto"/>
            </w:tcBorders>
            <w:vAlign w:val="center"/>
            <w:hideMark/>
          </w:tcPr>
          <w:p w14:paraId="0ABCB50D"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047A6DD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14</w:t>
            </w:r>
          </w:p>
        </w:tc>
        <w:tc>
          <w:tcPr>
            <w:tcW w:w="2320" w:type="dxa"/>
            <w:tcBorders>
              <w:top w:val="nil"/>
              <w:left w:val="nil"/>
              <w:bottom w:val="single" w:sz="4" w:space="0" w:color="auto"/>
              <w:right w:val="single" w:sz="4" w:space="0" w:color="auto"/>
            </w:tcBorders>
            <w:shd w:val="clear" w:color="auto" w:fill="auto"/>
            <w:vAlign w:val="center"/>
            <w:hideMark/>
          </w:tcPr>
          <w:p w14:paraId="67D5B5B0"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建筑概论</w:t>
            </w:r>
          </w:p>
        </w:tc>
        <w:tc>
          <w:tcPr>
            <w:tcW w:w="360" w:type="dxa"/>
            <w:tcBorders>
              <w:top w:val="nil"/>
              <w:left w:val="nil"/>
              <w:bottom w:val="single" w:sz="4" w:space="0" w:color="auto"/>
              <w:right w:val="single" w:sz="4" w:space="0" w:color="auto"/>
            </w:tcBorders>
            <w:shd w:val="clear" w:color="auto" w:fill="auto"/>
            <w:vAlign w:val="center"/>
            <w:hideMark/>
          </w:tcPr>
          <w:p w14:paraId="0CA80B3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试</w:t>
            </w:r>
          </w:p>
        </w:tc>
        <w:tc>
          <w:tcPr>
            <w:tcW w:w="400" w:type="dxa"/>
            <w:tcBorders>
              <w:top w:val="nil"/>
              <w:left w:val="nil"/>
              <w:bottom w:val="single" w:sz="4" w:space="0" w:color="auto"/>
              <w:right w:val="single" w:sz="4" w:space="0" w:color="auto"/>
            </w:tcBorders>
            <w:shd w:val="clear" w:color="auto" w:fill="auto"/>
            <w:vAlign w:val="center"/>
            <w:hideMark/>
          </w:tcPr>
          <w:p w14:paraId="25C1F9A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400" w:type="dxa"/>
            <w:tcBorders>
              <w:top w:val="nil"/>
              <w:left w:val="nil"/>
              <w:bottom w:val="single" w:sz="4" w:space="0" w:color="auto"/>
              <w:right w:val="single" w:sz="4" w:space="0" w:color="auto"/>
            </w:tcBorders>
            <w:shd w:val="clear" w:color="auto" w:fill="auto"/>
            <w:vAlign w:val="center"/>
            <w:hideMark/>
          </w:tcPr>
          <w:p w14:paraId="1D92F42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B</w:t>
            </w:r>
          </w:p>
        </w:tc>
        <w:tc>
          <w:tcPr>
            <w:tcW w:w="500" w:type="dxa"/>
            <w:tcBorders>
              <w:top w:val="nil"/>
              <w:left w:val="nil"/>
              <w:bottom w:val="single" w:sz="4" w:space="0" w:color="auto"/>
              <w:right w:val="single" w:sz="4" w:space="0" w:color="auto"/>
            </w:tcBorders>
            <w:shd w:val="clear" w:color="auto" w:fill="auto"/>
            <w:vAlign w:val="center"/>
            <w:hideMark/>
          </w:tcPr>
          <w:p w14:paraId="29AE35E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72</w:t>
            </w:r>
          </w:p>
        </w:tc>
        <w:tc>
          <w:tcPr>
            <w:tcW w:w="500" w:type="dxa"/>
            <w:tcBorders>
              <w:top w:val="nil"/>
              <w:left w:val="nil"/>
              <w:bottom w:val="single" w:sz="4" w:space="0" w:color="auto"/>
              <w:right w:val="single" w:sz="4" w:space="0" w:color="auto"/>
            </w:tcBorders>
            <w:shd w:val="clear" w:color="auto" w:fill="auto"/>
            <w:vAlign w:val="center"/>
            <w:hideMark/>
          </w:tcPr>
          <w:p w14:paraId="1B5659FA"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5AC67FB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000000" w:fill="FFFFFF"/>
            <w:vAlign w:val="center"/>
            <w:hideMark/>
          </w:tcPr>
          <w:p w14:paraId="0C1F978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500" w:type="dxa"/>
            <w:tcBorders>
              <w:top w:val="nil"/>
              <w:left w:val="nil"/>
              <w:bottom w:val="single" w:sz="4" w:space="0" w:color="auto"/>
              <w:right w:val="single" w:sz="4" w:space="0" w:color="auto"/>
            </w:tcBorders>
            <w:shd w:val="clear" w:color="auto" w:fill="auto"/>
            <w:vAlign w:val="center"/>
            <w:hideMark/>
          </w:tcPr>
          <w:p w14:paraId="330416E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14:paraId="3EEEF94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70DEDBF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30A92FC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659BB79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r>
      <w:tr w:rsidR="00FE49BA" w:rsidRPr="00FE49BA" w14:paraId="0CCB3A31" w14:textId="77777777" w:rsidTr="00FE49BA">
        <w:trPr>
          <w:trHeight w:val="270"/>
        </w:trPr>
        <w:tc>
          <w:tcPr>
            <w:tcW w:w="800" w:type="dxa"/>
            <w:vMerge/>
            <w:tcBorders>
              <w:top w:val="nil"/>
              <w:left w:val="single" w:sz="4" w:space="0" w:color="auto"/>
              <w:bottom w:val="nil"/>
              <w:right w:val="single" w:sz="4" w:space="0" w:color="auto"/>
            </w:tcBorders>
            <w:vAlign w:val="center"/>
            <w:hideMark/>
          </w:tcPr>
          <w:p w14:paraId="07E25603"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110A67A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15</w:t>
            </w:r>
          </w:p>
        </w:tc>
        <w:tc>
          <w:tcPr>
            <w:tcW w:w="2320" w:type="dxa"/>
            <w:tcBorders>
              <w:top w:val="nil"/>
              <w:left w:val="nil"/>
              <w:bottom w:val="single" w:sz="4" w:space="0" w:color="auto"/>
              <w:right w:val="single" w:sz="4" w:space="0" w:color="auto"/>
            </w:tcBorders>
            <w:shd w:val="clear" w:color="auto" w:fill="auto"/>
            <w:vAlign w:val="center"/>
            <w:hideMark/>
          </w:tcPr>
          <w:p w14:paraId="5736BB0B"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建筑设备CAD制图</w:t>
            </w:r>
          </w:p>
        </w:tc>
        <w:tc>
          <w:tcPr>
            <w:tcW w:w="360" w:type="dxa"/>
            <w:tcBorders>
              <w:top w:val="nil"/>
              <w:left w:val="nil"/>
              <w:bottom w:val="single" w:sz="4" w:space="0" w:color="auto"/>
              <w:right w:val="single" w:sz="4" w:space="0" w:color="auto"/>
            </w:tcBorders>
            <w:shd w:val="clear" w:color="auto" w:fill="auto"/>
            <w:vAlign w:val="center"/>
            <w:hideMark/>
          </w:tcPr>
          <w:p w14:paraId="69B2853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查</w:t>
            </w:r>
          </w:p>
        </w:tc>
        <w:tc>
          <w:tcPr>
            <w:tcW w:w="400" w:type="dxa"/>
            <w:tcBorders>
              <w:top w:val="nil"/>
              <w:left w:val="nil"/>
              <w:bottom w:val="single" w:sz="4" w:space="0" w:color="auto"/>
              <w:right w:val="single" w:sz="4" w:space="0" w:color="auto"/>
            </w:tcBorders>
            <w:shd w:val="clear" w:color="auto" w:fill="auto"/>
            <w:vAlign w:val="center"/>
            <w:hideMark/>
          </w:tcPr>
          <w:p w14:paraId="00AE52C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400" w:type="dxa"/>
            <w:tcBorders>
              <w:top w:val="nil"/>
              <w:left w:val="nil"/>
              <w:bottom w:val="single" w:sz="4" w:space="0" w:color="auto"/>
              <w:right w:val="single" w:sz="4" w:space="0" w:color="auto"/>
            </w:tcBorders>
            <w:shd w:val="clear" w:color="auto" w:fill="auto"/>
            <w:vAlign w:val="center"/>
            <w:hideMark/>
          </w:tcPr>
          <w:p w14:paraId="3AA93E3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B</w:t>
            </w:r>
          </w:p>
        </w:tc>
        <w:tc>
          <w:tcPr>
            <w:tcW w:w="500" w:type="dxa"/>
            <w:tcBorders>
              <w:top w:val="nil"/>
              <w:left w:val="nil"/>
              <w:bottom w:val="single" w:sz="4" w:space="0" w:color="auto"/>
              <w:right w:val="single" w:sz="4" w:space="0" w:color="auto"/>
            </w:tcBorders>
            <w:shd w:val="clear" w:color="auto" w:fill="auto"/>
            <w:vAlign w:val="center"/>
            <w:hideMark/>
          </w:tcPr>
          <w:p w14:paraId="09C44269"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72</w:t>
            </w:r>
          </w:p>
        </w:tc>
        <w:tc>
          <w:tcPr>
            <w:tcW w:w="500" w:type="dxa"/>
            <w:tcBorders>
              <w:top w:val="nil"/>
              <w:left w:val="nil"/>
              <w:bottom w:val="single" w:sz="4" w:space="0" w:color="auto"/>
              <w:right w:val="single" w:sz="4" w:space="0" w:color="auto"/>
            </w:tcBorders>
            <w:shd w:val="clear" w:color="auto" w:fill="auto"/>
            <w:vAlign w:val="center"/>
            <w:hideMark/>
          </w:tcPr>
          <w:p w14:paraId="49347C3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7D8DAA5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000000" w:fill="FFFFFF"/>
            <w:vAlign w:val="center"/>
            <w:hideMark/>
          </w:tcPr>
          <w:p w14:paraId="3ECD7299"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6AB2361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14:paraId="51D105E3"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500" w:type="dxa"/>
            <w:tcBorders>
              <w:top w:val="nil"/>
              <w:left w:val="nil"/>
              <w:bottom w:val="single" w:sz="4" w:space="0" w:color="auto"/>
              <w:right w:val="single" w:sz="4" w:space="0" w:color="auto"/>
            </w:tcBorders>
            <w:shd w:val="clear" w:color="auto" w:fill="auto"/>
            <w:vAlign w:val="center"/>
            <w:hideMark/>
          </w:tcPr>
          <w:p w14:paraId="5ADBBBE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3AC3FF4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0C2544C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r>
      <w:tr w:rsidR="00FE49BA" w:rsidRPr="00FE49BA" w14:paraId="5E8DBAFB" w14:textId="77777777" w:rsidTr="00FE49BA">
        <w:trPr>
          <w:trHeight w:val="270"/>
        </w:trPr>
        <w:tc>
          <w:tcPr>
            <w:tcW w:w="800" w:type="dxa"/>
            <w:vMerge/>
            <w:tcBorders>
              <w:top w:val="nil"/>
              <w:left w:val="single" w:sz="4" w:space="0" w:color="auto"/>
              <w:bottom w:val="nil"/>
              <w:right w:val="single" w:sz="4" w:space="0" w:color="auto"/>
            </w:tcBorders>
            <w:vAlign w:val="center"/>
            <w:hideMark/>
          </w:tcPr>
          <w:p w14:paraId="6B84255E"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479A707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16</w:t>
            </w:r>
          </w:p>
        </w:tc>
        <w:tc>
          <w:tcPr>
            <w:tcW w:w="2320" w:type="dxa"/>
            <w:tcBorders>
              <w:top w:val="nil"/>
              <w:left w:val="nil"/>
              <w:bottom w:val="single" w:sz="4" w:space="0" w:color="auto"/>
              <w:right w:val="single" w:sz="4" w:space="0" w:color="auto"/>
            </w:tcBorders>
            <w:shd w:val="clear" w:color="auto" w:fill="auto"/>
            <w:vAlign w:val="center"/>
            <w:hideMark/>
          </w:tcPr>
          <w:p w14:paraId="0ADAA0F7"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管道工程概论</w:t>
            </w:r>
          </w:p>
        </w:tc>
        <w:tc>
          <w:tcPr>
            <w:tcW w:w="360" w:type="dxa"/>
            <w:tcBorders>
              <w:top w:val="nil"/>
              <w:left w:val="nil"/>
              <w:bottom w:val="single" w:sz="4" w:space="0" w:color="auto"/>
              <w:right w:val="single" w:sz="4" w:space="0" w:color="auto"/>
            </w:tcBorders>
            <w:shd w:val="clear" w:color="auto" w:fill="auto"/>
            <w:vAlign w:val="center"/>
            <w:hideMark/>
          </w:tcPr>
          <w:p w14:paraId="005DDBA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试</w:t>
            </w:r>
          </w:p>
        </w:tc>
        <w:tc>
          <w:tcPr>
            <w:tcW w:w="400" w:type="dxa"/>
            <w:tcBorders>
              <w:top w:val="nil"/>
              <w:left w:val="nil"/>
              <w:bottom w:val="single" w:sz="4" w:space="0" w:color="auto"/>
              <w:right w:val="single" w:sz="4" w:space="0" w:color="auto"/>
            </w:tcBorders>
            <w:shd w:val="clear" w:color="auto" w:fill="auto"/>
            <w:vAlign w:val="center"/>
            <w:hideMark/>
          </w:tcPr>
          <w:p w14:paraId="2BBF764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400" w:type="dxa"/>
            <w:tcBorders>
              <w:top w:val="nil"/>
              <w:left w:val="nil"/>
              <w:bottom w:val="single" w:sz="4" w:space="0" w:color="auto"/>
              <w:right w:val="single" w:sz="4" w:space="0" w:color="auto"/>
            </w:tcBorders>
            <w:shd w:val="clear" w:color="auto" w:fill="auto"/>
            <w:vAlign w:val="center"/>
            <w:hideMark/>
          </w:tcPr>
          <w:p w14:paraId="6B2A0E09"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B</w:t>
            </w:r>
          </w:p>
        </w:tc>
        <w:tc>
          <w:tcPr>
            <w:tcW w:w="500" w:type="dxa"/>
            <w:tcBorders>
              <w:top w:val="nil"/>
              <w:left w:val="nil"/>
              <w:bottom w:val="single" w:sz="4" w:space="0" w:color="auto"/>
              <w:right w:val="single" w:sz="4" w:space="0" w:color="auto"/>
            </w:tcBorders>
            <w:shd w:val="clear" w:color="auto" w:fill="auto"/>
            <w:vAlign w:val="center"/>
            <w:hideMark/>
          </w:tcPr>
          <w:p w14:paraId="476961F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72</w:t>
            </w:r>
          </w:p>
        </w:tc>
        <w:tc>
          <w:tcPr>
            <w:tcW w:w="500" w:type="dxa"/>
            <w:tcBorders>
              <w:top w:val="nil"/>
              <w:left w:val="nil"/>
              <w:bottom w:val="single" w:sz="4" w:space="0" w:color="auto"/>
              <w:right w:val="single" w:sz="4" w:space="0" w:color="auto"/>
            </w:tcBorders>
            <w:shd w:val="clear" w:color="auto" w:fill="auto"/>
            <w:vAlign w:val="center"/>
            <w:hideMark/>
          </w:tcPr>
          <w:p w14:paraId="30E0DDF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3DB0D36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000000" w:fill="FFFFFF"/>
            <w:vAlign w:val="center"/>
            <w:hideMark/>
          </w:tcPr>
          <w:p w14:paraId="43ABF65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3716E14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14:paraId="03CCD03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635D622A"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500" w:type="dxa"/>
            <w:tcBorders>
              <w:top w:val="nil"/>
              <w:left w:val="nil"/>
              <w:bottom w:val="single" w:sz="4" w:space="0" w:color="auto"/>
              <w:right w:val="single" w:sz="4" w:space="0" w:color="auto"/>
            </w:tcBorders>
            <w:shd w:val="clear" w:color="auto" w:fill="auto"/>
            <w:vAlign w:val="center"/>
            <w:hideMark/>
          </w:tcPr>
          <w:p w14:paraId="108BD35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5F3710D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r>
      <w:tr w:rsidR="00FE49BA" w:rsidRPr="00FE49BA" w14:paraId="28BF3DD4" w14:textId="77777777" w:rsidTr="00FE49BA">
        <w:trPr>
          <w:trHeight w:val="240"/>
        </w:trPr>
        <w:tc>
          <w:tcPr>
            <w:tcW w:w="800" w:type="dxa"/>
            <w:vMerge/>
            <w:tcBorders>
              <w:top w:val="nil"/>
              <w:left w:val="single" w:sz="4" w:space="0" w:color="auto"/>
              <w:bottom w:val="nil"/>
              <w:right w:val="single" w:sz="4" w:space="0" w:color="auto"/>
            </w:tcBorders>
            <w:vAlign w:val="center"/>
            <w:hideMark/>
          </w:tcPr>
          <w:p w14:paraId="7E4B15D5"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219186B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17</w:t>
            </w:r>
          </w:p>
        </w:tc>
        <w:tc>
          <w:tcPr>
            <w:tcW w:w="2320" w:type="dxa"/>
            <w:tcBorders>
              <w:top w:val="nil"/>
              <w:left w:val="nil"/>
              <w:bottom w:val="single" w:sz="4" w:space="0" w:color="auto"/>
              <w:right w:val="single" w:sz="4" w:space="0" w:color="auto"/>
            </w:tcBorders>
            <w:shd w:val="clear" w:color="auto" w:fill="auto"/>
            <w:vAlign w:val="center"/>
            <w:hideMark/>
          </w:tcPr>
          <w:p w14:paraId="66EACBF6"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建筑给排水工程与施工图</w:t>
            </w:r>
          </w:p>
        </w:tc>
        <w:tc>
          <w:tcPr>
            <w:tcW w:w="360" w:type="dxa"/>
            <w:tcBorders>
              <w:top w:val="nil"/>
              <w:left w:val="nil"/>
              <w:bottom w:val="single" w:sz="4" w:space="0" w:color="auto"/>
              <w:right w:val="single" w:sz="4" w:space="0" w:color="auto"/>
            </w:tcBorders>
            <w:shd w:val="clear" w:color="auto" w:fill="auto"/>
            <w:vAlign w:val="center"/>
            <w:hideMark/>
          </w:tcPr>
          <w:p w14:paraId="589F8B43"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试</w:t>
            </w:r>
          </w:p>
        </w:tc>
        <w:tc>
          <w:tcPr>
            <w:tcW w:w="400" w:type="dxa"/>
            <w:tcBorders>
              <w:top w:val="nil"/>
              <w:left w:val="nil"/>
              <w:bottom w:val="single" w:sz="4" w:space="0" w:color="auto"/>
              <w:right w:val="single" w:sz="4" w:space="0" w:color="auto"/>
            </w:tcBorders>
            <w:shd w:val="clear" w:color="auto" w:fill="auto"/>
            <w:vAlign w:val="center"/>
            <w:hideMark/>
          </w:tcPr>
          <w:p w14:paraId="7BAE5C9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400" w:type="dxa"/>
            <w:tcBorders>
              <w:top w:val="nil"/>
              <w:left w:val="nil"/>
              <w:bottom w:val="single" w:sz="4" w:space="0" w:color="auto"/>
              <w:right w:val="single" w:sz="4" w:space="0" w:color="auto"/>
            </w:tcBorders>
            <w:shd w:val="clear" w:color="auto" w:fill="auto"/>
            <w:vAlign w:val="center"/>
            <w:hideMark/>
          </w:tcPr>
          <w:p w14:paraId="6B22B8C3"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B</w:t>
            </w:r>
          </w:p>
        </w:tc>
        <w:tc>
          <w:tcPr>
            <w:tcW w:w="500" w:type="dxa"/>
            <w:tcBorders>
              <w:top w:val="nil"/>
              <w:left w:val="nil"/>
              <w:bottom w:val="single" w:sz="4" w:space="0" w:color="auto"/>
              <w:right w:val="single" w:sz="4" w:space="0" w:color="auto"/>
            </w:tcBorders>
            <w:shd w:val="clear" w:color="auto" w:fill="auto"/>
            <w:vAlign w:val="center"/>
            <w:hideMark/>
          </w:tcPr>
          <w:p w14:paraId="2E16FBC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72</w:t>
            </w:r>
          </w:p>
        </w:tc>
        <w:tc>
          <w:tcPr>
            <w:tcW w:w="500" w:type="dxa"/>
            <w:tcBorders>
              <w:top w:val="nil"/>
              <w:left w:val="nil"/>
              <w:bottom w:val="single" w:sz="4" w:space="0" w:color="auto"/>
              <w:right w:val="single" w:sz="4" w:space="0" w:color="auto"/>
            </w:tcBorders>
            <w:shd w:val="clear" w:color="auto" w:fill="auto"/>
            <w:vAlign w:val="center"/>
            <w:hideMark/>
          </w:tcPr>
          <w:p w14:paraId="42C54979"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25A0746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179F991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60C2091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0EE36E2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500" w:type="dxa"/>
            <w:tcBorders>
              <w:top w:val="nil"/>
              <w:left w:val="nil"/>
              <w:bottom w:val="single" w:sz="4" w:space="0" w:color="auto"/>
              <w:right w:val="single" w:sz="4" w:space="0" w:color="auto"/>
            </w:tcBorders>
            <w:shd w:val="clear" w:color="auto" w:fill="auto"/>
            <w:vAlign w:val="center"/>
            <w:hideMark/>
          </w:tcPr>
          <w:p w14:paraId="4604B95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3E47E24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66C182A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r>
      <w:tr w:rsidR="00FE49BA" w:rsidRPr="00FE49BA" w14:paraId="0621CC4D" w14:textId="77777777" w:rsidTr="00FE49BA">
        <w:trPr>
          <w:trHeight w:val="270"/>
        </w:trPr>
        <w:tc>
          <w:tcPr>
            <w:tcW w:w="800" w:type="dxa"/>
            <w:vMerge/>
            <w:tcBorders>
              <w:top w:val="nil"/>
              <w:left w:val="single" w:sz="4" w:space="0" w:color="auto"/>
              <w:bottom w:val="nil"/>
              <w:right w:val="single" w:sz="4" w:space="0" w:color="auto"/>
            </w:tcBorders>
            <w:vAlign w:val="center"/>
            <w:hideMark/>
          </w:tcPr>
          <w:p w14:paraId="4BB3C814"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4B0F8DD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18</w:t>
            </w:r>
          </w:p>
        </w:tc>
        <w:tc>
          <w:tcPr>
            <w:tcW w:w="2320" w:type="dxa"/>
            <w:tcBorders>
              <w:top w:val="nil"/>
              <w:left w:val="nil"/>
              <w:bottom w:val="single" w:sz="4" w:space="0" w:color="auto"/>
              <w:right w:val="single" w:sz="4" w:space="0" w:color="auto"/>
            </w:tcBorders>
            <w:shd w:val="clear" w:color="auto" w:fill="auto"/>
            <w:vAlign w:val="center"/>
            <w:hideMark/>
          </w:tcPr>
          <w:p w14:paraId="2EC1647F"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建筑智能技术</w:t>
            </w:r>
          </w:p>
        </w:tc>
        <w:tc>
          <w:tcPr>
            <w:tcW w:w="360" w:type="dxa"/>
            <w:tcBorders>
              <w:top w:val="nil"/>
              <w:left w:val="nil"/>
              <w:bottom w:val="single" w:sz="4" w:space="0" w:color="auto"/>
              <w:right w:val="single" w:sz="4" w:space="0" w:color="auto"/>
            </w:tcBorders>
            <w:shd w:val="clear" w:color="auto" w:fill="auto"/>
            <w:vAlign w:val="center"/>
            <w:hideMark/>
          </w:tcPr>
          <w:p w14:paraId="4C392B7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查</w:t>
            </w:r>
          </w:p>
        </w:tc>
        <w:tc>
          <w:tcPr>
            <w:tcW w:w="400" w:type="dxa"/>
            <w:tcBorders>
              <w:top w:val="nil"/>
              <w:left w:val="nil"/>
              <w:bottom w:val="single" w:sz="4" w:space="0" w:color="auto"/>
              <w:right w:val="single" w:sz="4" w:space="0" w:color="auto"/>
            </w:tcBorders>
            <w:shd w:val="clear" w:color="auto" w:fill="auto"/>
            <w:vAlign w:val="center"/>
            <w:hideMark/>
          </w:tcPr>
          <w:p w14:paraId="48461B99"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400" w:type="dxa"/>
            <w:tcBorders>
              <w:top w:val="nil"/>
              <w:left w:val="nil"/>
              <w:bottom w:val="single" w:sz="4" w:space="0" w:color="auto"/>
              <w:right w:val="single" w:sz="4" w:space="0" w:color="auto"/>
            </w:tcBorders>
            <w:shd w:val="clear" w:color="auto" w:fill="auto"/>
            <w:vAlign w:val="center"/>
            <w:hideMark/>
          </w:tcPr>
          <w:p w14:paraId="449D977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B</w:t>
            </w:r>
          </w:p>
        </w:tc>
        <w:tc>
          <w:tcPr>
            <w:tcW w:w="500" w:type="dxa"/>
            <w:tcBorders>
              <w:top w:val="nil"/>
              <w:left w:val="nil"/>
              <w:bottom w:val="single" w:sz="4" w:space="0" w:color="auto"/>
              <w:right w:val="single" w:sz="4" w:space="0" w:color="auto"/>
            </w:tcBorders>
            <w:shd w:val="clear" w:color="auto" w:fill="auto"/>
            <w:vAlign w:val="center"/>
            <w:hideMark/>
          </w:tcPr>
          <w:p w14:paraId="6CC8BD1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72</w:t>
            </w:r>
          </w:p>
        </w:tc>
        <w:tc>
          <w:tcPr>
            <w:tcW w:w="500" w:type="dxa"/>
            <w:tcBorders>
              <w:top w:val="nil"/>
              <w:left w:val="nil"/>
              <w:bottom w:val="single" w:sz="4" w:space="0" w:color="auto"/>
              <w:right w:val="single" w:sz="4" w:space="0" w:color="auto"/>
            </w:tcBorders>
            <w:shd w:val="clear" w:color="auto" w:fill="auto"/>
            <w:vAlign w:val="center"/>
            <w:hideMark/>
          </w:tcPr>
          <w:p w14:paraId="6C0B2E23"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03F5EEA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000000" w:fill="FFFFFF"/>
            <w:vAlign w:val="center"/>
            <w:hideMark/>
          </w:tcPr>
          <w:p w14:paraId="0CD037F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2B00797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14:paraId="4C3FB50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500" w:type="dxa"/>
            <w:tcBorders>
              <w:top w:val="nil"/>
              <w:left w:val="nil"/>
              <w:bottom w:val="single" w:sz="4" w:space="0" w:color="auto"/>
              <w:right w:val="single" w:sz="4" w:space="0" w:color="auto"/>
            </w:tcBorders>
            <w:shd w:val="clear" w:color="auto" w:fill="auto"/>
            <w:vAlign w:val="center"/>
            <w:hideMark/>
          </w:tcPr>
          <w:p w14:paraId="431174C3"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0FB929C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4D85192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r>
      <w:tr w:rsidR="00FE49BA" w:rsidRPr="00FE49BA" w14:paraId="20A329F0" w14:textId="77777777" w:rsidTr="00FE49BA">
        <w:trPr>
          <w:trHeight w:val="270"/>
        </w:trPr>
        <w:tc>
          <w:tcPr>
            <w:tcW w:w="800" w:type="dxa"/>
            <w:vMerge/>
            <w:tcBorders>
              <w:top w:val="nil"/>
              <w:left w:val="single" w:sz="4" w:space="0" w:color="auto"/>
              <w:bottom w:val="nil"/>
              <w:right w:val="single" w:sz="4" w:space="0" w:color="auto"/>
            </w:tcBorders>
            <w:vAlign w:val="center"/>
            <w:hideMark/>
          </w:tcPr>
          <w:p w14:paraId="59A75A1F"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0439414A"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19</w:t>
            </w:r>
          </w:p>
        </w:tc>
        <w:tc>
          <w:tcPr>
            <w:tcW w:w="2320" w:type="dxa"/>
            <w:tcBorders>
              <w:top w:val="nil"/>
              <w:left w:val="nil"/>
              <w:bottom w:val="single" w:sz="4" w:space="0" w:color="auto"/>
              <w:right w:val="single" w:sz="4" w:space="0" w:color="auto"/>
            </w:tcBorders>
            <w:shd w:val="clear" w:color="auto" w:fill="auto"/>
            <w:vAlign w:val="center"/>
            <w:hideMark/>
          </w:tcPr>
          <w:p w14:paraId="238A682F"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建筑信息模型（BIM）</w:t>
            </w:r>
          </w:p>
        </w:tc>
        <w:tc>
          <w:tcPr>
            <w:tcW w:w="360" w:type="dxa"/>
            <w:tcBorders>
              <w:top w:val="nil"/>
              <w:left w:val="nil"/>
              <w:bottom w:val="single" w:sz="4" w:space="0" w:color="auto"/>
              <w:right w:val="single" w:sz="4" w:space="0" w:color="auto"/>
            </w:tcBorders>
            <w:shd w:val="clear" w:color="auto" w:fill="auto"/>
            <w:vAlign w:val="center"/>
            <w:hideMark/>
          </w:tcPr>
          <w:p w14:paraId="0FCBA4A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查</w:t>
            </w:r>
          </w:p>
        </w:tc>
        <w:tc>
          <w:tcPr>
            <w:tcW w:w="400" w:type="dxa"/>
            <w:tcBorders>
              <w:top w:val="nil"/>
              <w:left w:val="nil"/>
              <w:bottom w:val="single" w:sz="4" w:space="0" w:color="auto"/>
              <w:right w:val="single" w:sz="4" w:space="0" w:color="auto"/>
            </w:tcBorders>
            <w:shd w:val="clear" w:color="auto" w:fill="auto"/>
            <w:vAlign w:val="center"/>
            <w:hideMark/>
          </w:tcPr>
          <w:p w14:paraId="12792CE9"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400" w:type="dxa"/>
            <w:tcBorders>
              <w:top w:val="nil"/>
              <w:left w:val="nil"/>
              <w:bottom w:val="single" w:sz="4" w:space="0" w:color="auto"/>
              <w:right w:val="single" w:sz="4" w:space="0" w:color="auto"/>
            </w:tcBorders>
            <w:shd w:val="clear" w:color="auto" w:fill="auto"/>
            <w:vAlign w:val="center"/>
            <w:hideMark/>
          </w:tcPr>
          <w:p w14:paraId="4DBC92A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B</w:t>
            </w:r>
          </w:p>
        </w:tc>
        <w:tc>
          <w:tcPr>
            <w:tcW w:w="500" w:type="dxa"/>
            <w:tcBorders>
              <w:top w:val="nil"/>
              <w:left w:val="nil"/>
              <w:bottom w:val="single" w:sz="4" w:space="0" w:color="auto"/>
              <w:right w:val="single" w:sz="4" w:space="0" w:color="auto"/>
            </w:tcBorders>
            <w:shd w:val="clear" w:color="auto" w:fill="auto"/>
            <w:vAlign w:val="center"/>
            <w:hideMark/>
          </w:tcPr>
          <w:p w14:paraId="5651F5D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72</w:t>
            </w:r>
          </w:p>
        </w:tc>
        <w:tc>
          <w:tcPr>
            <w:tcW w:w="500" w:type="dxa"/>
            <w:tcBorders>
              <w:top w:val="nil"/>
              <w:left w:val="nil"/>
              <w:bottom w:val="single" w:sz="4" w:space="0" w:color="auto"/>
              <w:right w:val="single" w:sz="4" w:space="0" w:color="auto"/>
            </w:tcBorders>
            <w:shd w:val="clear" w:color="auto" w:fill="auto"/>
            <w:vAlign w:val="center"/>
            <w:hideMark/>
          </w:tcPr>
          <w:p w14:paraId="2152152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650221E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000000" w:fill="FFFFFF"/>
            <w:vAlign w:val="center"/>
            <w:hideMark/>
          </w:tcPr>
          <w:p w14:paraId="1DDC7A1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2E45451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000000" w:fill="FFFFFF"/>
            <w:vAlign w:val="center"/>
            <w:hideMark/>
          </w:tcPr>
          <w:p w14:paraId="327735D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2258D6A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500" w:type="dxa"/>
            <w:tcBorders>
              <w:top w:val="nil"/>
              <w:left w:val="nil"/>
              <w:bottom w:val="single" w:sz="4" w:space="0" w:color="auto"/>
              <w:right w:val="single" w:sz="4" w:space="0" w:color="auto"/>
            </w:tcBorders>
            <w:shd w:val="clear" w:color="auto" w:fill="auto"/>
            <w:vAlign w:val="center"/>
            <w:hideMark/>
          </w:tcPr>
          <w:p w14:paraId="452F1623"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3A711E4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r>
      <w:tr w:rsidR="00FE49BA" w:rsidRPr="00FE49BA" w14:paraId="4B83DF82" w14:textId="77777777" w:rsidTr="00FE49BA">
        <w:trPr>
          <w:trHeight w:val="270"/>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CB31B" w14:textId="77777777" w:rsidR="00FE49BA" w:rsidRPr="00FE49BA" w:rsidRDefault="00FE49BA" w:rsidP="00FE49BA">
            <w:pPr>
              <w:widowControl/>
              <w:autoSpaceDE/>
              <w:autoSpaceDN/>
              <w:jc w:val="center"/>
              <w:rPr>
                <w:rFonts w:ascii="华文楷体" w:eastAsia="华文楷体" w:hAnsi="华文楷体"/>
                <w:color w:val="000000"/>
                <w:sz w:val="16"/>
                <w:szCs w:val="16"/>
                <w:lang w:val="en-US" w:bidi="ar-SA"/>
              </w:rPr>
            </w:pPr>
            <w:r w:rsidRPr="00FE49BA">
              <w:rPr>
                <w:rFonts w:ascii="华文楷体" w:eastAsia="华文楷体" w:hAnsi="华文楷体" w:hint="eastAsia"/>
                <w:color w:val="000000"/>
                <w:sz w:val="16"/>
                <w:szCs w:val="16"/>
                <w:lang w:val="en-US" w:bidi="ar-SA"/>
              </w:rPr>
              <w:t>专业（技能）方向课程</w:t>
            </w:r>
          </w:p>
        </w:tc>
        <w:tc>
          <w:tcPr>
            <w:tcW w:w="340" w:type="dxa"/>
            <w:tcBorders>
              <w:top w:val="nil"/>
              <w:left w:val="nil"/>
              <w:bottom w:val="single" w:sz="4" w:space="0" w:color="auto"/>
              <w:right w:val="single" w:sz="4" w:space="0" w:color="auto"/>
            </w:tcBorders>
            <w:shd w:val="clear" w:color="auto" w:fill="auto"/>
            <w:vAlign w:val="center"/>
            <w:hideMark/>
          </w:tcPr>
          <w:p w14:paraId="66BFE14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20</w:t>
            </w:r>
          </w:p>
        </w:tc>
        <w:tc>
          <w:tcPr>
            <w:tcW w:w="2320" w:type="dxa"/>
            <w:tcBorders>
              <w:top w:val="nil"/>
              <w:left w:val="nil"/>
              <w:bottom w:val="single" w:sz="4" w:space="0" w:color="auto"/>
              <w:right w:val="single" w:sz="4" w:space="0" w:color="auto"/>
            </w:tcBorders>
            <w:shd w:val="clear" w:color="auto" w:fill="auto"/>
            <w:vAlign w:val="center"/>
            <w:hideMark/>
          </w:tcPr>
          <w:p w14:paraId="6A3181A2"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建筑供配电系统安装</w:t>
            </w:r>
          </w:p>
        </w:tc>
        <w:tc>
          <w:tcPr>
            <w:tcW w:w="360" w:type="dxa"/>
            <w:tcBorders>
              <w:top w:val="nil"/>
              <w:left w:val="nil"/>
              <w:bottom w:val="single" w:sz="4" w:space="0" w:color="auto"/>
              <w:right w:val="single" w:sz="4" w:space="0" w:color="auto"/>
            </w:tcBorders>
            <w:shd w:val="clear" w:color="auto" w:fill="auto"/>
            <w:vAlign w:val="center"/>
            <w:hideMark/>
          </w:tcPr>
          <w:p w14:paraId="084709D5" w14:textId="006969D1" w:rsidR="00FE49BA" w:rsidRPr="00FE49BA" w:rsidRDefault="00786D36"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查</w:t>
            </w:r>
          </w:p>
        </w:tc>
        <w:tc>
          <w:tcPr>
            <w:tcW w:w="400" w:type="dxa"/>
            <w:tcBorders>
              <w:top w:val="nil"/>
              <w:left w:val="nil"/>
              <w:bottom w:val="single" w:sz="4" w:space="0" w:color="auto"/>
              <w:right w:val="single" w:sz="4" w:space="0" w:color="auto"/>
            </w:tcBorders>
            <w:shd w:val="clear" w:color="auto" w:fill="auto"/>
            <w:vAlign w:val="center"/>
            <w:hideMark/>
          </w:tcPr>
          <w:p w14:paraId="2850EC0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400" w:type="dxa"/>
            <w:tcBorders>
              <w:top w:val="nil"/>
              <w:left w:val="nil"/>
              <w:bottom w:val="single" w:sz="4" w:space="0" w:color="auto"/>
              <w:right w:val="single" w:sz="4" w:space="0" w:color="auto"/>
            </w:tcBorders>
            <w:shd w:val="clear" w:color="auto" w:fill="auto"/>
            <w:vAlign w:val="center"/>
            <w:hideMark/>
          </w:tcPr>
          <w:p w14:paraId="437B6C2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B</w:t>
            </w:r>
          </w:p>
        </w:tc>
        <w:tc>
          <w:tcPr>
            <w:tcW w:w="500" w:type="dxa"/>
            <w:tcBorders>
              <w:top w:val="nil"/>
              <w:left w:val="nil"/>
              <w:bottom w:val="single" w:sz="4" w:space="0" w:color="auto"/>
              <w:right w:val="single" w:sz="4" w:space="0" w:color="auto"/>
            </w:tcBorders>
            <w:shd w:val="clear" w:color="auto" w:fill="auto"/>
            <w:vAlign w:val="center"/>
            <w:hideMark/>
          </w:tcPr>
          <w:p w14:paraId="70F038E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4AC3ECF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18</w:t>
            </w:r>
          </w:p>
        </w:tc>
        <w:tc>
          <w:tcPr>
            <w:tcW w:w="500" w:type="dxa"/>
            <w:tcBorders>
              <w:top w:val="nil"/>
              <w:left w:val="nil"/>
              <w:bottom w:val="single" w:sz="4" w:space="0" w:color="auto"/>
              <w:right w:val="single" w:sz="4" w:space="0" w:color="auto"/>
            </w:tcBorders>
            <w:shd w:val="clear" w:color="auto" w:fill="auto"/>
            <w:vAlign w:val="center"/>
            <w:hideMark/>
          </w:tcPr>
          <w:p w14:paraId="596724C9"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18</w:t>
            </w:r>
          </w:p>
        </w:tc>
        <w:tc>
          <w:tcPr>
            <w:tcW w:w="500" w:type="dxa"/>
            <w:tcBorders>
              <w:top w:val="nil"/>
              <w:left w:val="nil"/>
              <w:bottom w:val="single" w:sz="4" w:space="0" w:color="auto"/>
              <w:right w:val="single" w:sz="4" w:space="0" w:color="auto"/>
            </w:tcBorders>
            <w:shd w:val="clear" w:color="auto" w:fill="auto"/>
            <w:vAlign w:val="center"/>
            <w:hideMark/>
          </w:tcPr>
          <w:p w14:paraId="64FB176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0FBE735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185C643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2B7C887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500" w:type="dxa"/>
            <w:tcBorders>
              <w:top w:val="nil"/>
              <w:left w:val="nil"/>
              <w:bottom w:val="single" w:sz="4" w:space="0" w:color="auto"/>
              <w:right w:val="single" w:sz="4" w:space="0" w:color="auto"/>
            </w:tcBorders>
            <w:shd w:val="clear" w:color="auto" w:fill="auto"/>
            <w:vAlign w:val="center"/>
            <w:hideMark/>
          </w:tcPr>
          <w:p w14:paraId="638CF15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3113467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r>
      <w:tr w:rsidR="00FE49BA" w:rsidRPr="00FE49BA" w14:paraId="36E404CB" w14:textId="77777777" w:rsidTr="00FE49BA">
        <w:trPr>
          <w:trHeight w:val="270"/>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1D225D9D" w14:textId="77777777" w:rsidR="00FE49BA" w:rsidRPr="00FE49BA" w:rsidRDefault="00FE49BA" w:rsidP="00FE49BA">
            <w:pPr>
              <w:widowControl/>
              <w:autoSpaceDE/>
              <w:autoSpaceDN/>
              <w:rPr>
                <w:rFonts w:ascii="华文楷体" w:eastAsia="华文楷体" w:hAnsi="华文楷体"/>
                <w:color w:val="000000"/>
                <w:sz w:val="16"/>
                <w:szCs w:val="16"/>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4A6E0C4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21</w:t>
            </w:r>
          </w:p>
        </w:tc>
        <w:tc>
          <w:tcPr>
            <w:tcW w:w="2320" w:type="dxa"/>
            <w:tcBorders>
              <w:top w:val="nil"/>
              <w:left w:val="nil"/>
              <w:bottom w:val="single" w:sz="4" w:space="0" w:color="auto"/>
              <w:right w:val="single" w:sz="4" w:space="0" w:color="auto"/>
            </w:tcBorders>
            <w:shd w:val="clear" w:color="auto" w:fill="auto"/>
            <w:vAlign w:val="center"/>
            <w:hideMark/>
          </w:tcPr>
          <w:p w14:paraId="7AD9DB21"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水电工程定额与预算</w:t>
            </w:r>
          </w:p>
        </w:tc>
        <w:tc>
          <w:tcPr>
            <w:tcW w:w="360" w:type="dxa"/>
            <w:tcBorders>
              <w:top w:val="nil"/>
              <w:left w:val="nil"/>
              <w:bottom w:val="single" w:sz="4" w:space="0" w:color="auto"/>
              <w:right w:val="single" w:sz="4" w:space="0" w:color="auto"/>
            </w:tcBorders>
            <w:shd w:val="clear" w:color="auto" w:fill="auto"/>
            <w:vAlign w:val="center"/>
            <w:hideMark/>
          </w:tcPr>
          <w:p w14:paraId="12B86AF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查</w:t>
            </w:r>
          </w:p>
        </w:tc>
        <w:tc>
          <w:tcPr>
            <w:tcW w:w="400" w:type="dxa"/>
            <w:tcBorders>
              <w:top w:val="nil"/>
              <w:left w:val="nil"/>
              <w:bottom w:val="single" w:sz="4" w:space="0" w:color="auto"/>
              <w:right w:val="single" w:sz="4" w:space="0" w:color="auto"/>
            </w:tcBorders>
            <w:shd w:val="clear" w:color="auto" w:fill="auto"/>
            <w:vAlign w:val="center"/>
            <w:hideMark/>
          </w:tcPr>
          <w:p w14:paraId="47EB4D0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400" w:type="dxa"/>
            <w:tcBorders>
              <w:top w:val="nil"/>
              <w:left w:val="nil"/>
              <w:bottom w:val="single" w:sz="4" w:space="0" w:color="auto"/>
              <w:right w:val="single" w:sz="4" w:space="0" w:color="auto"/>
            </w:tcBorders>
            <w:shd w:val="clear" w:color="auto" w:fill="auto"/>
            <w:vAlign w:val="center"/>
            <w:hideMark/>
          </w:tcPr>
          <w:p w14:paraId="28F70F9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B</w:t>
            </w:r>
          </w:p>
        </w:tc>
        <w:tc>
          <w:tcPr>
            <w:tcW w:w="500" w:type="dxa"/>
            <w:tcBorders>
              <w:top w:val="nil"/>
              <w:left w:val="nil"/>
              <w:bottom w:val="single" w:sz="4" w:space="0" w:color="auto"/>
              <w:right w:val="single" w:sz="4" w:space="0" w:color="auto"/>
            </w:tcBorders>
            <w:shd w:val="clear" w:color="auto" w:fill="auto"/>
            <w:vAlign w:val="center"/>
            <w:hideMark/>
          </w:tcPr>
          <w:p w14:paraId="291CD11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72</w:t>
            </w:r>
          </w:p>
        </w:tc>
        <w:tc>
          <w:tcPr>
            <w:tcW w:w="500" w:type="dxa"/>
            <w:tcBorders>
              <w:top w:val="nil"/>
              <w:left w:val="nil"/>
              <w:bottom w:val="single" w:sz="4" w:space="0" w:color="auto"/>
              <w:right w:val="single" w:sz="4" w:space="0" w:color="auto"/>
            </w:tcBorders>
            <w:shd w:val="clear" w:color="auto" w:fill="auto"/>
            <w:vAlign w:val="center"/>
            <w:hideMark/>
          </w:tcPr>
          <w:p w14:paraId="518F428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7FF79AE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58FE0DF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256AC7B9"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0C7CDBE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2D0BE7C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500" w:type="dxa"/>
            <w:tcBorders>
              <w:top w:val="nil"/>
              <w:left w:val="nil"/>
              <w:bottom w:val="single" w:sz="4" w:space="0" w:color="auto"/>
              <w:right w:val="single" w:sz="4" w:space="0" w:color="auto"/>
            </w:tcBorders>
            <w:shd w:val="clear" w:color="auto" w:fill="auto"/>
            <w:vAlign w:val="center"/>
            <w:hideMark/>
          </w:tcPr>
          <w:p w14:paraId="3CC7C17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5655DBF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r>
      <w:tr w:rsidR="00FE49BA" w:rsidRPr="00FE49BA" w14:paraId="5C12148F" w14:textId="77777777" w:rsidTr="00FE49BA">
        <w:trPr>
          <w:trHeight w:val="270"/>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6498C1D3" w14:textId="77777777" w:rsidR="00FE49BA" w:rsidRPr="00FE49BA" w:rsidRDefault="00FE49BA" w:rsidP="00FE49BA">
            <w:pPr>
              <w:widowControl/>
              <w:autoSpaceDE/>
              <w:autoSpaceDN/>
              <w:rPr>
                <w:rFonts w:ascii="华文楷体" w:eastAsia="华文楷体" w:hAnsi="华文楷体"/>
                <w:color w:val="000000"/>
                <w:sz w:val="16"/>
                <w:szCs w:val="16"/>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5350B2F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22</w:t>
            </w:r>
          </w:p>
        </w:tc>
        <w:tc>
          <w:tcPr>
            <w:tcW w:w="2320" w:type="dxa"/>
            <w:tcBorders>
              <w:top w:val="nil"/>
              <w:left w:val="nil"/>
              <w:bottom w:val="single" w:sz="4" w:space="0" w:color="auto"/>
              <w:right w:val="single" w:sz="4" w:space="0" w:color="auto"/>
            </w:tcBorders>
            <w:shd w:val="clear" w:color="auto" w:fill="auto"/>
            <w:vAlign w:val="center"/>
            <w:hideMark/>
          </w:tcPr>
          <w:p w14:paraId="59ED819E"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建筑电气设备与施工图</w:t>
            </w:r>
          </w:p>
        </w:tc>
        <w:tc>
          <w:tcPr>
            <w:tcW w:w="360" w:type="dxa"/>
            <w:tcBorders>
              <w:top w:val="nil"/>
              <w:left w:val="nil"/>
              <w:bottom w:val="single" w:sz="4" w:space="0" w:color="auto"/>
              <w:right w:val="single" w:sz="4" w:space="0" w:color="auto"/>
            </w:tcBorders>
            <w:shd w:val="clear" w:color="auto" w:fill="auto"/>
            <w:vAlign w:val="center"/>
            <w:hideMark/>
          </w:tcPr>
          <w:p w14:paraId="079281D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试</w:t>
            </w:r>
          </w:p>
        </w:tc>
        <w:tc>
          <w:tcPr>
            <w:tcW w:w="400" w:type="dxa"/>
            <w:tcBorders>
              <w:top w:val="nil"/>
              <w:left w:val="nil"/>
              <w:bottom w:val="single" w:sz="4" w:space="0" w:color="auto"/>
              <w:right w:val="single" w:sz="4" w:space="0" w:color="auto"/>
            </w:tcBorders>
            <w:shd w:val="clear" w:color="auto" w:fill="auto"/>
            <w:vAlign w:val="center"/>
            <w:hideMark/>
          </w:tcPr>
          <w:p w14:paraId="1A8BB6C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400" w:type="dxa"/>
            <w:tcBorders>
              <w:top w:val="nil"/>
              <w:left w:val="nil"/>
              <w:bottom w:val="single" w:sz="4" w:space="0" w:color="auto"/>
              <w:right w:val="single" w:sz="4" w:space="0" w:color="auto"/>
            </w:tcBorders>
            <w:shd w:val="clear" w:color="auto" w:fill="auto"/>
            <w:vAlign w:val="center"/>
            <w:hideMark/>
          </w:tcPr>
          <w:p w14:paraId="7CEEAC9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B</w:t>
            </w:r>
          </w:p>
        </w:tc>
        <w:tc>
          <w:tcPr>
            <w:tcW w:w="500" w:type="dxa"/>
            <w:tcBorders>
              <w:top w:val="nil"/>
              <w:left w:val="nil"/>
              <w:bottom w:val="single" w:sz="4" w:space="0" w:color="auto"/>
              <w:right w:val="single" w:sz="4" w:space="0" w:color="auto"/>
            </w:tcBorders>
            <w:shd w:val="clear" w:color="auto" w:fill="auto"/>
            <w:vAlign w:val="center"/>
            <w:hideMark/>
          </w:tcPr>
          <w:p w14:paraId="6B5F98E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72</w:t>
            </w:r>
          </w:p>
        </w:tc>
        <w:tc>
          <w:tcPr>
            <w:tcW w:w="500" w:type="dxa"/>
            <w:tcBorders>
              <w:top w:val="nil"/>
              <w:left w:val="nil"/>
              <w:bottom w:val="single" w:sz="4" w:space="0" w:color="auto"/>
              <w:right w:val="single" w:sz="4" w:space="0" w:color="auto"/>
            </w:tcBorders>
            <w:shd w:val="clear" w:color="auto" w:fill="auto"/>
            <w:vAlign w:val="center"/>
            <w:hideMark/>
          </w:tcPr>
          <w:p w14:paraId="4D78FE5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35C1A97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618F28F9"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4C23C42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1328008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00A8188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500" w:type="dxa"/>
            <w:tcBorders>
              <w:top w:val="nil"/>
              <w:left w:val="nil"/>
              <w:bottom w:val="single" w:sz="4" w:space="0" w:color="auto"/>
              <w:right w:val="single" w:sz="4" w:space="0" w:color="auto"/>
            </w:tcBorders>
            <w:shd w:val="clear" w:color="auto" w:fill="auto"/>
            <w:vAlign w:val="center"/>
            <w:hideMark/>
          </w:tcPr>
          <w:p w14:paraId="4BC1A75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5F3DAC9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r>
      <w:tr w:rsidR="00FE49BA" w:rsidRPr="00FE49BA" w14:paraId="1623363D" w14:textId="77777777" w:rsidTr="00FE49BA">
        <w:trPr>
          <w:trHeight w:val="270"/>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3CABA2A4" w14:textId="77777777" w:rsidR="00FE49BA" w:rsidRPr="00FE49BA" w:rsidRDefault="00FE49BA" w:rsidP="00FE49BA">
            <w:pPr>
              <w:widowControl/>
              <w:autoSpaceDE/>
              <w:autoSpaceDN/>
              <w:rPr>
                <w:rFonts w:ascii="华文楷体" w:eastAsia="华文楷体" w:hAnsi="华文楷体"/>
                <w:color w:val="000000"/>
                <w:sz w:val="16"/>
                <w:szCs w:val="16"/>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1F8B4E9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23</w:t>
            </w:r>
          </w:p>
        </w:tc>
        <w:tc>
          <w:tcPr>
            <w:tcW w:w="2320" w:type="dxa"/>
            <w:tcBorders>
              <w:top w:val="nil"/>
              <w:left w:val="nil"/>
              <w:bottom w:val="single" w:sz="4" w:space="0" w:color="auto"/>
              <w:right w:val="single" w:sz="4" w:space="0" w:color="auto"/>
            </w:tcBorders>
            <w:shd w:val="clear" w:color="auto" w:fill="auto"/>
            <w:vAlign w:val="center"/>
            <w:hideMark/>
          </w:tcPr>
          <w:p w14:paraId="3E539921"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通风与空调工程</w:t>
            </w:r>
          </w:p>
        </w:tc>
        <w:tc>
          <w:tcPr>
            <w:tcW w:w="360" w:type="dxa"/>
            <w:tcBorders>
              <w:top w:val="nil"/>
              <w:left w:val="nil"/>
              <w:bottom w:val="single" w:sz="4" w:space="0" w:color="auto"/>
              <w:right w:val="single" w:sz="4" w:space="0" w:color="auto"/>
            </w:tcBorders>
            <w:shd w:val="clear" w:color="auto" w:fill="auto"/>
            <w:vAlign w:val="center"/>
            <w:hideMark/>
          </w:tcPr>
          <w:p w14:paraId="28265464" w14:textId="1DB559CF" w:rsidR="00FE49BA" w:rsidRPr="00FE49BA" w:rsidRDefault="00786D36"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试</w:t>
            </w:r>
          </w:p>
        </w:tc>
        <w:tc>
          <w:tcPr>
            <w:tcW w:w="400" w:type="dxa"/>
            <w:tcBorders>
              <w:top w:val="nil"/>
              <w:left w:val="nil"/>
              <w:bottom w:val="single" w:sz="4" w:space="0" w:color="auto"/>
              <w:right w:val="single" w:sz="4" w:space="0" w:color="auto"/>
            </w:tcBorders>
            <w:shd w:val="clear" w:color="auto" w:fill="auto"/>
            <w:vAlign w:val="center"/>
            <w:hideMark/>
          </w:tcPr>
          <w:p w14:paraId="61804C2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400" w:type="dxa"/>
            <w:tcBorders>
              <w:top w:val="nil"/>
              <w:left w:val="nil"/>
              <w:bottom w:val="single" w:sz="4" w:space="0" w:color="auto"/>
              <w:right w:val="single" w:sz="4" w:space="0" w:color="auto"/>
            </w:tcBorders>
            <w:shd w:val="clear" w:color="auto" w:fill="auto"/>
            <w:vAlign w:val="center"/>
            <w:hideMark/>
          </w:tcPr>
          <w:p w14:paraId="11F66D7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B</w:t>
            </w:r>
          </w:p>
        </w:tc>
        <w:tc>
          <w:tcPr>
            <w:tcW w:w="500" w:type="dxa"/>
            <w:tcBorders>
              <w:top w:val="nil"/>
              <w:left w:val="nil"/>
              <w:bottom w:val="single" w:sz="4" w:space="0" w:color="auto"/>
              <w:right w:val="single" w:sz="4" w:space="0" w:color="auto"/>
            </w:tcBorders>
            <w:shd w:val="clear" w:color="auto" w:fill="auto"/>
            <w:vAlign w:val="center"/>
            <w:hideMark/>
          </w:tcPr>
          <w:p w14:paraId="35D2BE1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72</w:t>
            </w:r>
          </w:p>
        </w:tc>
        <w:tc>
          <w:tcPr>
            <w:tcW w:w="500" w:type="dxa"/>
            <w:tcBorders>
              <w:top w:val="nil"/>
              <w:left w:val="nil"/>
              <w:bottom w:val="single" w:sz="4" w:space="0" w:color="auto"/>
              <w:right w:val="single" w:sz="4" w:space="0" w:color="auto"/>
            </w:tcBorders>
            <w:shd w:val="clear" w:color="auto" w:fill="auto"/>
            <w:vAlign w:val="center"/>
            <w:hideMark/>
          </w:tcPr>
          <w:p w14:paraId="70D3008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69C7E6C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34EE234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2ECD699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1957875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4DEEE54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4</w:t>
            </w:r>
          </w:p>
        </w:tc>
        <w:tc>
          <w:tcPr>
            <w:tcW w:w="500" w:type="dxa"/>
            <w:tcBorders>
              <w:top w:val="nil"/>
              <w:left w:val="nil"/>
              <w:bottom w:val="single" w:sz="4" w:space="0" w:color="auto"/>
              <w:right w:val="single" w:sz="4" w:space="0" w:color="auto"/>
            </w:tcBorders>
            <w:shd w:val="clear" w:color="auto" w:fill="auto"/>
            <w:vAlign w:val="center"/>
            <w:hideMark/>
          </w:tcPr>
          <w:p w14:paraId="60DE86C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53E51353"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r>
      <w:tr w:rsidR="00FE49BA" w:rsidRPr="00FE49BA" w14:paraId="1A594CEF" w14:textId="77777777" w:rsidTr="00FE49BA">
        <w:trPr>
          <w:trHeight w:val="27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14:paraId="5FE488E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实践课程</w:t>
            </w:r>
          </w:p>
        </w:tc>
        <w:tc>
          <w:tcPr>
            <w:tcW w:w="340" w:type="dxa"/>
            <w:tcBorders>
              <w:top w:val="nil"/>
              <w:left w:val="nil"/>
              <w:bottom w:val="single" w:sz="4" w:space="0" w:color="auto"/>
              <w:right w:val="single" w:sz="4" w:space="0" w:color="auto"/>
            </w:tcBorders>
            <w:shd w:val="clear" w:color="auto" w:fill="auto"/>
            <w:vAlign w:val="center"/>
            <w:hideMark/>
          </w:tcPr>
          <w:p w14:paraId="5D647EA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24</w:t>
            </w:r>
          </w:p>
        </w:tc>
        <w:tc>
          <w:tcPr>
            <w:tcW w:w="2320" w:type="dxa"/>
            <w:tcBorders>
              <w:top w:val="nil"/>
              <w:left w:val="nil"/>
              <w:bottom w:val="single" w:sz="4" w:space="0" w:color="auto"/>
              <w:right w:val="single" w:sz="4" w:space="0" w:color="auto"/>
            </w:tcBorders>
            <w:shd w:val="clear" w:color="auto" w:fill="auto"/>
            <w:vAlign w:val="center"/>
            <w:hideMark/>
          </w:tcPr>
          <w:p w14:paraId="735B8EC0"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入学教育与军训</w:t>
            </w:r>
          </w:p>
        </w:tc>
        <w:tc>
          <w:tcPr>
            <w:tcW w:w="360" w:type="dxa"/>
            <w:tcBorders>
              <w:top w:val="nil"/>
              <w:left w:val="nil"/>
              <w:bottom w:val="single" w:sz="4" w:space="0" w:color="auto"/>
              <w:right w:val="single" w:sz="4" w:space="0" w:color="auto"/>
            </w:tcBorders>
            <w:shd w:val="clear" w:color="auto" w:fill="auto"/>
            <w:vAlign w:val="center"/>
            <w:hideMark/>
          </w:tcPr>
          <w:p w14:paraId="1A8063E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查</w:t>
            </w:r>
          </w:p>
        </w:tc>
        <w:tc>
          <w:tcPr>
            <w:tcW w:w="400" w:type="dxa"/>
            <w:tcBorders>
              <w:top w:val="nil"/>
              <w:left w:val="nil"/>
              <w:bottom w:val="single" w:sz="4" w:space="0" w:color="auto"/>
              <w:right w:val="single" w:sz="4" w:space="0" w:color="auto"/>
            </w:tcBorders>
            <w:shd w:val="clear" w:color="auto" w:fill="auto"/>
            <w:vAlign w:val="center"/>
            <w:hideMark/>
          </w:tcPr>
          <w:p w14:paraId="4A8523A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w:t>
            </w:r>
          </w:p>
        </w:tc>
        <w:tc>
          <w:tcPr>
            <w:tcW w:w="400" w:type="dxa"/>
            <w:tcBorders>
              <w:top w:val="nil"/>
              <w:left w:val="nil"/>
              <w:bottom w:val="single" w:sz="4" w:space="0" w:color="auto"/>
              <w:right w:val="single" w:sz="4" w:space="0" w:color="auto"/>
            </w:tcBorders>
            <w:shd w:val="clear" w:color="auto" w:fill="auto"/>
            <w:vAlign w:val="center"/>
            <w:hideMark/>
          </w:tcPr>
          <w:p w14:paraId="70B69BB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C</w:t>
            </w:r>
          </w:p>
        </w:tc>
        <w:tc>
          <w:tcPr>
            <w:tcW w:w="500" w:type="dxa"/>
            <w:tcBorders>
              <w:top w:val="nil"/>
              <w:left w:val="nil"/>
              <w:bottom w:val="single" w:sz="4" w:space="0" w:color="auto"/>
              <w:right w:val="single" w:sz="4" w:space="0" w:color="auto"/>
            </w:tcBorders>
            <w:shd w:val="clear" w:color="auto" w:fill="auto"/>
            <w:vAlign w:val="center"/>
            <w:hideMark/>
          </w:tcPr>
          <w:p w14:paraId="288146C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30</w:t>
            </w:r>
          </w:p>
        </w:tc>
        <w:tc>
          <w:tcPr>
            <w:tcW w:w="500" w:type="dxa"/>
            <w:tcBorders>
              <w:top w:val="nil"/>
              <w:left w:val="nil"/>
              <w:bottom w:val="single" w:sz="4" w:space="0" w:color="auto"/>
              <w:right w:val="single" w:sz="4" w:space="0" w:color="auto"/>
            </w:tcBorders>
            <w:shd w:val="clear" w:color="auto" w:fill="auto"/>
            <w:vAlign w:val="center"/>
            <w:hideMark/>
          </w:tcPr>
          <w:p w14:paraId="02840A4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0</w:t>
            </w:r>
          </w:p>
        </w:tc>
        <w:tc>
          <w:tcPr>
            <w:tcW w:w="500" w:type="dxa"/>
            <w:tcBorders>
              <w:top w:val="nil"/>
              <w:left w:val="nil"/>
              <w:bottom w:val="single" w:sz="4" w:space="0" w:color="auto"/>
              <w:right w:val="single" w:sz="4" w:space="0" w:color="auto"/>
            </w:tcBorders>
            <w:shd w:val="clear" w:color="auto" w:fill="auto"/>
            <w:vAlign w:val="center"/>
            <w:hideMark/>
          </w:tcPr>
          <w:p w14:paraId="1E8BB13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30</w:t>
            </w:r>
          </w:p>
        </w:tc>
        <w:tc>
          <w:tcPr>
            <w:tcW w:w="500" w:type="dxa"/>
            <w:tcBorders>
              <w:top w:val="nil"/>
              <w:left w:val="nil"/>
              <w:bottom w:val="single" w:sz="4" w:space="0" w:color="auto"/>
              <w:right w:val="single" w:sz="4" w:space="0" w:color="auto"/>
            </w:tcBorders>
            <w:shd w:val="clear" w:color="auto" w:fill="auto"/>
            <w:vAlign w:val="center"/>
            <w:hideMark/>
          </w:tcPr>
          <w:p w14:paraId="701A803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1周</w:t>
            </w:r>
          </w:p>
        </w:tc>
        <w:tc>
          <w:tcPr>
            <w:tcW w:w="500" w:type="dxa"/>
            <w:tcBorders>
              <w:top w:val="nil"/>
              <w:left w:val="nil"/>
              <w:bottom w:val="single" w:sz="4" w:space="0" w:color="auto"/>
              <w:right w:val="single" w:sz="4" w:space="0" w:color="auto"/>
            </w:tcBorders>
            <w:shd w:val="clear" w:color="auto" w:fill="auto"/>
            <w:vAlign w:val="center"/>
            <w:hideMark/>
          </w:tcPr>
          <w:p w14:paraId="43B6C5A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55C89C1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0C19CA39"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546F9D5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58F3C1A9"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r>
      <w:tr w:rsidR="00FE49BA" w:rsidRPr="00FE49BA" w14:paraId="04D0DC69" w14:textId="77777777" w:rsidTr="00FE49BA">
        <w:trPr>
          <w:trHeight w:val="270"/>
        </w:trPr>
        <w:tc>
          <w:tcPr>
            <w:tcW w:w="800" w:type="dxa"/>
            <w:vMerge/>
            <w:tcBorders>
              <w:top w:val="nil"/>
              <w:left w:val="single" w:sz="4" w:space="0" w:color="auto"/>
              <w:bottom w:val="single" w:sz="4" w:space="0" w:color="000000"/>
              <w:right w:val="single" w:sz="4" w:space="0" w:color="auto"/>
            </w:tcBorders>
            <w:vAlign w:val="center"/>
            <w:hideMark/>
          </w:tcPr>
          <w:p w14:paraId="6EE92CCF"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0269060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25</w:t>
            </w:r>
          </w:p>
        </w:tc>
        <w:tc>
          <w:tcPr>
            <w:tcW w:w="2320" w:type="dxa"/>
            <w:tcBorders>
              <w:top w:val="nil"/>
              <w:left w:val="nil"/>
              <w:bottom w:val="single" w:sz="4" w:space="0" w:color="auto"/>
              <w:right w:val="single" w:sz="4" w:space="0" w:color="auto"/>
            </w:tcBorders>
            <w:shd w:val="clear" w:color="auto" w:fill="auto"/>
            <w:vAlign w:val="center"/>
            <w:hideMark/>
          </w:tcPr>
          <w:p w14:paraId="1219D626"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管道工工艺与技能训练</w:t>
            </w:r>
          </w:p>
        </w:tc>
        <w:tc>
          <w:tcPr>
            <w:tcW w:w="360" w:type="dxa"/>
            <w:tcBorders>
              <w:top w:val="nil"/>
              <w:left w:val="nil"/>
              <w:bottom w:val="single" w:sz="4" w:space="0" w:color="auto"/>
              <w:right w:val="single" w:sz="4" w:space="0" w:color="auto"/>
            </w:tcBorders>
            <w:shd w:val="clear" w:color="auto" w:fill="auto"/>
            <w:vAlign w:val="center"/>
            <w:hideMark/>
          </w:tcPr>
          <w:p w14:paraId="043936D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查</w:t>
            </w:r>
          </w:p>
        </w:tc>
        <w:tc>
          <w:tcPr>
            <w:tcW w:w="400" w:type="dxa"/>
            <w:tcBorders>
              <w:top w:val="nil"/>
              <w:left w:val="nil"/>
              <w:bottom w:val="single" w:sz="4" w:space="0" w:color="auto"/>
              <w:right w:val="single" w:sz="4" w:space="0" w:color="auto"/>
            </w:tcBorders>
            <w:shd w:val="clear" w:color="auto" w:fill="auto"/>
            <w:vAlign w:val="center"/>
            <w:hideMark/>
          </w:tcPr>
          <w:p w14:paraId="21F9A81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400" w:type="dxa"/>
            <w:tcBorders>
              <w:top w:val="nil"/>
              <w:left w:val="nil"/>
              <w:bottom w:val="single" w:sz="4" w:space="0" w:color="auto"/>
              <w:right w:val="single" w:sz="4" w:space="0" w:color="auto"/>
            </w:tcBorders>
            <w:shd w:val="clear" w:color="auto" w:fill="auto"/>
            <w:vAlign w:val="center"/>
            <w:hideMark/>
          </w:tcPr>
          <w:p w14:paraId="01B1D62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C</w:t>
            </w:r>
          </w:p>
        </w:tc>
        <w:tc>
          <w:tcPr>
            <w:tcW w:w="500" w:type="dxa"/>
            <w:tcBorders>
              <w:top w:val="nil"/>
              <w:left w:val="nil"/>
              <w:bottom w:val="single" w:sz="4" w:space="0" w:color="auto"/>
              <w:right w:val="single" w:sz="4" w:space="0" w:color="auto"/>
            </w:tcBorders>
            <w:shd w:val="clear" w:color="auto" w:fill="auto"/>
            <w:vAlign w:val="center"/>
            <w:hideMark/>
          </w:tcPr>
          <w:p w14:paraId="1E71ED5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60</w:t>
            </w:r>
          </w:p>
        </w:tc>
        <w:tc>
          <w:tcPr>
            <w:tcW w:w="500" w:type="dxa"/>
            <w:tcBorders>
              <w:top w:val="nil"/>
              <w:left w:val="nil"/>
              <w:bottom w:val="single" w:sz="4" w:space="0" w:color="auto"/>
              <w:right w:val="single" w:sz="4" w:space="0" w:color="auto"/>
            </w:tcBorders>
            <w:shd w:val="clear" w:color="auto" w:fill="auto"/>
            <w:vAlign w:val="center"/>
            <w:hideMark/>
          </w:tcPr>
          <w:p w14:paraId="13ABD60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0</w:t>
            </w:r>
          </w:p>
        </w:tc>
        <w:tc>
          <w:tcPr>
            <w:tcW w:w="500" w:type="dxa"/>
            <w:tcBorders>
              <w:top w:val="nil"/>
              <w:left w:val="nil"/>
              <w:bottom w:val="single" w:sz="4" w:space="0" w:color="auto"/>
              <w:right w:val="single" w:sz="4" w:space="0" w:color="auto"/>
            </w:tcBorders>
            <w:shd w:val="clear" w:color="auto" w:fill="auto"/>
            <w:vAlign w:val="center"/>
            <w:hideMark/>
          </w:tcPr>
          <w:p w14:paraId="423F128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60</w:t>
            </w:r>
          </w:p>
        </w:tc>
        <w:tc>
          <w:tcPr>
            <w:tcW w:w="500" w:type="dxa"/>
            <w:tcBorders>
              <w:top w:val="nil"/>
              <w:left w:val="nil"/>
              <w:bottom w:val="single" w:sz="4" w:space="0" w:color="auto"/>
              <w:right w:val="single" w:sz="4" w:space="0" w:color="auto"/>
            </w:tcBorders>
            <w:shd w:val="clear" w:color="auto" w:fill="auto"/>
            <w:vAlign w:val="center"/>
            <w:hideMark/>
          </w:tcPr>
          <w:p w14:paraId="08B6972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5FD2031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16CD8B9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2周</w:t>
            </w:r>
          </w:p>
        </w:tc>
        <w:tc>
          <w:tcPr>
            <w:tcW w:w="500" w:type="dxa"/>
            <w:tcBorders>
              <w:top w:val="nil"/>
              <w:left w:val="nil"/>
              <w:bottom w:val="single" w:sz="4" w:space="0" w:color="auto"/>
              <w:right w:val="single" w:sz="4" w:space="0" w:color="auto"/>
            </w:tcBorders>
            <w:shd w:val="clear" w:color="auto" w:fill="auto"/>
            <w:vAlign w:val="center"/>
            <w:hideMark/>
          </w:tcPr>
          <w:p w14:paraId="6670A12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09E24C3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499218D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r>
      <w:tr w:rsidR="00FE49BA" w:rsidRPr="00FE49BA" w14:paraId="772B32DB" w14:textId="77777777" w:rsidTr="00FE49BA">
        <w:trPr>
          <w:trHeight w:val="270"/>
        </w:trPr>
        <w:tc>
          <w:tcPr>
            <w:tcW w:w="800" w:type="dxa"/>
            <w:vMerge/>
            <w:tcBorders>
              <w:top w:val="nil"/>
              <w:left w:val="single" w:sz="4" w:space="0" w:color="auto"/>
              <w:bottom w:val="single" w:sz="4" w:space="0" w:color="000000"/>
              <w:right w:val="single" w:sz="4" w:space="0" w:color="auto"/>
            </w:tcBorders>
            <w:vAlign w:val="center"/>
            <w:hideMark/>
          </w:tcPr>
          <w:p w14:paraId="5BA460DD"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4C24EB6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26</w:t>
            </w:r>
          </w:p>
        </w:tc>
        <w:tc>
          <w:tcPr>
            <w:tcW w:w="2320" w:type="dxa"/>
            <w:tcBorders>
              <w:top w:val="nil"/>
              <w:left w:val="nil"/>
              <w:bottom w:val="single" w:sz="4" w:space="0" w:color="auto"/>
              <w:right w:val="single" w:sz="4" w:space="0" w:color="auto"/>
            </w:tcBorders>
            <w:shd w:val="clear" w:color="auto" w:fill="auto"/>
            <w:vAlign w:val="center"/>
            <w:hideMark/>
          </w:tcPr>
          <w:p w14:paraId="3F66D40F"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电工工艺与技能训练</w:t>
            </w:r>
          </w:p>
        </w:tc>
        <w:tc>
          <w:tcPr>
            <w:tcW w:w="360" w:type="dxa"/>
            <w:tcBorders>
              <w:top w:val="nil"/>
              <w:left w:val="nil"/>
              <w:bottom w:val="single" w:sz="4" w:space="0" w:color="auto"/>
              <w:right w:val="single" w:sz="4" w:space="0" w:color="auto"/>
            </w:tcBorders>
            <w:shd w:val="clear" w:color="auto" w:fill="auto"/>
            <w:vAlign w:val="center"/>
            <w:hideMark/>
          </w:tcPr>
          <w:p w14:paraId="66E22BE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查</w:t>
            </w:r>
          </w:p>
        </w:tc>
        <w:tc>
          <w:tcPr>
            <w:tcW w:w="400" w:type="dxa"/>
            <w:tcBorders>
              <w:top w:val="nil"/>
              <w:left w:val="nil"/>
              <w:bottom w:val="single" w:sz="4" w:space="0" w:color="auto"/>
              <w:right w:val="single" w:sz="4" w:space="0" w:color="auto"/>
            </w:tcBorders>
            <w:shd w:val="clear" w:color="auto" w:fill="auto"/>
            <w:vAlign w:val="center"/>
            <w:hideMark/>
          </w:tcPr>
          <w:p w14:paraId="0DBAF85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400" w:type="dxa"/>
            <w:tcBorders>
              <w:top w:val="nil"/>
              <w:left w:val="nil"/>
              <w:bottom w:val="single" w:sz="4" w:space="0" w:color="auto"/>
              <w:right w:val="single" w:sz="4" w:space="0" w:color="auto"/>
            </w:tcBorders>
            <w:shd w:val="clear" w:color="auto" w:fill="auto"/>
            <w:vAlign w:val="center"/>
            <w:hideMark/>
          </w:tcPr>
          <w:p w14:paraId="58D5D6A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C</w:t>
            </w:r>
          </w:p>
        </w:tc>
        <w:tc>
          <w:tcPr>
            <w:tcW w:w="500" w:type="dxa"/>
            <w:tcBorders>
              <w:top w:val="nil"/>
              <w:left w:val="nil"/>
              <w:bottom w:val="single" w:sz="4" w:space="0" w:color="auto"/>
              <w:right w:val="single" w:sz="4" w:space="0" w:color="auto"/>
            </w:tcBorders>
            <w:shd w:val="clear" w:color="auto" w:fill="auto"/>
            <w:vAlign w:val="center"/>
            <w:hideMark/>
          </w:tcPr>
          <w:p w14:paraId="1E98B59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60</w:t>
            </w:r>
          </w:p>
        </w:tc>
        <w:tc>
          <w:tcPr>
            <w:tcW w:w="500" w:type="dxa"/>
            <w:tcBorders>
              <w:top w:val="nil"/>
              <w:left w:val="nil"/>
              <w:bottom w:val="single" w:sz="4" w:space="0" w:color="auto"/>
              <w:right w:val="single" w:sz="4" w:space="0" w:color="auto"/>
            </w:tcBorders>
            <w:shd w:val="clear" w:color="auto" w:fill="auto"/>
            <w:vAlign w:val="center"/>
            <w:hideMark/>
          </w:tcPr>
          <w:p w14:paraId="637B0B1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0</w:t>
            </w:r>
          </w:p>
        </w:tc>
        <w:tc>
          <w:tcPr>
            <w:tcW w:w="500" w:type="dxa"/>
            <w:tcBorders>
              <w:top w:val="nil"/>
              <w:left w:val="nil"/>
              <w:bottom w:val="single" w:sz="4" w:space="0" w:color="auto"/>
              <w:right w:val="single" w:sz="4" w:space="0" w:color="auto"/>
            </w:tcBorders>
            <w:shd w:val="clear" w:color="auto" w:fill="auto"/>
            <w:vAlign w:val="center"/>
            <w:hideMark/>
          </w:tcPr>
          <w:p w14:paraId="0264614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60</w:t>
            </w:r>
          </w:p>
        </w:tc>
        <w:tc>
          <w:tcPr>
            <w:tcW w:w="500" w:type="dxa"/>
            <w:tcBorders>
              <w:top w:val="nil"/>
              <w:left w:val="nil"/>
              <w:bottom w:val="single" w:sz="4" w:space="0" w:color="auto"/>
              <w:right w:val="single" w:sz="4" w:space="0" w:color="auto"/>
            </w:tcBorders>
            <w:shd w:val="clear" w:color="auto" w:fill="auto"/>
            <w:vAlign w:val="center"/>
            <w:hideMark/>
          </w:tcPr>
          <w:p w14:paraId="5FF4629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3D77227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1E72C18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3377CAD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2周</w:t>
            </w:r>
          </w:p>
        </w:tc>
        <w:tc>
          <w:tcPr>
            <w:tcW w:w="500" w:type="dxa"/>
            <w:tcBorders>
              <w:top w:val="nil"/>
              <w:left w:val="nil"/>
              <w:bottom w:val="single" w:sz="4" w:space="0" w:color="auto"/>
              <w:right w:val="single" w:sz="4" w:space="0" w:color="auto"/>
            </w:tcBorders>
            <w:shd w:val="clear" w:color="auto" w:fill="auto"/>
            <w:vAlign w:val="center"/>
            <w:hideMark/>
          </w:tcPr>
          <w:p w14:paraId="15AC54D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0F3ECC2A"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r>
      <w:tr w:rsidR="00FE49BA" w:rsidRPr="00FE49BA" w14:paraId="068B0DFC" w14:textId="77777777" w:rsidTr="00FE49BA">
        <w:trPr>
          <w:trHeight w:val="270"/>
        </w:trPr>
        <w:tc>
          <w:tcPr>
            <w:tcW w:w="800" w:type="dxa"/>
            <w:vMerge/>
            <w:tcBorders>
              <w:top w:val="nil"/>
              <w:left w:val="single" w:sz="4" w:space="0" w:color="auto"/>
              <w:bottom w:val="single" w:sz="4" w:space="0" w:color="000000"/>
              <w:right w:val="single" w:sz="4" w:space="0" w:color="auto"/>
            </w:tcBorders>
            <w:vAlign w:val="center"/>
            <w:hideMark/>
          </w:tcPr>
          <w:p w14:paraId="4F4B0653"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0C3E874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27</w:t>
            </w:r>
          </w:p>
        </w:tc>
        <w:tc>
          <w:tcPr>
            <w:tcW w:w="2320" w:type="dxa"/>
            <w:tcBorders>
              <w:top w:val="nil"/>
              <w:left w:val="nil"/>
              <w:bottom w:val="single" w:sz="4" w:space="0" w:color="auto"/>
              <w:right w:val="single" w:sz="4" w:space="0" w:color="auto"/>
            </w:tcBorders>
            <w:shd w:val="clear" w:color="auto" w:fill="auto"/>
            <w:vAlign w:val="center"/>
            <w:hideMark/>
          </w:tcPr>
          <w:p w14:paraId="55D88290"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proofErr w:type="gramStart"/>
            <w:r w:rsidRPr="00FE49BA">
              <w:rPr>
                <w:rFonts w:ascii="华文楷体" w:eastAsia="华文楷体" w:hAnsi="华文楷体" w:hint="eastAsia"/>
                <w:color w:val="000000"/>
                <w:sz w:val="18"/>
                <w:szCs w:val="18"/>
                <w:lang w:val="en-US" w:bidi="ar-SA"/>
              </w:rPr>
              <w:t>跟岗实习</w:t>
            </w:r>
            <w:proofErr w:type="gramEnd"/>
          </w:p>
        </w:tc>
        <w:tc>
          <w:tcPr>
            <w:tcW w:w="360" w:type="dxa"/>
            <w:tcBorders>
              <w:top w:val="nil"/>
              <w:left w:val="nil"/>
              <w:bottom w:val="single" w:sz="4" w:space="0" w:color="auto"/>
              <w:right w:val="single" w:sz="4" w:space="0" w:color="auto"/>
            </w:tcBorders>
            <w:shd w:val="clear" w:color="auto" w:fill="auto"/>
            <w:vAlign w:val="center"/>
            <w:hideMark/>
          </w:tcPr>
          <w:p w14:paraId="6E15AAF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查</w:t>
            </w:r>
          </w:p>
        </w:tc>
        <w:tc>
          <w:tcPr>
            <w:tcW w:w="400" w:type="dxa"/>
            <w:tcBorders>
              <w:top w:val="nil"/>
              <w:left w:val="nil"/>
              <w:bottom w:val="single" w:sz="4" w:space="0" w:color="auto"/>
              <w:right w:val="single" w:sz="4" w:space="0" w:color="auto"/>
            </w:tcBorders>
            <w:shd w:val="clear" w:color="auto" w:fill="auto"/>
            <w:vAlign w:val="center"/>
            <w:hideMark/>
          </w:tcPr>
          <w:p w14:paraId="504DECE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18</w:t>
            </w:r>
          </w:p>
        </w:tc>
        <w:tc>
          <w:tcPr>
            <w:tcW w:w="400" w:type="dxa"/>
            <w:tcBorders>
              <w:top w:val="nil"/>
              <w:left w:val="nil"/>
              <w:bottom w:val="single" w:sz="4" w:space="0" w:color="auto"/>
              <w:right w:val="single" w:sz="4" w:space="0" w:color="auto"/>
            </w:tcBorders>
            <w:shd w:val="clear" w:color="auto" w:fill="auto"/>
            <w:vAlign w:val="center"/>
            <w:hideMark/>
          </w:tcPr>
          <w:p w14:paraId="5887165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C</w:t>
            </w:r>
          </w:p>
        </w:tc>
        <w:tc>
          <w:tcPr>
            <w:tcW w:w="500" w:type="dxa"/>
            <w:tcBorders>
              <w:top w:val="nil"/>
              <w:left w:val="nil"/>
              <w:bottom w:val="single" w:sz="4" w:space="0" w:color="auto"/>
              <w:right w:val="single" w:sz="4" w:space="0" w:color="auto"/>
            </w:tcBorders>
            <w:shd w:val="clear" w:color="auto" w:fill="auto"/>
            <w:vAlign w:val="center"/>
            <w:hideMark/>
          </w:tcPr>
          <w:p w14:paraId="5170E41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540</w:t>
            </w:r>
          </w:p>
        </w:tc>
        <w:tc>
          <w:tcPr>
            <w:tcW w:w="500" w:type="dxa"/>
            <w:tcBorders>
              <w:top w:val="nil"/>
              <w:left w:val="nil"/>
              <w:bottom w:val="single" w:sz="4" w:space="0" w:color="auto"/>
              <w:right w:val="single" w:sz="4" w:space="0" w:color="auto"/>
            </w:tcBorders>
            <w:shd w:val="clear" w:color="auto" w:fill="auto"/>
            <w:vAlign w:val="center"/>
            <w:hideMark/>
          </w:tcPr>
          <w:p w14:paraId="72EA3F8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0</w:t>
            </w:r>
          </w:p>
        </w:tc>
        <w:tc>
          <w:tcPr>
            <w:tcW w:w="500" w:type="dxa"/>
            <w:tcBorders>
              <w:top w:val="nil"/>
              <w:left w:val="nil"/>
              <w:bottom w:val="single" w:sz="4" w:space="0" w:color="auto"/>
              <w:right w:val="single" w:sz="4" w:space="0" w:color="auto"/>
            </w:tcBorders>
            <w:shd w:val="clear" w:color="auto" w:fill="auto"/>
            <w:vAlign w:val="center"/>
            <w:hideMark/>
          </w:tcPr>
          <w:p w14:paraId="1F95338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540</w:t>
            </w:r>
          </w:p>
        </w:tc>
        <w:tc>
          <w:tcPr>
            <w:tcW w:w="500" w:type="dxa"/>
            <w:tcBorders>
              <w:top w:val="nil"/>
              <w:left w:val="nil"/>
              <w:bottom w:val="single" w:sz="4" w:space="0" w:color="auto"/>
              <w:right w:val="single" w:sz="4" w:space="0" w:color="auto"/>
            </w:tcBorders>
            <w:shd w:val="clear" w:color="auto" w:fill="auto"/>
            <w:vAlign w:val="center"/>
            <w:hideMark/>
          </w:tcPr>
          <w:p w14:paraId="39E7A9E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076EACB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3BE3894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2315F1C9"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1BE97E1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18周</w:t>
            </w:r>
          </w:p>
        </w:tc>
        <w:tc>
          <w:tcPr>
            <w:tcW w:w="500" w:type="dxa"/>
            <w:tcBorders>
              <w:top w:val="nil"/>
              <w:left w:val="nil"/>
              <w:bottom w:val="single" w:sz="4" w:space="0" w:color="auto"/>
              <w:right w:val="single" w:sz="4" w:space="0" w:color="auto"/>
            </w:tcBorders>
            <w:shd w:val="clear" w:color="auto" w:fill="auto"/>
            <w:vAlign w:val="center"/>
            <w:hideMark/>
          </w:tcPr>
          <w:p w14:paraId="6796280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r>
      <w:tr w:rsidR="00FE49BA" w:rsidRPr="00FE49BA" w14:paraId="67C06307" w14:textId="77777777" w:rsidTr="00FE49BA">
        <w:trPr>
          <w:trHeight w:val="270"/>
        </w:trPr>
        <w:tc>
          <w:tcPr>
            <w:tcW w:w="800" w:type="dxa"/>
            <w:vMerge/>
            <w:tcBorders>
              <w:top w:val="nil"/>
              <w:left w:val="single" w:sz="4" w:space="0" w:color="auto"/>
              <w:bottom w:val="single" w:sz="4" w:space="0" w:color="000000"/>
              <w:right w:val="single" w:sz="4" w:space="0" w:color="auto"/>
            </w:tcBorders>
            <w:vAlign w:val="center"/>
            <w:hideMark/>
          </w:tcPr>
          <w:p w14:paraId="1FA423D0"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76FE9CE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28</w:t>
            </w:r>
          </w:p>
        </w:tc>
        <w:tc>
          <w:tcPr>
            <w:tcW w:w="2320" w:type="dxa"/>
            <w:tcBorders>
              <w:top w:val="nil"/>
              <w:left w:val="nil"/>
              <w:bottom w:val="single" w:sz="4" w:space="0" w:color="auto"/>
              <w:right w:val="single" w:sz="4" w:space="0" w:color="auto"/>
            </w:tcBorders>
            <w:shd w:val="clear" w:color="auto" w:fill="auto"/>
            <w:vAlign w:val="center"/>
            <w:hideMark/>
          </w:tcPr>
          <w:p w14:paraId="20D74369"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顶岗实习</w:t>
            </w:r>
          </w:p>
        </w:tc>
        <w:tc>
          <w:tcPr>
            <w:tcW w:w="360" w:type="dxa"/>
            <w:tcBorders>
              <w:top w:val="nil"/>
              <w:left w:val="nil"/>
              <w:bottom w:val="single" w:sz="4" w:space="0" w:color="auto"/>
              <w:right w:val="single" w:sz="4" w:space="0" w:color="auto"/>
            </w:tcBorders>
            <w:shd w:val="clear" w:color="auto" w:fill="auto"/>
            <w:vAlign w:val="center"/>
            <w:hideMark/>
          </w:tcPr>
          <w:p w14:paraId="7D41CAD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查</w:t>
            </w:r>
          </w:p>
        </w:tc>
        <w:tc>
          <w:tcPr>
            <w:tcW w:w="400" w:type="dxa"/>
            <w:tcBorders>
              <w:top w:val="nil"/>
              <w:left w:val="nil"/>
              <w:bottom w:val="single" w:sz="4" w:space="0" w:color="auto"/>
              <w:right w:val="single" w:sz="4" w:space="0" w:color="auto"/>
            </w:tcBorders>
            <w:shd w:val="clear" w:color="auto" w:fill="auto"/>
            <w:vAlign w:val="center"/>
            <w:hideMark/>
          </w:tcPr>
          <w:p w14:paraId="600E8C3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18</w:t>
            </w:r>
          </w:p>
        </w:tc>
        <w:tc>
          <w:tcPr>
            <w:tcW w:w="400" w:type="dxa"/>
            <w:tcBorders>
              <w:top w:val="nil"/>
              <w:left w:val="nil"/>
              <w:bottom w:val="single" w:sz="4" w:space="0" w:color="auto"/>
              <w:right w:val="single" w:sz="4" w:space="0" w:color="auto"/>
            </w:tcBorders>
            <w:shd w:val="clear" w:color="auto" w:fill="auto"/>
            <w:vAlign w:val="center"/>
            <w:hideMark/>
          </w:tcPr>
          <w:p w14:paraId="29250CB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C</w:t>
            </w:r>
          </w:p>
        </w:tc>
        <w:tc>
          <w:tcPr>
            <w:tcW w:w="500" w:type="dxa"/>
            <w:tcBorders>
              <w:top w:val="nil"/>
              <w:left w:val="nil"/>
              <w:bottom w:val="single" w:sz="4" w:space="0" w:color="auto"/>
              <w:right w:val="single" w:sz="4" w:space="0" w:color="auto"/>
            </w:tcBorders>
            <w:shd w:val="clear" w:color="auto" w:fill="auto"/>
            <w:vAlign w:val="center"/>
            <w:hideMark/>
          </w:tcPr>
          <w:p w14:paraId="0D669FC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540</w:t>
            </w:r>
          </w:p>
        </w:tc>
        <w:tc>
          <w:tcPr>
            <w:tcW w:w="500" w:type="dxa"/>
            <w:tcBorders>
              <w:top w:val="nil"/>
              <w:left w:val="nil"/>
              <w:bottom w:val="single" w:sz="4" w:space="0" w:color="auto"/>
              <w:right w:val="single" w:sz="4" w:space="0" w:color="auto"/>
            </w:tcBorders>
            <w:shd w:val="clear" w:color="auto" w:fill="auto"/>
            <w:vAlign w:val="center"/>
            <w:hideMark/>
          </w:tcPr>
          <w:p w14:paraId="350D5FF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0</w:t>
            </w:r>
          </w:p>
        </w:tc>
        <w:tc>
          <w:tcPr>
            <w:tcW w:w="500" w:type="dxa"/>
            <w:tcBorders>
              <w:top w:val="nil"/>
              <w:left w:val="nil"/>
              <w:bottom w:val="single" w:sz="4" w:space="0" w:color="auto"/>
              <w:right w:val="single" w:sz="4" w:space="0" w:color="auto"/>
            </w:tcBorders>
            <w:shd w:val="clear" w:color="auto" w:fill="auto"/>
            <w:vAlign w:val="center"/>
            <w:hideMark/>
          </w:tcPr>
          <w:p w14:paraId="5D26DD5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540</w:t>
            </w:r>
          </w:p>
        </w:tc>
        <w:tc>
          <w:tcPr>
            <w:tcW w:w="500" w:type="dxa"/>
            <w:tcBorders>
              <w:top w:val="nil"/>
              <w:left w:val="nil"/>
              <w:bottom w:val="single" w:sz="4" w:space="0" w:color="auto"/>
              <w:right w:val="single" w:sz="4" w:space="0" w:color="auto"/>
            </w:tcBorders>
            <w:shd w:val="clear" w:color="auto" w:fill="auto"/>
            <w:vAlign w:val="center"/>
            <w:hideMark/>
          </w:tcPr>
          <w:p w14:paraId="37075529"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2F5AE2F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4CC19B6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3A73CCC8"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0783F2F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6C0DC80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18周</w:t>
            </w:r>
          </w:p>
        </w:tc>
      </w:tr>
      <w:tr w:rsidR="00FE49BA" w:rsidRPr="00FE49BA" w14:paraId="02529D8E" w14:textId="77777777" w:rsidTr="00FE49BA">
        <w:trPr>
          <w:trHeight w:val="27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14:paraId="5AA3E85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选修课</w:t>
            </w:r>
          </w:p>
        </w:tc>
        <w:tc>
          <w:tcPr>
            <w:tcW w:w="340" w:type="dxa"/>
            <w:tcBorders>
              <w:top w:val="nil"/>
              <w:left w:val="nil"/>
              <w:bottom w:val="single" w:sz="4" w:space="0" w:color="auto"/>
              <w:right w:val="single" w:sz="4" w:space="0" w:color="auto"/>
            </w:tcBorders>
            <w:shd w:val="clear" w:color="auto" w:fill="auto"/>
            <w:vAlign w:val="center"/>
            <w:hideMark/>
          </w:tcPr>
          <w:p w14:paraId="5D14776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29</w:t>
            </w:r>
          </w:p>
        </w:tc>
        <w:tc>
          <w:tcPr>
            <w:tcW w:w="2320" w:type="dxa"/>
            <w:tcBorders>
              <w:top w:val="nil"/>
              <w:left w:val="nil"/>
              <w:bottom w:val="single" w:sz="4" w:space="0" w:color="auto"/>
              <w:right w:val="single" w:sz="4" w:space="0" w:color="auto"/>
            </w:tcBorders>
            <w:shd w:val="clear" w:color="auto" w:fill="auto"/>
            <w:vAlign w:val="center"/>
            <w:hideMark/>
          </w:tcPr>
          <w:p w14:paraId="75351CDA"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建筑节能</w:t>
            </w:r>
          </w:p>
        </w:tc>
        <w:tc>
          <w:tcPr>
            <w:tcW w:w="360" w:type="dxa"/>
            <w:tcBorders>
              <w:top w:val="nil"/>
              <w:left w:val="nil"/>
              <w:bottom w:val="single" w:sz="4" w:space="0" w:color="auto"/>
              <w:right w:val="single" w:sz="4" w:space="0" w:color="auto"/>
            </w:tcBorders>
            <w:shd w:val="clear" w:color="auto" w:fill="auto"/>
            <w:vAlign w:val="center"/>
            <w:hideMark/>
          </w:tcPr>
          <w:p w14:paraId="11A0DC1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查</w:t>
            </w:r>
          </w:p>
        </w:tc>
        <w:tc>
          <w:tcPr>
            <w:tcW w:w="400" w:type="dxa"/>
            <w:tcBorders>
              <w:top w:val="nil"/>
              <w:left w:val="nil"/>
              <w:bottom w:val="single" w:sz="4" w:space="0" w:color="auto"/>
              <w:right w:val="single" w:sz="4" w:space="0" w:color="auto"/>
            </w:tcBorders>
            <w:shd w:val="clear" w:color="auto" w:fill="auto"/>
            <w:vAlign w:val="center"/>
            <w:hideMark/>
          </w:tcPr>
          <w:p w14:paraId="63294DBA"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400" w:type="dxa"/>
            <w:tcBorders>
              <w:top w:val="nil"/>
              <w:left w:val="nil"/>
              <w:bottom w:val="single" w:sz="4" w:space="0" w:color="auto"/>
              <w:right w:val="single" w:sz="4" w:space="0" w:color="auto"/>
            </w:tcBorders>
            <w:shd w:val="clear" w:color="auto" w:fill="auto"/>
            <w:vAlign w:val="center"/>
            <w:hideMark/>
          </w:tcPr>
          <w:p w14:paraId="4297C8D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B</w:t>
            </w:r>
          </w:p>
        </w:tc>
        <w:tc>
          <w:tcPr>
            <w:tcW w:w="500" w:type="dxa"/>
            <w:tcBorders>
              <w:top w:val="nil"/>
              <w:left w:val="nil"/>
              <w:bottom w:val="single" w:sz="4" w:space="0" w:color="auto"/>
              <w:right w:val="single" w:sz="4" w:space="0" w:color="auto"/>
            </w:tcBorders>
            <w:shd w:val="clear" w:color="auto" w:fill="auto"/>
            <w:vAlign w:val="center"/>
            <w:hideMark/>
          </w:tcPr>
          <w:p w14:paraId="53FFB12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36</w:t>
            </w:r>
          </w:p>
        </w:tc>
        <w:tc>
          <w:tcPr>
            <w:tcW w:w="500" w:type="dxa"/>
            <w:tcBorders>
              <w:top w:val="nil"/>
              <w:left w:val="nil"/>
              <w:bottom w:val="single" w:sz="4" w:space="0" w:color="auto"/>
              <w:right w:val="single" w:sz="4" w:space="0" w:color="auto"/>
            </w:tcBorders>
            <w:shd w:val="clear" w:color="auto" w:fill="auto"/>
            <w:vAlign w:val="center"/>
            <w:hideMark/>
          </w:tcPr>
          <w:p w14:paraId="133BD3A0"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18</w:t>
            </w:r>
          </w:p>
        </w:tc>
        <w:tc>
          <w:tcPr>
            <w:tcW w:w="500" w:type="dxa"/>
            <w:tcBorders>
              <w:top w:val="nil"/>
              <w:left w:val="nil"/>
              <w:bottom w:val="single" w:sz="4" w:space="0" w:color="auto"/>
              <w:right w:val="single" w:sz="4" w:space="0" w:color="auto"/>
            </w:tcBorders>
            <w:shd w:val="clear" w:color="auto" w:fill="auto"/>
            <w:vAlign w:val="center"/>
            <w:hideMark/>
          </w:tcPr>
          <w:p w14:paraId="79326C4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18</w:t>
            </w:r>
          </w:p>
        </w:tc>
        <w:tc>
          <w:tcPr>
            <w:tcW w:w="500" w:type="dxa"/>
            <w:tcBorders>
              <w:top w:val="nil"/>
              <w:left w:val="nil"/>
              <w:bottom w:val="single" w:sz="4" w:space="0" w:color="auto"/>
              <w:right w:val="single" w:sz="4" w:space="0" w:color="auto"/>
            </w:tcBorders>
            <w:shd w:val="clear" w:color="auto" w:fill="auto"/>
            <w:vAlign w:val="center"/>
            <w:hideMark/>
          </w:tcPr>
          <w:p w14:paraId="1E70C0C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669F6163"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0B67F26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2DCC02CF"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w:t>
            </w:r>
          </w:p>
        </w:tc>
        <w:tc>
          <w:tcPr>
            <w:tcW w:w="500" w:type="dxa"/>
            <w:tcBorders>
              <w:top w:val="nil"/>
              <w:left w:val="nil"/>
              <w:bottom w:val="single" w:sz="4" w:space="0" w:color="auto"/>
              <w:right w:val="single" w:sz="4" w:space="0" w:color="auto"/>
            </w:tcBorders>
            <w:shd w:val="clear" w:color="auto" w:fill="auto"/>
            <w:vAlign w:val="center"/>
            <w:hideMark/>
          </w:tcPr>
          <w:p w14:paraId="0694966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0D5B4AD6"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r>
      <w:tr w:rsidR="00FE49BA" w:rsidRPr="00FE49BA" w14:paraId="47A79672" w14:textId="77777777" w:rsidTr="00FE49BA">
        <w:trPr>
          <w:trHeight w:val="270"/>
        </w:trPr>
        <w:tc>
          <w:tcPr>
            <w:tcW w:w="800" w:type="dxa"/>
            <w:vMerge/>
            <w:tcBorders>
              <w:top w:val="nil"/>
              <w:left w:val="single" w:sz="4" w:space="0" w:color="auto"/>
              <w:bottom w:val="single" w:sz="4" w:space="0" w:color="000000"/>
              <w:right w:val="single" w:sz="4" w:space="0" w:color="auto"/>
            </w:tcBorders>
            <w:vAlign w:val="center"/>
            <w:hideMark/>
          </w:tcPr>
          <w:p w14:paraId="367311B3" w14:textId="77777777" w:rsidR="00FE49BA" w:rsidRPr="00FE49BA" w:rsidRDefault="00FE49BA" w:rsidP="00FE49BA">
            <w:pPr>
              <w:widowControl/>
              <w:autoSpaceDE/>
              <w:autoSpaceDN/>
              <w:rPr>
                <w:rFonts w:ascii="华文楷体" w:eastAsia="华文楷体" w:hAnsi="华文楷体"/>
                <w:color w:val="000000"/>
                <w:sz w:val="18"/>
                <w:szCs w:val="18"/>
                <w:lang w:val="en-US" w:bidi="ar-SA"/>
              </w:rPr>
            </w:pPr>
          </w:p>
        </w:tc>
        <w:tc>
          <w:tcPr>
            <w:tcW w:w="340" w:type="dxa"/>
            <w:tcBorders>
              <w:top w:val="nil"/>
              <w:left w:val="nil"/>
              <w:bottom w:val="single" w:sz="4" w:space="0" w:color="auto"/>
              <w:right w:val="single" w:sz="4" w:space="0" w:color="auto"/>
            </w:tcBorders>
            <w:shd w:val="clear" w:color="auto" w:fill="auto"/>
            <w:vAlign w:val="center"/>
            <w:hideMark/>
          </w:tcPr>
          <w:p w14:paraId="777AD3F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30</w:t>
            </w:r>
          </w:p>
        </w:tc>
        <w:tc>
          <w:tcPr>
            <w:tcW w:w="2320" w:type="dxa"/>
            <w:tcBorders>
              <w:top w:val="nil"/>
              <w:left w:val="nil"/>
              <w:bottom w:val="single" w:sz="4" w:space="0" w:color="auto"/>
              <w:right w:val="single" w:sz="4" w:space="0" w:color="auto"/>
            </w:tcBorders>
            <w:shd w:val="clear" w:color="auto" w:fill="auto"/>
            <w:vAlign w:val="center"/>
            <w:hideMark/>
          </w:tcPr>
          <w:p w14:paraId="3E21EC8A" w14:textId="77777777" w:rsidR="00FE49BA" w:rsidRPr="00FE49BA" w:rsidRDefault="00FE49BA" w:rsidP="00FE49BA">
            <w:pPr>
              <w:widowControl/>
              <w:autoSpaceDE/>
              <w:autoSpaceDN/>
              <w:jc w:val="both"/>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建设工程监理</w:t>
            </w:r>
          </w:p>
        </w:tc>
        <w:tc>
          <w:tcPr>
            <w:tcW w:w="360" w:type="dxa"/>
            <w:tcBorders>
              <w:top w:val="nil"/>
              <w:left w:val="nil"/>
              <w:bottom w:val="single" w:sz="4" w:space="0" w:color="auto"/>
              <w:right w:val="single" w:sz="4" w:space="0" w:color="auto"/>
            </w:tcBorders>
            <w:shd w:val="clear" w:color="auto" w:fill="auto"/>
            <w:vAlign w:val="center"/>
            <w:hideMark/>
          </w:tcPr>
          <w:p w14:paraId="367C4D4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查</w:t>
            </w:r>
          </w:p>
        </w:tc>
        <w:tc>
          <w:tcPr>
            <w:tcW w:w="400" w:type="dxa"/>
            <w:tcBorders>
              <w:top w:val="nil"/>
              <w:left w:val="nil"/>
              <w:bottom w:val="single" w:sz="4" w:space="0" w:color="auto"/>
              <w:right w:val="single" w:sz="4" w:space="0" w:color="auto"/>
            </w:tcBorders>
            <w:shd w:val="clear" w:color="auto" w:fill="auto"/>
            <w:vAlign w:val="center"/>
            <w:hideMark/>
          </w:tcPr>
          <w:p w14:paraId="59ACE91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0</w:t>
            </w:r>
          </w:p>
        </w:tc>
        <w:tc>
          <w:tcPr>
            <w:tcW w:w="400" w:type="dxa"/>
            <w:tcBorders>
              <w:top w:val="nil"/>
              <w:left w:val="nil"/>
              <w:bottom w:val="single" w:sz="4" w:space="0" w:color="auto"/>
              <w:right w:val="single" w:sz="4" w:space="0" w:color="auto"/>
            </w:tcBorders>
            <w:shd w:val="clear" w:color="auto" w:fill="auto"/>
            <w:vAlign w:val="center"/>
            <w:hideMark/>
          </w:tcPr>
          <w:p w14:paraId="59770AD2"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B</w:t>
            </w:r>
          </w:p>
        </w:tc>
        <w:tc>
          <w:tcPr>
            <w:tcW w:w="500" w:type="dxa"/>
            <w:tcBorders>
              <w:top w:val="nil"/>
              <w:left w:val="nil"/>
              <w:bottom w:val="single" w:sz="4" w:space="0" w:color="auto"/>
              <w:right w:val="single" w:sz="4" w:space="0" w:color="auto"/>
            </w:tcBorders>
            <w:shd w:val="clear" w:color="auto" w:fill="auto"/>
            <w:vAlign w:val="center"/>
            <w:hideMark/>
          </w:tcPr>
          <w:p w14:paraId="46E6F09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0</w:t>
            </w:r>
          </w:p>
        </w:tc>
        <w:tc>
          <w:tcPr>
            <w:tcW w:w="500" w:type="dxa"/>
            <w:tcBorders>
              <w:top w:val="nil"/>
              <w:left w:val="nil"/>
              <w:bottom w:val="single" w:sz="4" w:space="0" w:color="auto"/>
              <w:right w:val="single" w:sz="4" w:space="0" w:color="auto"/>
            </w:tcBorders>
            <w:shd w:val="clear" w:color="auto" w:fill="auto"/>
            <w:vAlign w:val="center"/>
            <w:hideMark/>
          </w:tcPr>
          <w:p w14:paraId="24A94DB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0</w:t>
            </w:r>
          </w:p>
        </w:tc>
        <w:tc>
          <w:tcPr>
            <w:tcW w:w="500" w:type="dxa"/>
            <w:tcBorders>
              <w:top w:val="nil"/>
              <w:left w:val="nil"/>
              <w:bottom w:val="single" w:sz="4" w:space="0" w:color="auto"/>
              <w:right w:val="single" w:sz="4" w:space="0" w:color="auto"/>
            </w:tcBorders>
            <w:shd w:val="clear" w:color="auto" w:fill="auto"/>
            <w:vAlign w:val="center"/>
            <w:hideMark/>
          </w:tcPr>
          <w:p w14:paraId="0E1826ED"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0</w:t>
            </w:r>
          </w:p>
        </w:tc>
        <w:tc>
          <w:tcPr>
            <w:tcW w:w="500" w:type="dxa"/>
            <w:tcBorders>
              <w:top w:val="nil"/>
              <w:left w:val="nil"/>
              <w:bottom w:val="single" w:sz="4" w:space="0" w:color="auto"/>
              <w:right w:val="single" w:sz="4" w:space="0" w:color="auto"/>
            </w:tcBorders>
            <w:shd w:val="clear" w:color="auto" w:fill="auto"/>
            <w:vAlign w:val="center"/>
            <w:hideMark/>
          </w:tcPr>
          <w:p w14:paraId="4F9A0EB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64335A4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211BEAF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4711683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01D7A3BB"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500" w:type="dxa"/>
            <w:tcBorders>
              <w:top w:val="nil"/>
              <w:left w:val="nil"/>
              <w:bottom w:val="single" w:sz="4" w:space="0" w:color="auto"/>
              <w:right w:val="single" w:sz="4" w:space="0" w:color="auto"/>
            </w:tcBorders>
            <w:shd w:val="clear" w:color="auto" w:fill="auto"/>
            <w:vAlign w:val="center"/>
            <w:hideMark/>
          </w:tcPr>
          <w:p w14:paraId="48B0F4AE"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r>
      <w:tr w:rsidR="00FE49BA" w:rsidRPr="00FE49BA" w14:paraId="2C8ECE13" w14:textId="77777777" w:rsidTr="00FE49BA">
        <w:trPr>
          <w:trHeight w:val="270"/>
        </w:trPr>
        <w:tc>
          <w:tcPr>
            <w:tcW w:w="346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3437F17"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合计</w:t>
            </w:r>
          </w:p>
        </w:tc>
        <w:tc>
          <w:tcPr>
            <w:tcW w:w="360" w:type="dxa"/>
            <w:tcBorders>
              <w:top w:val="nil"/>
              <w:left w:val="nil"/>
              <w:bottom w:val="single" w:sz="4" w:space="0" w:color="auto"/>
              <w:right w:val="single" w:sz="4" w:space="0" w:color="auto"/>
            </w:tcBorders>
            <w:shd w:val="clear" w:color="000000" w:fill="BFBFBF"/>
            <w:noWrap/>
            <w:vAlign w:val="center"/>
            <w:hideMark/>
          </w:tcPr>
          <w:p w14:paraId="4F6F498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 xml:space="preserve">　</w:t>
            </w:r>
          </w:p>
        </w:tc>
        <w:tc>
          <w:tcPr>
            <w:tcW w:w="400" w:type="dxa"/>
            <w:tcBorders>
              <w:top w:val="nil"/>
              <w:left w:val="nil"/>
              <w:bottom w:val="single" w:sz="4" w:space="0" w:color="auto"/>
              <w:right w:val="single" w:sz="4" w:space="0" w:color="auto"/>
            </w:tcBorders>
            <w:shd w:val="clear" w:color="000000" w:fill="BFBFBF"/>
            <w:noWrap/>
            <w:vAlign w:val="center"/>
            <w:hideMark/>
          </w:tcPr>
          <w:p w14:paraId="7B63C3E3" w14:textId="77777777" w:rsidR="00FE49BA" w:rsidRPr="00FE49BA" w:rsidRDefault="00FE49BA" w:rsidP="00FE49BA">
            <w:pPr>
              <w:widowControl/>
              <w:autoSpaceDE/>
              <w:autoSpaceDN/>
              <w:jc w:val="center"/>
              <w:rPr>
                <w:rFonts w:ascii="华文楷体" w:eastAsia="华文楷体" w:hAnsi="华文楷体"/>
                <w:color w:val="000000"/>
                <w:sz w:val="16"/>
                <w:szCs w:val="16"/>
                <w:lang w:val="en-US" w:bidi="ar-SA"/>
              </w:rPr>
            </w:pPr>
            <w:r w:rsidRPr="00FE49BA">
              <w:rPr>
                <w:rFonts w:ascii="华文楷体" w:eastAsia="华文楷体" w:hAnsi="华文楷体" w:hint="eastAsia"/>
                <w:color w:val="000000"/>
                <w:sz w:val="16"/>
                <w:szCs w:val="16"/>
                <w:lang w:val="en-US" w:bidi="ar-SA"/>
              </w:rPr>
              <w:t>152</w:t>
            </w:r>
          </w:p>
        </w:tc>
        <w:tc>
          <w:tcPr>
            <w:tcW w:w="400" w:type="dxa"/>
            <w:tcBorders>
              <w:top w:val="nil"/>
              <w:left w:val="nil"/>
              <w:bottom w:val="single" w:sz="4" w:space="0" w:color="auto"/>
              <w:right w:val="single" w:sz="4" w:space="0" w:color="auto"/>
            </w:tcBorders>
            <w:shd w:val="clear" w:color="000000" w:fill="BFBFBF"/>
            <w:noWrap/>
            <w:vAlign w:val="center"/>
            <w:hideMark/>
          </w:tcPr>
          <w:p w14:paraId="3D5ECD22" w14:textId="77777777" w:rsidR="00FE49BA" w:rsidRPr="00FE49BA" w:rsidRDefault="00FE49BA" w:rsidP="00FE49BA">
            <w:pPr>
              <w:widowControl/>
              <w:autoSpaceDE/>
              <w:autoSpaceDN/>
              <w:jc w:val="center"/>
              <w:rPr>
                <w:rFonts w:ascii="华文楷体" w:eastAsia="华文楷体" w:hAnsi="华文楷体"/>
                <w:color w:val="000000"/>
                <w:sz w:val="16"/>
                <w:szCs w:val="16"/>
                <w:lang w:val="en-US" w:bidi="ar-SA"/>
              </w:rPr>
            </w:pPr>
            <w:r w:rsidRPr="00FE49BA">
              <w:rPr>
                <w:rFonts w:ascii="华文楷体" w:eastAsia="华文楷体" w:hAnsi="华文楷体" w:hint="eastAsia"/>
                <w:color w:val="000000"/>
                <w:sz w:val="16"/>
                <w:szCs w:val="16"/>
                <w:lang w:val="en-US" w:bidi="ar-SA"/>
              </w:rPr>
              <w:t xml:space="preserve">　</w:t>
            </w:r>
          </w:p>
        </w:tc>
        <w:tc>
          <w:tcPr>
            <w:tcW w:w="500" w:type="dxa"/>
            <w:tcBorders>
              <w:top w:val="nil"/>
              <w:left w:val="nil"/>
              <w:bottom w:val="single" w:sz="4" w:space="0" w:color="auto"/>
              <w:right w:val="single" w:sz="4" w:space="0" w:color="auto"/>
            </w:tcBorders>
            <w:shd w:val="clear" w:color="000000" w:fill="BFBFBF"/>
            <w:noWrap/>
            <w:vAlign w:val="center"/>
            <w:hideMark/>
          </w:tcPr>
          <w:p w14:paraId="78F059F4" w14:textId="77777777" w:rsidR="00FE49BA" w:rsidRPr="00FE49BA" w:rsidRDefault="00FE49BA" w:rsidP="00FE49BA">
            <w:pPr>
              <w:widowControl/>
              <w:autoSpaceDE/>
              <w:autoSpaceDN/>
              <w:jc w:val="center"/>
              <w:rPr>
                <w:rFonts w:ascii="华文楷体" w:eastAsia="华文楷体" w:hAnsi="华文楷体"/>
                <w:color w:val="000000"/>
                <w:sz w:val="16"/>
                <w:szCs w:val="16"/>
                <w:lang w:val="en-US" w:bidi="ar-SA"/>
              </w:rPr>
            </w:pPr>
            <w:r w:rsidRPr="00FE49BA">
              <w:rPr>
                <w:rFonts w:ascii="华文楷体" w:eastAsia="华文楷体" w:hAnsi="华文楷体" w:hint="eastAsia"/>
                <w:color w:val="000000"/>
                <w:sz w:val="16"/>
                <w:szCs w:val="16"/>
                <w:lang w:val="en-US" w:bidi="ar-SA"/>
              </w:rPr>
              <w:t>3228</w:t>
            </w:r>
          </w:p>
        </w:tc>
        <w:tc>
          <w:tcPr>
            <w:tcW w:w="500" w:type="dxa"/>
            <w:tcBorders>
              <w:top w:val="nil"/>
              <w:left w:val="nil"/>
              <w:bottom w:val="single" w:sz="4" w:space="0" w:color="auto"/>
              <w:right w:val="single" w:sz="4" w:space="0" w:color="auto"/>
            </w:tcBorders>
            <w:shd w:val="clear" w:color="000000" w:fill="BFBFBF"/>
            <w:noWrap/>
            <w:vAlign w:val="center"/>
            <w:hideMark/>
          </w:tcPr>
          <w:p w14:paraId="37B7E638" w14:textId="77777777" w:rsidR="00FE49BA" w:rsidRPr="00FE49BA" w:rsidRDefault="00FE49BA" w:rsidP="00FE49BA">
            <w:pPr>
              <w:widowControl/>
              <w:autoSpaceDE/>
              <w:autoSpaceDN/>
              <w:jc w:val="center"/>
              <w:rPr>
                <w:rFonts w:ascii="华文楷体" w:eastAsia="华文楷体" w:hAnsi="华文楷体"/>
                <w:color w:val="000000"/>
                <w:sz w:val="16"/>
                <w:szCs w:val="16"/>
                <w:lang w:val="en-US" w:bidi="ar-SA"/>
              </w:rPr>
            </w:pPr>
            <w:r w:rsidRPr="00FE49BA">
              <w:rPr>
                <w:rFonts w:ascii="华文楷体" w:eastAsia="华文楷体" w:hAnsi="华文楷体" w:hint="eastAsia"/>
                <w:color w:val="000000"/>
                <w:sz w:val="16"/>
                <w:szCs w:val="16"/>
                <w:lang w:val="en-US" w:bidi="ar-SA"/>
              </w:rPr>
              <w:t>1390</w:t>
            </w:r>
          </w:p>
        </w:tc>
        <w:tc>
          <w:tcPr>
            <w:tcW w:w="500" w:type="dxa"/>
            <w:tcBorders>
              <w:top w:val="nil"/>
              <w:left w:val="nil"/>
              <w:bottom w:val="single" w:sz="4" w:space="0" w:color="auto"/>
              <w:right w:val="single" w:sz="4" w:space="0" w:color="auto"/>
            </w:tcBorders>
            <w:shd w:val="clear" w:color="000000" w:fill="BFBFBF"/>
            <w:noWrap/>
            <w:vAlign w:val="center"/>
            <w:hideMark/>
          </w:tcPr>
          <w:p w14:paraId="2507C07F" w14:textId="77777777" w:rsidR="00FE49BA" w:rsidRPr="00FE49BA" w:rsidRDefault="00FE49BA" w:rsidP="00FE49BA">
            <w:pPr>
              <w:widowControl/>
              <w:autoSpaceDE/>
              <w:autoSpaceDN/>
              <w:jc w:val="center"/>
              <w:rPr>
                <w:rFonts w:ascii="华文楷体" w:eastAsia="华文楷体" w:hAnsi="华文楷体"/>
                <w:color w:val="000000"/>
                <w:sz w:val="16"/>
                <w:szCs w:val="16"/>
                <w:lang w:val="en-US" w:bidi="ar-SA"/>
              </w:rPr>
            </w:pPr>
            <w:r w:rsidRPr="00FE49BA">
              <w:rPr>
                <w:rFonts w:ascii="华文楷体" w:eastAsia="华文楷体" w:hAnsi="华文楷体" w:hint="eastAsia"/>
                <w:color w:val="000000"/>
                <w:sz w:val="16"/>
                <w:szCs w:val="16"/>
                <w:lang w:val="en-US" w:bidi="ar-SA"/>
              </w:rPr>
              <w:t>1838</w:t>
            </w:r>
          </w:p>
        </w:tc>
        <w:tc>
          <w:tcPr>
            <w:tcW w:w="500" w:type="dxa"/>
            <w:tcBorders>
              <w:top w:val="nil"/>
              <w:left w:val="nil"/>
              <w:bottom w:val="single" w:sz="4" w:space="0" w:color="auto"/>
              <w:right w:val="single" w:sz="4" w:space="0" w:color="auto"/>
            </w:tcBorders>
            <w:shd w:val="clear" w:color="000000" w:fill="BFBFBF"/>
            <w:noWrap/>
            <w:vAlign w:val="center"/>
            <w:hideMark/>
          </w:tcPr>
          <w:p w14:paraId="35708CE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29</w:t>
            </w:r>
          </w:p>
        </w:tc>
        <w:tc>
          <w:tcPr>
            <w:tcW w:w="500" w:type="dxa"/>
            <w:tcBorders>
              <w:top w:val="nil"/>
              <w:left w:val="nil"/>
              <w:bottom w:val="single" w:sz="4" w:space="0" w:color="auto"/>
              <w:right w:val="single" w:sz="4" w:space="0" w:color="auto"/>
            </w:tcBorders>
            <w:shd w:val="clear" w:color="000000" w:fill="BFBFBF"/>
            <w:noWrap/>
            <w:vAlign w:val="center"/>
            <w:hideMark/>
          </w:tcPr>
          <w:p w14:paraId="39DB09D5"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28</w:t>
            </w:r>
          </w:p>
        </w:tc>
        <w:tc>
          <w:tcPr>
            <w:tcW w:w="500" w:type="dxa"/>
            <w:tcBorders>
              <w:top w:val="nil"/>
              <w:left w:val="nil"/>
              <w:bottom w:val="single" w:sz="4" w:space="0" w:color="auto"/>
              <w:right w:val="single" w:sz="4" w:space="0" w:color="auto"/>
            </w:tcBorders>
            <w:shd w:val="clear" w:color="000000" w:fill="BFBFBF"/>
            <w:noWrap/>
            <w:vAlign w:val="center"/>
            <w:hideMark/>
          </w:tcPr>
          <w:p w14:paraId="231510E3"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28</w:t>
            </w:r>
          </w:p>
        </w:tc>
        <w:tc>
          <w:tcPr>
            <w:tcW w:w="500" w:type="dxa"/>
            <w:tcBorders>
              <w:top w:val="nil"/>
              <w:left w:val="nil"/>
              <w:bottom w:val="single" w:sz="4" w:space="0" w:color="auto"/>
              <w:right w:val="single" w:sz="4" w:space="0" w:color="auto"/>
            </w:tcBorders>
            <w:shd w:val="clear" w:color="000000" w:fill="BFBFBF"/>
            <w:noWrap/>
            <w:vAlign w:val="center"/>
            <w:hideMark/>
          </w:tcPr>
          <w:p w14:paraId="7A35AC81"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28</w:t>
            </w:r>
          </w:p>
        </w:tc>
        <w:tc>
          <w:tcPr>
            <w:tcW w:w="500" w:type="dxa"/>
            <w:tcBorders>
              <w:top w:val="nil"/>
              <w:left w:val="nil"/>
              <w:bottom w:val="single" w:sz="4" w:space="0" w:color="auto"/>
              <w:right w:val="single" w:sz="4" w:space="0" w:color="auto"/>
            </w:tcBorders>
            <w:shd w:val="clear" w:color="000000" w:fill="BFBFBF"/>
            <w:noWrap/>
            <w:vAlign w:val="center"/>
            <w:hideMark/>
          </w:tcPr>
          <w:p w14:paraId="7827BB1C"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0</w:t>
            </w:r>
          </w:p>
        </w:tc>
        <w:tc>
          <w:tcPr>
            <w:tcW w:w="500" w:type="dxa"/>
            <w:tcBorders>
              <w:top w:val="nil"/>
              <w:left w:val="nil"/>
              <w:bottom w:val="single" w:sz="4" w:space="0" w:color="auto"/>
              <w:right w:val="single" w:sz="4" w:space="0" w:color="auto"/>
            </w:tcBorders>
            <w:shd w:val="clear" w:color="000000" w:fill="BFBFBF"/>
            <w:noWrap/>
            <w:vAlign w:val="center"/>
            <w:hideMark/>
          </w:tcPr>
          <w:p w14:paraId="274210E4" w14:textId="77777777" w:rsidR="00FE49BA" w:rsidRPr="00FE49BA" w:rsidRDefault="00FE49BA" w:rsidP="00FE49BA">
            <w:pPr>
              <w:widowControl/>
              <w:autoSpaceDE/>
              <w:autoSpaceDN/>
              <w:jc w:val="center"/>
              <w:rPr>
                <w:rFonts w:ascii="华文楷体" w:eastAsia="华文楷体" w:hAnsi="华文楷体"/>
                <w:color w:val="000000"/>
                <w:sz w:val="18"/>
                <w:szCs w:val="18"/>
                <w:lang w:val="en-US" w:bidi="ar-SA"/>
              </w:rPr>
            </w:pPr>
            <w:r w:rsidRPr="00FE49BA">
              <w:rPr>
                <w:rFonts w:ascii="华文楷体" w:eastAsia="华文楷体" w:hAnsi="华文楷体" w:hint="eastAsia"/>
                <w:color w:val="000000"/>
                <w:sz w:val="18"/>
                <w:szCs w:val="18"/>
                <w:lang w:val="en-US" w:bidi="ar-SA"/>
              </w:rPr>
              <w:t>0</w:t>
            </w:r>
          </w:p>
        </w:tc>
      </w:tr>
    </w:tbl>
    <w:p w14:paraId="3699ED30" w14:textId="77777777" w:rsidR="001E783A" w:rsidRDefault="001E783A">
      <w:pPr>
        <w:pStyle w:val="21"/>
        <w:spacing w:before="0"/>
        <w:ind w:left="0"/>
        <w:outlineLvl w:val="1"/>
        <w:rPr>
          <w:rFonts w:ascii="华文细黑" w:eastAsia="华文细黑" w:hAnsi="华文细黑"/>
          <w:sz w:val="28"/>
          <w:szCs w:val="28"/>
        </w:rPr>
      </w:pPr>
    </w:p>
    <w:p w14:paraId="4FFB2E51" w14:textId="6279E5BD" w:rsidR="004F5D1A" w:rsidRDefault="004F5D1A" w:rsidP="004F5D1A">
      <w:pPr>
        <w:adjustRightInd w:val="0"/>
        <w:snapToGrid w:val="0"/>
        <w:spacing w:beforeLines="50" w:before="120" w:line="300" w:lineRule="auto"/>
        <w:rPr>
          <w:rStyle w:val="Heading3"/>
          <w:b/>
          <w:sz w:val="24"/>
        </w:rPr>
      </w:pPr>
      <w:r>
        <w:rPr>
          <w:rStyle w:val="Heading3"/>
          <w:rFonts w:eastAsiaTheme="minorEastAsia" w:hAnsiTheme="minorHAnsi" w:cstheme="minorBidi" w:hint="eastAsia"/>
          <w:b/>
          <w:sz w:val="24"/>
        </w:rPr>
        <w:t>十一、</w:t>
      </w:r>
      <w:r>
        <w:rPr>
          <w:rStyle w:val="Heading3"/>
          <w:rFonts w:hAnsiTheme="minorHAnsi" w:cstheme="minorBidi"/>
          <w:b/>
          <w:sz w:val="24"/>
        </w:rPr>
        <w:t>【实训（实验）装备】</w:t>
      </w:r>
    </w:p>
    <w:p w14:paraId="722CB31D" w14:textId="77777777" w:rsidR="004F5D1A" w:rsidRDefault="004F5D1A" w:rsidP="004F5D1A">
      <w:pPr>
        <w:adjustRightInd w:val="0"/>
        <w:snapToGrid w:val="0"/>
        <w:spacing w:beforeLines="50" w:before="120" w:line="300" w:lineRule="auto"/>
        <w:ind w:firstLineChars="200" w:firstLine="522"/>
        <w:rPr>
          <w:rStyle w:val="Heading3"/>
          <w:rFonts w:ascii="宋体" w:eastAsia="宋体"/>
          <w:b/>
          <w:sz w:val="24"/>
        </w:rPr>
      </w:pPr>
      <w:r>
        <w:rPr>
          <w:rStyle w:val="Heading3"/>
          <w:rFonts w:ascii="宋体" w:eastAsia="宋体" w:hAnsiTheme="minorHAnsi" w:cstheme="minorBidi" w:hint="eastAsia"/>
          <w:b/>
          <w:sz w:val="24"/>
        </w:rPr>
        <w:t>1．建筑工程施工图绘图实训室</w:t>
      </w:r>
    </w:p>
    <w:p w14:paraId="37E049A2" w14:textId="77777777" w:rsidR="004F5D1A" w:rsidRDefault="004F5D1A" w:rsidP="004F5D1A">
      <w:pPr>
        <w:adjustRightInd w:val="0"/>
        <w:snapToGrid w:val="0"/>
        <w:spacing w:line="300" w:lineRule="auto"/>
        <w:ind w:firstLineChars="200" w:firstLine="480"/>
        <w:rPr>
          <w:sz w:val="24"/>
          <w:szCs w:val="24"/>
        </w:rPr>
      </w:pPr>
      <w:r>
        <w:rPr>
          <w:rFonts w:hint="eastAsia"/>
          <w:sz w:val="24"/>
          <w:szCs w:val="24"/>
        </w:rPr>
        <w:t>功能: 适用于建筑施工图绘图、结构施工图绘图、装饰施工图绘图等职业技能的教学项目实训。</w:t>
      </w:r>
    </w:p>
    <w:p w14:paraId="3275AD7C" w14:textId="77777777" w:rsidR="004F5D1A" w:rsidRDefault="004F5D1A" w:rsidP="004F5D1A">
      <w:pPr>
        <w:adjustRightInd w:val="0"/>
        <w:snapToGrid w:val="0"/>
        <w:spacing w:line="300" w:lineRule="auto"/>
        <w:ind w:firstLineChars="200" w:firstLine="480"/>
        <w:rPr>
          <w:sz w:val="24"/>
          <w:szCs w:val="24"/>
        </w:rPr>
      </w:pPr>
      <w:r>
        <w:rPr>
          <w:rFonts w:hint="eastAsia"/>
          <w:sz w:val="24"/>
          <w:szCs w:val="24"/>
        </w:rPr>
        <w:lastRenderedPageBreak/>
        <w:t>主要设备装备标准（按标准班40人配置）：</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215"/>
        <w:gridCol w:w="1688"/>
        <w:gridCol w:w="537"/>
        <w:gridCol w:w="863"/>
        <w:gridCol w:w="2600"/>
      </w:tblGrid>
      <w:tr w:rsidR="004F5D1A" w14:paraId="52D458CB" w14:textId="77777777" w:rsidTr="00232C99">
        <w:trPr>
          <w:trHeight w:val="90"/>
        </w:trPr>
        <w:tc>
          <w:tcPr>
            <w:tcW w:w="460" w:type="dxa"/>
            <w:tcBorders>
              <w:top w:val="single" w:sz="4" w:space="0" w:color="auto"/>
              <w:left w:val="single" w:sz="4" w:space="0" w:color="auto"/>
              <w:bottom w:val="single" w:sz="4" w:space="0" w:color="auto"/>
              <w:right w:val="single" w:sz="4" w:space="0" w:color="auto"/>
            </w:tcBorders>
            <w:vAlign w:val="center"/>
          </w:tcPr>
          <w:p w14:paraId="678D3B85" w14:textId="77777777" w:rsidR="004F5D1A" w:rsidRDefault="004F5D1A" w:rsidP="00232C99">
            <w:pPr>
              <w:adjustRightInd w:val="0"/>
              <w:snapToGrid w:val="0"/>
              <w:spacing w:beforeLines="50" w:before="120" w:afterLines="50" w:after="120"/>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序号</w:t>
            </w:r>
          </w:p>
        </w:tc>
        <w:tc>
          <w:tcPr>
            <w:tcW w:w="3215" w:type="dxa"/>
            <w:tcBorders>
              <w:top w:val="single" w:sz="4" w:space="0" w:color="auto"/>
              <w:left w:val="single" w:sz="4" w:space="0" w:color="auto"/>
              <w:bottom w:val="single" w:sz="4" w:space="0" w:color="auto"/>
              <w:right w:val="single" w:sz="4" w:space="0" w:color="auto"/>
            </w:tcBorders>
            <w:vAlign w:val="center"/>
          </w:tcPr>
          <w:p w14:paraId="3031567A" w14:textId="77777777" w:rsidR="004F5D1A" w:rsidRDefault="004F5D1A" w:rsidP="00232C99">
            <w:pPr>
              <w:adjustRightInd w:val="0"/>
              <w:snapToGrid w:val="0"/>
              <w:spacing w:beforeLines="50" w:before="120" w:afterLines="50" w:after="120"/>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设备名称</w:t>
            </w:r>
          </w:p>
        </w:tc>
        <w:tc>
          <w:tcPr>
            <w:tcW w:w="1688" w:type="dxa"/>
            <w:tcBorders>
              <w:top w:val="single" w:sz="4" w:space="0" w:color="auto"/>
              <w:left w:val="single" w:sz="4" w:space="0" w:color="auto"/>
              <w:bottom w:val="single" w:sz="4" w:space="0" w:color="auto"/>
              <w:right w:val="single" w:sz="4" w:space="0" w:color="auto"/>
            </w:tcBorders>
            <w:vAlign w:val="center"/>
          </w:tcPr>
          <w:p w14:paraId="6FCF5524" w14:textId="77777777" w:rsidR="004F5D1A" w:rsidRDefault="004F5D1A" w:rsidP="00232C99">
            <w:pPr>
              <w:adjustRightInd w:val="0"/>
              <w:snapToGrid w:val="0"/>
              <w:spacing w:beforeLines="50" w:before="120" w:afterLines="50" w:after="120"/>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用途</w:t>
            </w:r>
          </w:p>
        </w:tc>
        <w:tc>
          <w:tcPr>
            <w:tcW w:w="537" w:type="dxa"/>
            <w:tcBorders>
              <w:top w:val="single" w:sz="4" w:space="0" w:color="auto"/>
              <w:left w:val="single" w:sz="4" w:space="0" w:color="auto"/>
              <w:bottom w:val="single" w:sz="4" w:space="0" w:color="auto"/>
              <w:right w:val="single" w:sz="4" w:space="0" w:color="auto"/>
            </w:tcBorders>
            <w:vAlign w:val="center"/>
          </w:tcPr>
          <w:p w14:paraId="00024995" w14:textId="77777777" w:rsidR="004F5D1A" w:rsidRDefault="004F5D1A" w:rsidP="00232C99">
            <w:pPr>
              <w:adjustRightInd w:val="0"/>
              <w:snapToGrid w:val="0"/>
              <w:spacing w:beforeLines="50" w:before="120" w:afterLines="50" w:after="120"/>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单位</w:t>
            </w:r>
          </w:p>
        </w:tc>
        <w:tc>
          <w:tcPr>
            <w:tcW w:w="863" w:type="dxa"/>
            <w:tcBorders>
              <w:top w:val="single" w:sz="4" w:space="0" w:color="auto"/>
              <w:left w:val="single" w:sz="4" w:space="0" w:color="auto"/>
              <w:bottom w:val="single" w:sz="4" w:space="0" w:color="auto"/>
              <w:right w:val="single" w:sz="4" w:space="0" w:color="auto"/>
            </w:tcBorders>
            <w:vAlign w:val="center"/>
          </w:tcPr>
          <w:p w14:paraId="72CD8436" w14:textId="77777777" w:rsidR="004F5D1A" w:rsidRDefault="004F5D1A" w:rsidP="00232C99">
            <w:pPr>
              <w:adjustRightInd w:val="0"/>
              <w:snapToGrid w:val="0"/>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基本</w:t>
            </w:r>
          </w:p>
          <w:p w14:paraId="5155F677" w14:textId="77777777" w:rsidR="004F5D1A" w:rsidRDefault="004F5D1A" w:rsidP="00232C99">
            <w:pPr>
              <w:adjustRightInd w:val="0"/>
              <w:snapToGrid w:val="0"/>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配置</w:t>
            </w:r>
          </w:p>
        </w:tc>
        <w:tc>
          <w:tcPr>
            <w:tcW w:w="2600" w:type="dxa"/>
            <w:tcBorders>
              <w:top w:val="single" w:sz="4" w:space="0" w:color="auto"/>
              <w:left w:val="single" w:sz="4" w:space="0" w:color="auto"/>
              <w:bottom w:val="single" w:sz="4" w:space="0" w:color="auto"/>
              <w:right w:val="single" w:sz="4" w:space="0" w:color="auto"/>
            </w:tcBorders>
            <w:vAlign w:val="center"/>
          </w:tcPr>
          <w:p w14:paraId="69DD1B9A" w14:textId="77777777" w:rsidR="004F5D1A" w:rsidRDefault="004F5D1A" w:rsidP="00232C99">
            <w:pPr>
              <w:adjustRightInd w:val="0"/>
              <w:snapToGrid w:val="0"/>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适用范围</w:t>
            </w:r>
          </w:p>
          <w:p w14:paraId="6278E41F" w14:textId="77777777" w:rsidR="004F5D1A" w:rsidRDefault="004F5D1A" w:rsidP="00232C99">
            <w:pPr>
              <w:adjustRightInd w:val="0"/>
              <w:snapToGrid w:val="0"/>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（职业鉴定项目）</w:t>
            </w:r>
          </w:p>
        </w:tc>
      </w:tr>
      <w:tr w:rsidR="004F5D1A" w14:paraId="2AA75AB2" w14:textId="77777777" w:rsidTr="00232C99">
        <w:tc>
          <w:tcPr>
            <w:tcW w:w="460" w:type="dxa"/>
            <w:tcBorders>
              <w:top w:val="single" w:sz="4" w:space="0" w:color="auto"/>
              <w:left w:val="single" w:sz="4" w:space="0" w:color="auto"/>
              <w:bottom w:val="single" w:sz="4" w:space="0" w:color="auto"/>
              <w:right w:val="single" w:sz="4" w:space="0" w:color="auto"/>
            </w:tcBorders>
            <w:vAlign w:val="center"/>
          </w:tcPr>
          <w:p w14:paraId="375F544A" w14:textId="77777777" w:rsidR="004F5D1A" w:rsidRDefault="004F5D1A" w:rsidP="00232C99">
            <w:pPr>
              <w:widowControl/>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1</w:t>
            </w:r>
          </w:p>
        </w:tc>
        <w:tc>
          <w:tcPr>
            <w:tcW w:w="3215" w:type="dxa"/>
            <w:tcBorders>
              <w:top w:val="single" w:sz="4" w:space="0" w:color="auto"/>
              <w:left w:val="single" w:sz="4" w:space="0" w:color="auto"/>
              <w:bottom w:val="single" w:sz="4" w:space="0" w:color="auto"/>
              <w:right w:val="single" w:sz="4" w:space="0" w:color="auto"/>
            </w:tcBorders>
            <w:vAlign w:val="center"/>
          </w:tcPr>
          <w:p w14:paraId="5F316DFA" w14:textId="77777777" w:rsidR="004F5D1A" w:rsidRDefault="004F5D1A" w:rsidP="00232C99">
            <w:pPr>
              <w:pStyle w:val="Heading31"/>
              <w:keepNext/>
              <w:keepLines/>
              <w:widowControl/>
              <w:shd w:val="clear" w:color="auto" w:fill="auto"/>
              <w:spacing w:after="0" w:line="240" w:lineRule="auto"/>
              <w:jc w:val="both"/>
              <w:rPr>
                <w:rFonts w:asciiTheme="minorEastAsia" w:eastAsiaTheme="minorEastAsia" w:hAnsiTheme="minorEastAsia" w:cs="宋体"/>
                <w:spacing w:val="-10"/>
                <w:sz w:val="24"/>
                <w:szCs w:val="22"/>
                <w:lang w:val="zh-CN" w:bidi="zh-CN"/>
              </w:rPr>
            </w:pPr>
            <w:r>
              <w:rPr>
                <w:rFonts w:asciiTheme="minorEastAsia" w:eastAsiaTheme="minorEastAsia" w:hAnsiTheme="minorEastAsia" w:cs="宋体" w:hint="eastAsia"/>
                <w:spacing w:val="-10"/>
                <w:sz w:val="24"/>
                <w:szCs w:val="22"/>
                <w:lang w:val="zh-CN" w:bidi="zh-CN"/>
              </w:rPr>
              <w:t>手工绘图设施设备与工具</w:t>
            </w:r>
          </w:p>
        </w:tc>
        <w:tc>
          <w:tcPr>
            <w:tcW w:w="1688" w:type="dxa"/>
            <w:tcBorders>
              <w:top w:val="single" w:sz="4" w:space="0" w:color="auto"/>
              <w:left w:val="single" w:sz="4" w:space="0" w:color="auto"/>
              <w:bottom w:val="single" w:sz="4" w:space="0" w:color="auto"/>
              <w:right w:val="single" w:sz="4" w:space="0" w:color="auto"/>
            </w:tcBorders>
            <w:vAlign w:val="center"/>
          </w:tcPr>
          <w:p w14:paraId="0654FA86" w14:textId="77777777" w:rsidR="004F5D1A" w:rsidRDefault="004F5D1A" w:rsidP="00232C99">
            <w:pPr>
              <w:pStyle w:val="Heading31"/>
              <w:keepNext/>
              <w:keepLines/>
              <w:widowControl/>
              <w:shd w:val="clear" w:color="auto" w:fill="auto"/>
              <w:spacing w:after="0" w:line="240" w:lineRule="auto"/>
              <w:jc w:val="center"/>
              <w:rPr>
                <w:rFonts w:asciiTheme="minorEastAsia" w:eastAsiaTheme="minorEastAsia" w:hAnsiTheme="minorEastAsia" w:cs="宋体"/>
                <w:spacing w:val="-10"/>
                <w:sz w:val="24"/>
                <w:szCs w:val="22"/>
                <w:lang w:val="zh-CN" w:bidi="zh-CN"/>
              </w:rPr>
            </w:pPr>
            <w:r>
              <w:rPr>
                <w:rFonts w:asciiTheme="minorEastAsia" w:eastAsiaTheme="minorEastAsia" w:hAnsiTheme="minorEastAsia" w:cs="宋体" w:hint="eastAsia"/>
                <w:spacing w:val="-10"/>
                <w:sz w:val="24"/>
                <w:szCs w:val="22"/>
                <w:lang w:val="zh-CN" w:bidi="zh-CN"/>
              </w:rPr>
              <w:t>手工绘图</w:t>
            </w:r>
          </w:p>
        </w:tc>
        <w:tc>
          <w:tcPr>
            <w:tcW w:w="537" w:type="dxa"/>
            <w:tcBorders>
              <w:top w:val="single" w:sz="4" w:space="0" w:color="auto"/>
              <w:left w:val="single" w:sz="4" w:space="0" w:color="auto"/>
              <w:bottom w:val="single" w:sz="4" w:space="0" w:color="auto"/>
              <w:right w:val="single" w:sz="4" w:space="0" w:color="auto"/>
            </w:tcBorders>
            <w:vAlign w:val="center"/>
          </w:tcPr>
          <w:p w14:paraId="051B8CF9" w14:textId="77777777" w:rsidR="004F5D1A" w:rsidRDefault="004F5D1A" w:rsidP="00232C99">
            <w:pPr>
              <w:pStyle w:val="Heading31"/>
              <w:keepNext/>
              <w:keepLines/>
              <w:widowControl/>
              <w:shd w:val="clear" w:color="auto" w:fill="auto"/>
              <w:spacing w:after="0" w:line="240" w:lineRule="auto"/>
              <w:jc w:val="center"/>
              <w:rPr>
                <w:rFonts w:asciiTheme="minorEastAsia" w:eastAsiaTheme="minorEastAsia" w:hAnsiTheme="minorEastAsia" w:cs="宋体"/>
                <w:spacing w:val="-10"/>
                <w:sz w:val="24"/>
                <w:szCs w:val="22"/>
                <w:lang w:val="zh-CN" w:bidi="zh-CN"/>
              </w:rPr>
            </w:pPr>
            <w:r>
              <w:rPr>
                <w:rFonts w:asciiTheme="minorEastAsia" w:eastAsiaTheme="minorEastAsia" w:hAnsiTheme="minorEastAsia" w:cs="宋体" w:hint="eastAsia"/>
                <w:spacing w:val="-10"/>
                <w:sz w:val="24"/>
                <w:szCs w:val="22"/>
                <w:lang w:val="zh-CN" w:bidi="zh-CN"/>
              </w:rPr>
              <w:t>套</w:t>
            </w:r>
          </w:p>
        </w:tc>
        <w:tc>
          <w:tcPr>
            <w:tcW w:w="863" w:type="dxa"/>
            <w:tcBorders>
              <w:top w:val="single" w:sz="4" w:space="0" w:color="auto"/>
              <w:left w:val="single" w:sz="4" w:space="0" w:color="auto"/>
              <w:bottom w:val="single" w:sz="4" w:space="0" w:color="auto"/>
              <w:right w:val="single" w:sz="4" w:space="0" w:color="auto"/>
            </w:tcBorders>
            <w:vAlign w:val="center"/>
          </w:tcPr>
          <w:p w14:paraId="0CFBD8F8" w14:textId="77777777" w:rsidR="004F5D1A" w:rsidRDefault="004F5D1A" w:rsidP="00232C99">
            <w:pPr>
              <w:pStyle w:val="Heading31"/>
              <w:keepNext/>
              <w:keepLines/>
              <w:widowControl/>
              <w:shd w:val="clear" w:color="auto" w:fill="auto"/>
              <w:spacing w:after="0" w:line="240" w:lineRule="auto"/>
              <w:jc w:val="center"/>
              <w:rPr>
                <w:rFonts w:asciiTheme="minorEastAsia" w:eastAsiaTheme="minorEastAsia" w:hAnsiTheme="minorEastAsia" w:cs="宋体"/>
                <w:spacing w:val="-10"/>
                <w:sz w:val="24"/>
                <w:szCs w:val="22"/>
                <w:lang w:val="zh-CN" w:bidi="zh-CN"/>
              </w:rPr>
            </w:pPr>
            <w:r>
              <w:rPr>
                <w:rFonts w:asciiTheme="minorEastAsia" w:eastAsiaTheme="minorEastAsia" w:hAnsiTheme="minorEastAsia" w:cs="宋体" w:hint="eastAsia"/>
                <w:spacing w:val="-10"/>
                <w:sz w:val="24"/>
                <w:szCs w:val="22"/>
                <w:lang w:val="zh-CN" w:bidi="zh-CN"/>
              </w:rPr>
              <w:t>40</w:t>
            </w:r>
          </w:p>
        </w:tc>
        <w:tc>
          <w:tcPr>
            <w:tcW w:w="2600" w:type="dxa"/>
            <w:vMerge w:val="restart"/>
            <w:tcBorders>
              <w:top w:val="single" w:sz="4" w:space="0" w:color="auto"/>
              <w:left w:val="single" w:sz="4" w:space="0" w:color="auto"/>
              <w:bottom w:val="single" w:sz="4" w:space="0" w:color="auto"/>
              <w:right w:val="single" w:sz="4" w:space="0" w:color="auto"/>
            </w:tcBorders>
            <w:vAlign w:val="center"/>
          </w:tcPr>
          <w:p w14:paraId="34BF5186"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初步达到建筑工程施工现场专业人员职业标准的相关要求</w:t>
            </w:r>
          </w:p>
        </w:tc>
      </w:tr>
      <w:tr w:rsidR="004F5D1A" w14:paraId="54BC4C29" w14:textId="77777777" w:rsidTr="00232C99">
        <w:tc>
          <w:tcPr>
            <w:tcW w:w="460" w:type="dxa"/>
            <w:tcBorders>
              <w:top w:val="single" w:sz="4" w:space="0" w:color="auto"/>
              <w:left w:val="single" w:sz="4" w:space="0" w:color="auto"/>
              <w:bottom w:val="single" w:sz="4" w:space="0" w:color="auto"/>
              <w:right w:val="single" w:sz="4" w:space="0" w:color="auto"/>
            </w:tcBorders>
            <w:vAlign w:val="center"/>
          </w:tcPr>
          <w:p w14:paraId="714F3068" w14:textId="77777777" w:rsidR="004F5D1A" w:rsidRDefault="004F5D1A" w:rsidP="00232C99">
            <w:pPr>
              <w:widowControl/>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2</w:t>
            </w:r>
          </w:p>
        </w:tc>
        <w:tc>
          <w:tcPr>
            <w:tcW w:w="3215" w:type="dxa"/>
            <w:tcBorders>
              <w:top w:val="single" w:sz="4" w:space="0" w:color="auto"/>
              <w:left w:val="single" w:sz="4" w:space="0" w:color="auto"/>
              <w:bottom w:val="single" w:sz="4" w:space="0" w:color="auto"/>
              <w:right w:val="single" w:sz="4" w:space="0" w:color="auto"/>
            </w:tcBorders>
            <w:vAlign w:val="center"/>
          </w:tcPr>
          <w:p w14:paraId="06010C82" w14:textId="77777777" w:rsidR="004F5D1A" w:rsidRDefault="004F5D1A" w:rsidP="00232C99">
            <w:pPr>
              <w:pStyle w:val="Heading31"/>
              <w:keepNext/>
              <w:keepLines/>
              <w:widowControl/>
              <w:shd w:val="clear" w:color="auto" w:fill="auto"/>
              <w:spacing w:after="0" w:line="240" w:lineRule="auto"/>
              <w:jc w:val="both"/>
              <w:rPr>
                <w:rFonts w:asciiTheme="minorEastAsia" w:eastAsiaTheme="minorEastAsia" w:hAnsiTheme="minorEastAsia" w:cs="宋体"/>
                <w:spacing w:val="-10"/>
                <w:sz w:val="24"/>
                <w:szCs w:val="22"/>
                <w:lang w:val="zh-CN" w:bidi="zh-CN"/>
              </w:rPr>
            </w:pPr>
            <w:r>
              <w:rPr>
                <w:rFonts w:asciiTheme="minorEastAsia" w:eastAsiaTheme="minorEastAsia" w:hAnsiTheme="minorEastAsia" w:cs="宋体" w:hint="eastAsia"/>
                <w:spacing w:val="-10"/>
                <w:sz w:val="24"/>
                <w:szCs w:val="22"/>
                <w:lang w:val="zh-CN" w:bidi="zh-CN"/>
              </w:rPr>
              <w:t>计算机辅助绘图设施设备</w:t>
            </w:r>
          </w:p>
        </w:tc>
        <w:tc>
          <w:tcPr>
            <w:tcW w:w="1688" w:type="dxa"/>
            <w:tcBorders>
              <w:top w:val="single" w:sz="4" w:space="0" w:color="auto"/>
              <w:left w:val="single" w:sz="4" w:space="0" w:color="auto"/>
              <w:bottom w:val="single" w:sz="4" w:space="0" w:color="auto"/>
              <w:right w:val="single" w:sz="4" w:space="0" w:color="auto"/>
            </w:tcBorders>
            <w:vAlign w:val="center"/>
          </w:tcPr>
          <w:p w14:paraId="71497AF7" w14:textId="77777777" w:rsidR="004F5D1A" w:rsidRDefault="004F5D1A" w:rsidP="00232C99">
            <w:pPr>
              <w:pStyle w:val="Heading31"/>
              <w:keepNext/>
              <w:keepLines/>
              <w:widowControl/>
              <w:shd w:val="clear" w:color="auto" w:fill="auto"/>
              <w:spacing w:after="0" w:line="240" w:lineRule="auto"/>
              <w:jc w:val="center"/>
              <w:rPr>
                <w:rFonts w:asciiTheme="minorEastAsia" w:eastAsiaTheme="minorEastAsia" w:hAnsiTheme="minorEastAsia" w:cs="宋体"/>
                <w:spacing w:val="-10"/>
                <w:sz w:val="24"/>
                <w:szCs w:val="22"/>
                <w:lang w:val="zh-CN" w:bidi="zh-CN"/>
              </w:rPr>
            </w:pPr>
            <w:r>
              <w:rPr>
                <w:rFonts w:asciiTheme="minorEastAsia" w:eastAsiaTheme="minorEastAsia" w:hAnsiTheme="minorEastAsia" w:cs="宋体" w:hint="eastAsia"/>
                <w:spacing w:val="-10"/>
                <w:sz w:val="24"/>
                <w:szCs w:val="22"/>
                <w:lang w:val="zh-CN" w:bidi="zh-CN"/>
              </w:rPr>
              <w:t>CAD绘图</w:t>
            </w:r>
          </w:p>
        </w:tc>
        <w:tc>
          <w:tcPr>
            <w:tcW w:w="537" w:type="dxa"/>
            <w:tcBorders>
              <w:top w:val="single" w:sz="4" w:space="0" w:color="auto"/>
              <w:left w:val="single" w:sz="4" w:space="0" w:color="auto"/>
              <w:bottom w:val="single" w:sz="4" w:space="0" w:color="auto"/>
              <w:right w:val="single" w:sz="4" w:space="0" w:color="auto"/>
            </w:tcBorders>
            <w:vAlign w:val="center"/>
          </w:tcPr>
          <w:p w14:paraId="2AFF4839" w14:textId="77777777" w:rsidR="004F5D1A" w:rsidRDefault="004F5D1A" w:rsidP="00232C99">
            <w:pPr>
              <w:pStyle w:val="Heading31"/>
              <w:keepNext/>
              <w:keepLines/>
              <w:widowControl/>
              <w:shd w:val="clear" w:color="auto" w:fill="auto"/>
              <w:spacing w:after="0" w:line="240" w:lineRule="auto"/>
              <w:jc w:val="center"/>
              <w:rPr>
                <w:rFonts w:asciiTheme="minorEastAsia" w:eastAsiaTheme="minorEastAsia" w:hAnsiTheme="minorEastAsia" w:cs="宋体"/>
                <w:spacing w:val="-10"/>
                <w:sz w:val="24"/>
                <w:szCs w:val="22"/>
                <w:lang w:val="zh-CN" w:bidi="zh-CN"/>
              </w:rPr>
            </w:pPr>
            <w:r>
              <w:rPr>
                <w:rFonts w:asciiTheme="minorEastAsia" w:eastAsiaTheme="minorEastAsia" w:hAnsiTheme="minorEastAsia" w:cs="宋体" w:hint="eastAsia"/>
                <w:spacing w:val="-10"/>
                <w:sz w:val="24"/>
                <w:szCs w:val="22"/>
                <w:lang w:val="zh-CN" w:bidi="zh-CN"/>
              </w:rPr>
              <w:t>套</w:t>
            </w:r>
          </w:p>
        </w:tc>
        <w:tc>
          <w:tcPr>
            <w:tcW w:w="863" w:type="dxa"/>
            <w:tcBorders>
              <w:top w:val="single" w:sz="4" w:space="0" w:color="auto"/>
              <w:left w:val="single" w:sz="4" w:space="0" w:color="auto"/>
              <w:bottom w:val="single" w:sz="4" w:space="0" w:color="auto"/>
              <w:right w:val="single" w:sz="4" w:space="0" w:color="auto"/>
            </w:tcBorders>
            <w:vAlign w:val="center"/>
          </w:tcPr>
          <w:p w14:paraId="1E827B2A" w14:textId="77777777" w:rsidR="004F5D1A" w:rsidRDefault="004F5D1A" w:rsidP="00232C99">
            <w:pPr>
              <w:pStyle w:val="Heading31"/>
              <w:keepNext/>
              <w:keepLines/>
              <w:widowControl/>
              <w:shd w:val="clear" w:color="auto" w:fill="auto"/>
              <w:spacing w:after="0" w:line="240" w:lineRule="auto"/>
              <w:jc w:val="center"/>
              <w:rPr>
                <w:rFonts w:asciiTheme="minorEastAsia" w:eastAsiaTheme="minorEastAsia" w:hAnsiTheme="minorEastAsia" w:cs="宋体"/>
                <w:spacing w:val="-10"/>
                <w:sz w:val="24"/>
                <w:szCs w:val="22"/>
                <w:lang w:val="zh-CN" w:bidi="zh-CN"/>
              </w:rPr>
            </w:pPr>
            <w:r>
              <w:rPr>
                <w:rFonts w:asciiTheme="minorEastAsia" w:eastAsiaTheme="minorEastAsia" w:hAnsiTheme="minorEastAsia" w:cs="宋体" w:hint="eastAsia"/>
                <w:spacing w:val="-10"/>
                <w:sz w:val="24"/>
                <w:szCs w:val="22"/>
                <w:lang w:val="zh-CN" w:bidi="zh-CN"/>
              </w:rPr>
              <w:t>40</w:t>
            </w:r>
          </w:p>
        </w:tc>
        <w:tc>
          <w:tcPr>
            <w:tcW w:w="2600" w:type="dxa"/>
            <w:vMerge/>
            <w:tcBorders>
              <w:top w:val="single" w:sz="4" w:space="0" w:color="auto"/>
              <w:left w:val="single" w:sz="4" w:space="0" w:color="auto"/>
              <w:bottom w:val="single" w:sz="4" w:space="0" w:color="auto"/>
              <w:right w:val="single" w:sz="4" w:space="0" w:color="auto"/>
            </w:tcBorders>
            <w:vAlign w:val="center"/>
          </w:tcPr>
          <w:p w14:paraId="0EBBC68A" w14:textId="77777777" w:rsidR="004F5D1A" w:rsidRDefault="004F5D1A" w:rsidP="00232C99">
            <w:pPr>
              <w:widowControl/>
              <w:rPr>
                <w:rFonts w:asciiTheme="minorEastAsia" w:eastAsiaTheme="minorEastAsia" w:hAnsiTheme="minorEastAsia"/>
                <w:spacing w:val="-10"/>
                <w:sz w:val="24"/>
              </w:rPr>
            </w:pPr>
          </w:p>
        </w:tc>
      </w:tr>
      <w:tr w:rsidR="004F5D1A" w14:paraId="256930A2" w14:textId="77777777" w:rsidTr="00232C99">
        <w:tc>
          <w:tcPr>
            <w:tcW w:w="460" w:type="dxa"/>
            <w:tcBorders>
              <w:top w:val="single" w:sz="4" w:space="0" w:color="auto"/>
              <w:left w:val="single" w:sz="4" w:space="0" w:color="auto"/>
              <w:bottom w:val="single" w:sz="4" w:space="0" w:color="auto"/>
              <w:right w:val="single" w:sz="4" w:space="0" w:color="auto"/>
            </w:tcBorders>
            <w:vAlign w:val="center"/>
          </w:tcPr>
          <w:p w14:paraId="56C2AB4B" w14:textId="77777777" w:rsidR="004F5D1A" w:rsidRDefault="004F5D1A" w:rsidP="00232C99">
            <w:pPr>
              <w:widowControl/>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3</w:t>
            </w:r>
          </w:p>
        </w:tc>
        <w:tc>
          <w:tcPr>
            <w:tcW w:w="3215" w:type="dxa"/>
            <w:tcBorders>
              <w:top w:val="single" w:sz="4" w:space="0" w:color="auto"/>
              <w:left w:val="single" w:sz="4" w:space="0" w:color="auto"/>
              <w:bottom w:val="single" w:sz="4" w:space="0" w:color="auto"/>
              <w:right w:val="single" w:sz="4" w:space="0" w:color="auto"/>
            </w:tcBorders>
            <w:vAlign w:val="center"/>
          </w:tcPr>
          <w:p w14:paraId="05323364" w14:textId="77777777" w:rsidR="004F5D1A" w:rsidRDefault="004F5D1A" w:rsidP="00232C99">
            <w:pPr>
              <w:pStyle w:val="Heading31"/>
              <w:keepNext/>
              <w:keepLines/>
              <w:widowControl/>
              <w:shd w:val="clear" w:color="auto" w:fill="auto"/>
              <w:spacing w:after="0" w:line="240" w:lineRule="auto"/>
              <w:jc w:val="both"/>
              <w:rPr>
                <w:rFonts w:asciiTheme="minorEastAsia" w:eastAsiaTheme="minorEastAsia" w:hAnsiTheme="minorEastAsia" w:cs="宋体"/>
                <w:spacing w:val="-10"/>
                <w:sz w:val="24"/>
                <w:szCs w:val="22"/>
                <w:lang w:val="zh-CN" w:bidi="zh-CN"/>
              </w:rPr>
            </w:pPr>
            <w:r>
              <w:rPr>
                <w:rFonts w:asciiTheme="minorEastAsia" w:eastAsiaTheme="minorEastAsia" w:hAnsiTheme="minorEastAsia" w:cs="宋体" w:hint="eastAsia"/>
                <w:spacing w:val="-10"/>
                <w:sz w:val="24"/>
                <w:szCs w:val="22"/>
                <w:lang w:val="zh-CN" w:bidi="zh-CN"/>
              </w:rPr>
              <w:t>计算机辅助设计相关软件</w:t>
            </w:r>
          </w:p>
        </w:tc>
        <w:tc>
          <w:tcPr>
            <w:tcW w:w="1688" w:type="dxa"/>
            <w:tcBorders>
              <w:top w:val="single" w:sz="4" w:space="0" w:color="auto"/>
              <w:left w:val="single" w:sz="4" w:space="0" w:color="auto"/>
              <w:bottom w:val="single" w:sz="4" w:space="0" w:color="auto"/>
              <w:right w:val="single" w:sz="4" w:space="0" w:color="auto"/>
            </w:tcBorders>
            <w:vAlign w:val="center"/>
          </w:tcPr>
          <w:p w14:paraId="71EA4051" w14:textId="77777777" w:rsidR="004F5D1A" w:rsidRDefault="004F5D1A" w:rsidP="00232C99">
            <w:pPr>
              <w:pStyle w:val="Heading31"/>
              <w:keepNext/>
              <w:keepLines/>
              <w:widowControl/>
              <w:shd w:val="clear" w:color="auto" w:fill="auto"/>
              <w:spacing w:after="0" w:line="240" w:lineRule="auto"/>
              <w:jc w:val="center"/>
              <w:rPr>
                <w:rFonts w:asciiTheme="minorEastAsia" w:eastAsiaTheme="minorEastAsia" w:hAnsiTheme="minorEastAsia" w:cs="宋体"/>
                <w:spacing w:val="-10"/>
                <w:sz w:val="24"/>
                <w:szCs w:val="22"/>
                <w:lang w:val="zh-CN" w:bidi="zh-CN"/>
              </w:rPr>
            </w:pPr>
            <w:r>
              <w:rPr>
                <w:rFonts w:asciiTheme="minorEastAsia" w:eastAsiaTheme="minorEastAsia" w:hAnsiTheme="minorEastAsia" w:cs="宋体" w:hint="eastAsia"/>
                <w:spacing w:val="-10"/>
                <w:sz w:val="24"/>
                <w:szCs w:val="22"/>
                <w:lang w:val="zh-CN" w:bidi="zh-CN"/>
              </w:rPr>
              <w:t>CAD绘图</w:t>
            </w:r>
          </w:p>
        </w:tc>
        <w:tc>
          <w:tcPr>
            <w:tcW w:w="537" w:type="dxa"/>
            <w:tcBorders>
              <w:top w:val="single" w:sz="4" w:space="0" w:color="auto"/>
              <w:left w:val="single" w:sz="4" w:space="0" w:color="auto"/>
              <w:bottom w:val="single" w:sz="4" w:space="0" w:color="auto"/>
              <w:right w:val="single" w:sz="4" w:space="0" w:color="auto"/>
            </w:tcBorders>
            <w:vAlign w:val="center"/>
          </w:tcPr>
          <w:p w14:paraId="42B25E15" w14:textId="77777777" w:rsidR="004F5D1A" w:rsidRDefault="004F5D1A" w:rsidP="00232C99">
            <w:pPr>
              <w:pStyle w:val="Heading31"/>
              <w:keepNext/>
              <w:keepLines/>
              <w:widowControl/>
              <w:shd w:val="clear" w:color="auto" w:fill="auto"/>
              <w:spacing w:after="0" w:line="240" w:lineRule="auto"/>
              <w:jc w:val="center"/>
              <w:rPr>
                <w:rFonts w:asciiTheme="minorEastAsia" w:eastAsiaTheme="minorEastAsia" w:hAnsiTheme="minorEastAsia" w:cs="宋体"/>
                <w:spacing w:val="-10"/>
                <w:sz w:val="24"/>
                <w:szCs w:val="22"/>
                <w:lang w:val="zh-CN" w:bidi="zh-CN"/>
              </w:rPr>
            </w:pPr>
            <w:r>
              <w:rPr>
                <w:rFonts w:asciiTheme="minorEastAsia" w:eastAsiaTheme="minorEastAsia" w:hAnsiTheme="minorEastAsia" w:cs="宋体" w:hint="eastAsia"/>
                <w:spacing w:val="-10"/>
                <w:sz w:val="24"/>
                <w:szCs w:val="22"/>
                <w:lang w:val="zh-CN" w:bidi="zh-CN"/>
              </w:rPr>
              <w:t>套</w:t>
            </w:r>
          </w:p>
        </w:tc>
        <w:tc>
          <w:tcPr>
            <w:tcW w:w="863" w:type="dxa"/>
            <w:tcBorders>
              <w:top w:val="single" w:sz="4" w:space="0" w:color="auto"/>
              <w:left w:val="single" w:sz="4" w:space="0" w:color="auto"/>
              <w:bottom w:val="single" w:sz="4" w:space="0" w:color="auto"/>
              <w:right w:val="single" w:sz="4" w:space="0" w:color="auto"/>
            </w:tcBorders>
            <w:vAlign w:val="center"/>
          </w:tcPr>
          <w:p w14:paraId="4FD032CE" w14:textId="77777777" w:rsidR="004F5D1A" w:rsidRDefault="004F5D1A" w:rsidP="00232C99">
            <w:pPr>
              <w:pStyle w:val="Heading31"/>
              <w:keepNext/>
              <w:keepLines/>
              <w:widowControl/>
              <w:shd w:val="clear" w:color="auto" w:fill="auto"/>
              <w:spacing w:after="0" w:line="240" w:lineRule="auto"/>
              <w:jc w:val="center"/>
              <w:rPr>
                <w:rFonts w:asciiTheme="minorEastAsia" w:eastAsiaTheme="minorEastAsia" w:hAnsiTheme="minorEastAsia" w:cs="宋体"/>
                <w:spacing w:val="-10"/>
                <w:sz w:val="24"/>
                <w:szCs w:val="22"/>
                <w:lang w:val="zh-CN" w:bidi="zh-CN"/>
              </w:rPr>
            </w:pPr>
            <w:r>
              <w:rPr>
                <w:rFonts w:asciiTheme="minorEastAsia" w:eastAsiaTheme="minorEastAsia" w:hAnsiTheme="minorEastAsia" w:cs="宋体" w:hint="eastAsia"/>
                <w:spacing w:val="-10"/>
                <w:sz w:val="24"/>
                <w:szCs w:val="22"/>
                <w:lang w:val="zh-CN" w:bidi="zh-CN"/>
              </w:rPr>
              <w:t>1</w:t>
            </w:r>
          </w:p>
        </w:tc>
        <w:tc>
          <w:tcPr>
            <w:tcW w:w="2600" w:type="dxa"/>
            <w:vMerge/>
            <w:tcBorders>
              <w:top w:val="single" w:sz="4" w:space="0" w:color="auto"/>
              <w:left w:val="single" w:sz="4" w:space="0" w:color="auto"/>
              <w:bottom w:val="single" w:sz="4" w:space="0" w:color="auto"/>
              <w:right w:val="single" w:sz="4" w:space="0" w:color="auto"/>
            </w:tcBorders>
            <w:vAlign w:val="center"/>
          </w:tcPr>
          <w:p w14:paraId="0139E740" w14:textId="77777777" w:rsidR="004F5D1A" w:rsidRDefault="004F5D1A" w:rsidP="00232C99">
            <w:pPr>
              <w:widowControl/>
              <w:rPr>
                <w:rFonts w:asciiTheme="minorEastAsia" w:eastAsiaTheme="minorEastAsia" w:hAnsiTheme="minorEastAsia"/>
                <w:spacing w:val="-10"/>
                <w:sz w:val="24"/>
              </w:rPr>
            </w:pPr>
          </w:p>
        </w:tc>
      </w:tr>
      <w:tr w:rsidR="004F5D1A" w14:paraId="069D96B8" w14:textId="77777777" w:rsidTr="00232C99">
        <w:tc>
          <w:tcPr>
            <w:tcW w:w="460" w:type="dxa"/>
            <w:tcBorders>
              <w:top w:val="single" w:sz="4" w:space="0" w:color="auto"/>
              <w:left w:val="single" w:sz="4" w:space="0" w:color="auto"/>
              <w:bottom w:val="single" w:sz="4" w:space="0" w:color="auto"/>
              <w:right w:val="single" w:sz="4" w:space="0" w:color="auto"/>
            </w:tcBorders>
            <w:vAlign w:val="center"/>
          </w:tcPr>
          <w:p w14:paraId="4F7B7B09" w14:textId="77777777" w:rsidR="004F5D1A" w:rsidRDefault="004F5D1A" w:rsidP="00232C99">
            <w:pPr>
              <w:widowControl/>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4</w:t>
            </w:r>
          </w:p>
        </w:tc>
        <w:tc>
          <w:tcPr>
            <w:tcW w:w="3215" w:type="dxa"/>
            <w:tcBorders>
              <w:top w:val="single" w:sz="4" w:space="0" w:color="auto"/>
              <w:left w:val="single" w:sz="4" w:space="0" w:color="auto"/>
              <w:bottom w:val="single" w:sz="4" w:space="0" w:color="auto"/>
              <w:right w:val="single" w:sz="4" w:space="0" w:color="auto"/>
            </w:tcBorders>
            <w:vAlign w:val="center"/>
          </w:tcPr>
          <w:p w14:paraId="4F2BF8D9" w14:textId="77777777" w:rsidR="004F5D1A" w:rsidRDefault="004F5D1A" w:rsidP="00232C99">
            <w:pPr>
              <w:pStyle w:val="Heading31"/>
              <w:keepNext/>
              <w:keepLines/>
              <w:widowControl/>
              <w:shd w:val="clear" w:color="auto" w:fill="auto"/>
              <w:spacing w:after="0" w:line="240" w:lineRule="auto"/>
              <w:jc w:val="both"/>
              <w:rPr>
                <w:rFonts w:asciiTheme="minorEastAsia" w:eastAsiaTheme="minorEastAsia" w:hAnsiTheme="minorEastAsia" w:cs="宋体"/>
                <w:spacing w:val="-10"/>
                <w:sz w:val="24"/>
                <w:szCs w:val="22"/>
                <w:lang w:val="zh-CN" w:bidi="zh-CN"/>
              </w:rPr>
            </w:pPr>
            <w:r>
              <w:rPr>
                <w:rFonts w:asciiTheme="minorEastAsia" w:eastAsiaTheme="minorEastAsia" w:hAnsiTheme="minorEastAsia" w:cs="宋体" w:hint="eastAsia"/>
                <w:spacing w:val="-10"/>
                <w:sz w:val="24"/>
                <w:szCs w:val="22"/>
                <w:lang w:val="zh-CN" w:bidi="zh-CN"/>
              </w:rPr>
              <w:t>实</w:t>
            </w:r>
            <w:proofErr w:type="gramStart"/>
            <w:r>
              <w:rPr>
                <w:rFonts w:asciiTheme="minorEastAsia" w:eastAsiaTheme="minorEastAsia" w:hAnsiTheme="minorEastAsia" w:cs="宋体" w:hint="eastAsia"/>
                <w:spacing w:val="-10"/>
                <w:sz w:val="24"/>
                <w:szCs w:val="22"/>
                <w:lang w:val="zh-CN" w:bidi="zh-CN"/>
              </w:rPr>
              <w:t>训成果</w:t>
            </w:r>
            <w:proofErr w:type="gramEnd"/>
            <w:r>
              <w:rPr>
                <w:rFonts w:asciiTheme="minorEastAsia" w:eastAsiaTheme="minorEastAsia" w:hAnsiTheme="minorEastAsia" w:cs="宋体" w:hint="eastAsia"/>
                <w:spacing w:val="-10"/>
                <w:sz w:val="24"/>
                <w:szCs w:val="22"/>
                <w:lang w:val="zh-CN" w:bidi="zh-CN"/>
              </w:rPr>
              <w:t>输出设备</w:t>
            </w:r>
          </w:p>
        </w:tc>
        <w:tc>
          <w:tcPr>
            <w:tcW w:w="1688" w:type="dxa"/>
            <w:tcBorders>
              <w:top w:val="single" w:sz="4" w:space="0" w:color="auto"/>
              <w:left w:val="single" w:sz="4" w:space="0" w:color="auto"/>
              <w:bottom w:val="single" w:sz="4" w:space="0" w:color="auto"/>
              <w:right w:val="single" w:sz="4" w:space="0" w:color="auto"/>
            </w:tcBorders>
            <w:vAlign w:val="center"/>
          </w:tcPr>
          <w:p w14:paraId="64F686A1" w14:textId="77777777" w:rsidR="004F5D1A" w:rsidRDefault="004F5D1A" w:rsidP="00232C99">
            <w:pPr>
              <w:pStyle w:val="Heading31"/>
              <w:keepNext/>
              <w:keepLines/>
              <w:widowControl/>
              <w:shd w:val="clear" w:color="auto" w:fill="auto"/>
              <w:spacing w:after="0" w:line="240" w:lineRule="auto"/>
              <w:jc w:val="center"/>
              <w:rPr>
                <w:rFonts w:asciiTheme="minorEastAsia" w:eastAsiaTheme="minorEastAsia" w:hAnsiTheme="minorEastAsia" w:cs="宋体"/>
                <w:spacing w:val="-10"/>
                <w:sz w:val="24"/>
                <w:szCs w:val="22"/>
                <w:lang w:val="zh-CN" w:bidi="zh-CN"/>
              </w:rPr>
            </w:pPr>
            <w:r>
              <w:rPr>
                <w:rFonts w:asciiTheme="minorEastAsia" w:eastAsiaTheme="minorEastAsia" w:hAnsiTheme="minorEastAsia" w:cs="宋体" w:hint="eastAsia"/>
                <w:spacing w:val="-10"/>
                <w:sz w:val="24"/>
                <w:szCs w:val="22"/>
                <w:lang w:val="zh-CN" w:bidi="zh-CN"/>
              </w:rPr>
              <w:t>成果输出</w:t>
            </w:r>
          </w:p>
        </w:tc>
        <w:tc>
          <w:tcPr>
            <w:tcW w:w="537" w:type="dxa"/>
            <w:tcBorders>
              <w:top w:val="single" w:sz="4" w:space="0" w:color="auto"/>
              <w:left w:val="single" w:sz="4" w:space="0" w:color="auto"/>
              <w:bottom w:val="single" w:sz="4" w:space="0" w:color="auto"/>
              <w:right w:val="single" w:sz="4" w:space="0" w:color="auto"/>
            </w:tcBorders>
            <w:vAlign w:val="center"/>
          </w:tcPr>
          <w:p w14:paraId="6097BA9C" w14:textId="77777777" w:rsidR="004F5D1A" w:rsidRDefault="004F5D1A" w:rsidP="00232C99">
            <w:pPr>
              <w:pStyle w:val="Heading31"/>
              <w:keepNext/>
              <w:keepLines/>
              <w:widowControl/>
              <w:shd w:val="clear" w:color="auto" w:fill="auto"/>
              <w:spacing w:after="0" w:line="240" w:lineRule="auto"/>
              <w:jc w:val="center"/>
              <w:rPr>
                <w:rFonts w:asciiTheme="minorEastAsia" w:eastAsiaTheme="minorEastAsia" w:hAnsiTheme="minorEastAsia" w:cs="宋体"/>
                <w:spacing w:val="-10"/>
                <w:sz w:val="24"/>
                <w:szCs w:val="22"/>
                <w:lang w:val="zh-CN" w:bidi="zh-CN"/>
              </w:rPr>
            </w:pPr>
            <w:r>
              <w:rPr>
                <w:rFonts w:asciiTheme="minorEastAsia" w:eastAsiaTheme="minorEastAsia" w:hAnsiTheme="minorEastAsia" w:cs="宋体" w:hint="eastAsia"/>
                <w:spacing w:val="-10"/>
                <w:sz w:val="24"/>
                <w:szCs w:val="22"/>
                <w:lang w:val="zh-CN" w:bidi="zh-CN"/>
              </w:rPr>
              <w:t>套</w:t>
            </w:r>
          </w:p>
        </w:tc>
        <w:tc>
          <w:tcPr>
            <w:tcW w:w="863" w:type="dxa"/>
            <w:tcBorders>
              <w:top w:val="single" w:sz="4" w:space="0" w:color="auto"/>
              <w:left w:val="single" w:sz="4" w:space="0" w:color="auto"/>
              <w:bottom w:val="single" w:sz="4" w:space="0" w:color="auto"/>
              <w:right w:val="single" w:sz="4" w:space="0" w:color="auto"/>
            </w:tcBorders>
            <w:vAlign w:val="center"/>
          </w:tcPr>
          <w:p w14:paraId="37DED0A2" w14:textId="77777777" w:rsidR="004F5D1A" w:rsidRDefault="004F5D1A" w:rsidP="00232C99">
            <w:pPr>
              <w:pStyle w:val="Heading31"/>
              <w:keepNext/>
              <w:keepLines/>
              <w:widowControl/>
              <w:shd w:val="clear" w:color="auto" w:fill="auto"/>
              <w:spacing w:after="0" w:line="240" w:lineRule="auto"/>
              <w:jc w:val="center"/>
              <w:rPr>
                <w:rFonts w:asciiTheme="minorEastAsia" w:eastAsiaTheme="minorEastAsia" w:hAnsiTheme="minorEastAsia" w:cs="宋体"/>
                <w:spacing w:val="-10"/>
                <w:sz w:val="24"/>
                <w:szCs w:val="22"/>
                <w:lang w:val="zh-CN" w:bidi="zh-CN"/>
              </w:rPr>
            </w:pPr>
            <w:r>
              <w:rPr>
                <w:rFonts w:asciiTheme="minorEastAsia" w:eastAsiaTheme="minorEastAsia" w:hAnsiTheme="minorEastAsia" w:cs="宋体" w:hint="eastAsia"/>
                <w:spacing w:val="-10"/>
                <w:sz w:val="24"/>
                <w:szCs w:val="22"/>
                <w:lang w:val="zh-CN" w:bidi="zh-CN"/>
              </w:rPr>
              <w:t>1</w:t>
            </w:r>
          </w:p>
        </w:tc>
        <w:tc>
          <w:tcPr>
            <w:tcW w:w="2600" w:type="dxa"/>
            <w:vMerge/>
            <w:tcBorders>
              <w:top w:val="single" w:sz="4" w:space="0" w:color="auto"/>
              <w:left w:val="single" w:sz="4" w:space="0" w:color="auto"/>
              <w:bottom w:val="single" w:sz="4" w:space="0" w:color="auto"/>
              <w:right w:val="single" w:sz="4" w:space="0" w:color="auto"/>
            </w:tcBorders>
            <w:vAlign w:val="center"/>
          </w:tcPr>
          <w:p w14:paraId="79F6A825" w14:textId="77777777" w:rsidR="004F5D1A" w:rsidRDefault="004F5D1A" w:rsidP="00232C99">
            <w:pPr>
              <w:widowControl/>
              <w:rPr>
                <w:rFonts w:asciiTheme="minorEastAsia" w:eastAsiaTheme="minorEastAsia" w:hAnsiTheme="minorEastAsia"/>
                <w:spacing w:val="-10"/>
                <w:sz w:val="24"/>
              </w:rPr>
            </w:pPr>
          </w:p>
        </w:tc>
      </w:tr>
    </w:tbl>
    <w:p w14:paraId="66ABCD4F" w14:textId="77777777" w:rsidR="004F5D1A" w:rsidRDefault="004F5D1A" w:rsidP="004F5D1A">
      <w:pPr>
        <w:adjustRightInd w:val="0"/>
        <w:snapToGrid w:val="0"/>
        <w:spacing w:beforeLines="50" w:before="120" w:line="300" w:lineRule="auto"/>
        <w:ind w:firstLineChars="200" w:firstLine="522"/>
        <w:rPr>
          <w:rStyle w:val="Heading3"/>
          <w:rFonts w:ascii="宋体" w:eastAsia="宋体"/>
          <w:b/>
          <w:sz w:val="24"/>
        </w:rPr>
      </w:pPr>
      <w:r>
        <w:rPr>
          <w:rStyle w:val="Heading3"/>
          <w:rFonts w:ascii="宋体" w:eastAsia="宋体" w:hAnsiTheme="minorHAnsi" w:cstheme="minorBidi" w:hint="eastAsia"/>
          <w:b/>
          <w:sz w:val="24"/>
        </w:rPr>
        <w:t>2．计算机辅助技术应用实训室</w:t>
      </w:r>
    </w:p>
    <w:p w14:paraId="67F03FF1" w14:textId="77777777" w:rsidR="004F5D1A" w:rsidRDefault="004F5D1A" w:rsidP="004F5D1A">
      <w:pPr>
        <w:adjustRightInd w:val="0"/>
        <w:snapToGrid w:val="0"/>
        <w:spacing w:line="300" w:lineRule="auto"/>
        <w:ind w:firstLineChars="200" w:firstLine="480"/>
        <w:rPr>
          <w:sz w:val="24"/>
          <w:szCs w:val="24"/>
        </w:rPr>
      </w:pPr>
      <w:r>
        <w:rPr>
          <w:rFonts w:hint="eastAsia"/>
          <w:sz w:val="24"/>
          <w:szCs w:val="24"/>
        </w:rPr>
        <w:t>功能: 适用于</w:t>
      </w:r>
      <w:r>
        <w:rPr>
          <w:sz w:val="24"/>
          <w:szCs w:val="24"/>
        </w:rPr>
        <w:t>建筑工程计量与计价</w:t>
      </w:r>
      <w:r>
        <w:rPr>
          <w:rFonts w:hint="eastAsia"/>
          <w:sz w:val="24"/>
          <w:szCs w:val="24"/>
        </w:rPr>
        <w:t>、建筑信息模型创建等职业技能的教学项目实训。</w:t>
      </w:r>
    </w:p>
    <w:p w14:paraId="06D1DE24" w14:textId="77777777" w:rsidR="004F5D1A" w:rsidRDefault="004F5D1A" w:rsidP="004F5D1A">
      <w:pPr>
        <w:adjustRightInd w:val="0"/>
        <w:snapToGrid w:val="0"/>
        <w:spacing w:line="300" w:lineRule="auto"/>
        <w:ind w:firstLineChars="200" w:firstLine="480"/>
        <w:rPr>
          <w:sz w:val="24"/>
          <w:szCs w:val="24"/>
        </w:rPr>
      </w:pPr>
      <w:r>
        <w:rPr>
          <w:rFonts w:hint="eastAsia"/>
          <w:sz w:val="24"/>
          <w:szCs w:val="24"/>
        </w:rPr>
        <w:t>主要设备装备标准（按标准班40人配置）：</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3225"/>
        <w:gridCol w:w="1675"/>
        <w:gridCol w:w="550"/>
        <w:gridCol w:w="863"/>
        <w:gridCol w:w="2587"/>
      </w:tblGrid>
      <w:tr w:rsidR="004F5D1A" w14:paraId="0E7B4747" w14:textId="77777777" w:rsidTr="00232C99">
        <w:tc>
          <w:tcPr>
            <w:tcW w:w="450" w:type="dxa"/>
            <w:tcBorders>
              <w:top w:val="single" w:sz="4" w:space="0" w:color="auto"/>
              <w:left w:val="single" w:sz="4" w:space="0" w:color="auto"/>
              <w:bottom w:val="single" w:sz="4" w:space="0" w:color="auto"/>
              <w:right w:val="single" w:sz="4" w:space="0" w:color="auto"/>
            </w:tcBorders>
            <w:vAlign w:val="center"/>
          </w:tcPr>
          <w:p w14:paraId="3C43B989"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序号</w:t>
            </w:r>
          </w:p>
        </w:tc>
        <w:tc>
          <w:tcPr>
            <w:tcW w:w="3225" w:type="dxa"/>
            <w:tcBorders>
              <w:top w:val="single" w:sz="4" w:space="0" w:color="auto"/>
              <w:left w:val="single" w:sz="4" w:space="0" w:color="auto"/>
              <w:bottom w:val="single" w:sz="4" w:space="0" w:color="auto"/>
              <w:right w:val="single" w:sz="4" w:space="0" w:color="auto"/>
            </w:tcBorders>
            <w:vAlign w:val="center"/>
          </w:tcPr>
          <w:p w14:paraId="0D3187ED"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设备名称</w:t>
            </w:r>
          </w:p>
        </w:tc>
        <w:tc>
          <w:tcPr>
            <w:tcW w:w="1675" w:type="dxa"/>
            <w:tcBorders>
              <w:top w:val="single" w:sz="4" w:space="0" w:color="auto"/>
              <w:left w:val="single" w:sz="4" w:space="0" w:color="auto"/>
              <w:bottom w:val="single" w:sz="4" w:space="0" w:color="auto"/>
              <w:right w:val="single" w:sz="4" w:space="0" w:color="auto"/>
            </w:tcBorders>
            <w:vAlign w:val="center"/>
          </w:tcPr>
          <w:p w14:paraId="403849B1"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用途</w:t>
            </w:r>
          </w:p>
        </w:tc>
        <w:tc>
          <w:tcPr>
            <w:tcW w:w="550" w:type="dxa"/>
            <w:tcBorders>
              <w:top w:val="single" w:sz="4" w:space="0" w:color="auto"/>
              <w:left w:val="single" w:sz="4" w:space="0" w:color="auto"/>
              <w:bottom w:val="single" w:sz="4" w:space="0" w:color="auto"/>
              <w:right w:val="single" w:sz="4" w:space="0" w:color="auto"/>
            </w:tcBorders>
            <w:vAlign w:val="center"/>
          </w:tcPr>
          <w:p w14:paraId="4A6FE6CA"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单位</w:t>
            </w:r>
          </w:p>
        </w:tc>
        <w:tc>
          <w:tcPr>
            <w:tcW w:w="863" w:type="dxa"/>
            <w:tcBorders>
              <w:top w:val="single" w:sz="4" w:space="0" w:color="auto"/>
              <w:left w:val="single" w:sz="4" w:space="0" w:color="auto"/>
              <w:bottom w:val="single" w:sz="4" w:space="0" w:color="auto"/>
              <w:right w:val="single" w:sz="4" w:space="0" w:color="auto"/>
            </w:tcBorders>
            <w:vAlign w:val="center"/>
          </w:tcPr>
          <w:p w14:paraId="41F5A4E8"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基本</w:t>
            </w:r>
          </w:p>
          <w:p w14:paraId="07C423BD"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配置</w:t>
            </w:r>
          </w:p>
        </w:tc>
        <w:tc>
          <w:tcPr>
            <w:tcW w:w="2587" w:type="dxa"/>
            <w:tcBorders>
              <w:top w:val="single" w:sz="4" w:space="0" w:color="auto"/>
              <w:left w:val="single" w:sz="4" w:space="0" w:color="auto"/>
              <w:bottom w:val="single" w:sz="4" w:space="0" w:color="auto"/>
              <w:right w:val="single" w:sz="4" w:space="0" w:color="auto"/>
            </w:tcBorders>
            <w:vAlign w:val="center"/>
          </w:tcPr>
          <w:p w14:paraId="0A9BB9C5"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适用范围</w:t>
            </w:r>
          </w:p>
          <w:p w14:paraId="13325F36"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（职业鉴定项目）</w:t>
            </w:r>
          </w:p>
        </w:tc>
      </w:tr>
      <w:tr w:rsidR="004F5D1A" w14:paraId="4C94855F" w14:textId="77777777" w:rsidTr="00232C99">
        <w:tc>
          <w:tcPr>
            <w:tcW w:w="450" w:type="dxa"/>
            <w:tcBorders>
              <w:top w:val="single" w:sz="4" w:space="0" w:color="auto"/>
              <w:left w:val="single" w:sz="4" w:space="0" w:color="auto"/>
              <w:bottom w:val="single" w:sz="4" w:space="0" w:color="auto"/>
              <w:right w:val="single" w:sz="4" w:space="0" w:color="auto"/>
            </w:tcBorders>
            <w:vAlign w:val="center"/>
          </w:tcPr>
          <w:p w14:paraId="2A6A2C29" w14:textId="77777777" w:rsidR="004F5D1A" w:rsidRDefault="004F5D1A" w:rsidP="00232C99">
            <w:pPr>
              <w:widowControl/>
              <w:adjustRightInd w:val="0"/>
              <w:snapToGrid w:val="0"/>
              <w:spacing w:line="300" w:lineRule="auto"/>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1</w:t>
            </w:r>
          </w:p>
        </w:tc>
        <w:tc>
          <w:tcPr>
            <w:tcW w:w="3225" w:type="dxa"/>
            <w:tcBorders>
              <w:top w:val="single" w:sz="4" w:space="0" w:color="auto"/>
              <w:left w:val="single" w:sz="4" w:space="0" w:color="auto"/>
              <w:bottom w:val="single" w:sz="4" w:space="0" w:color="auto"/>
              <w:right w:val="single" w:sz="4" w:space="0" w:color="auto"/>
            </w:tcBorders>
            <w:vAlign w:val="center"/>
          </w:tcPr>
          <w:p w14:paraId="462CF1AB" w14:textId="77777777" w:rsidR="004F5D1A" w:rsidRDefault="004F5D1A" w:rsidP="00232C99">
            <w:pPr>
              <w:widowControl/>
              <w:adjustRightInd w:val="0"/>
              <w:snapToGrid w:val="0"/>
              <w:spacing w:line="300" w:lineRule="auto"/>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手工</w:t>
            </w:r>
            <w:proofErr w:type="gramStart"/>
            <w:r>
              <w:rPr>
                <w:rFonts w:asciiTheme="minorEastAsia" w:eastAsiaTheme="minorEastAsia" w:hAnsiTheme="minorEastAsia" w:hint="eastAsia"/>
                <w:spacing w:val="-10"/>
                <w:sz w:val="24"/>
              </w:rPr>
              <w:t>算量设施</w:t>
            </w:r>
            <w:proofErr w:type="gramEnd"/>
            <w:r>
              <w:rPr>
                <w:rFonts w:asciiTheme="minorEastAsia" w:eastAsiaTheme="minorEastAsia" w:hAnsiTheme="minorEastAsia" w:hint="eastAsia"/>
                <w:spacing w:val="-10"/>
                <w:sz w:val="24"/>
              </w:rPr>
              <w:t>设备</w:t>
            </w:r>
          </w:p>
        </w:tc>
        <w:tc>
          <w:tcPr>
            <w:tcW w:w="1675" w:type="dxa"/>
            <w:tcBorders>
              <w:top w:val="single" w:sz="4" w:space="0" w:color="auto"/>
              <w:left w:val="single" w:sz="4" w:space="0" w:color="auto"/>
              <w:bottom w:val="single" w:sz="4" w:space="0" w:color="auto"/>
              <w:right w:val="single" w:sz="4" w:space="0" w:color="auto"/>
            </w:tcBorders>
            <w:vAlign w:val="center"/>
          </w:tcPr>
          <w:p w14:paraId="453FFF9E" w14:textId="77777777" w:rsidR="004F5D1A" w:rsidRDefault="004F5D1A" w:rsidP="00232C99">
            <w:pPr>
              <w:widowControl/>
              <w:adjustRightInd w:val="0"/>
              <w:snapToGrid w:val="0"/>
              <w:spacing w:line="300" w:lineRule="auto"/>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手工计量</w:t>
            </w:r>
          </w:p>
        </w:tc>
        <w:tc>
          <w:tcPr>
            <w:tcW w:w="550" w:type="dxa"/>
            <w:tcBorders>
              <w:top w:val="single" w:sz="4" w:space="0" w:color="auto"/>
              <w:left w:val="single" w:sz="4" w:space="0" w:color="auto"/>
              <w:bottom w:val="single" w:sz="4" w:space="0" w:color="auto"/>
              <w:right w:val="single" w:sz="4" w:space="0" w:color="auto"/>
            </w:tcBorders>
            <w:vAlign w:val="center"/>
          </w:tcPr>
          <w:p w14:paraId="433E29B7" w14:textId="77777777" w:rsidR="004F5D1A" w:rsidRDefault="004F5D1A" w:rsidP="00232C99">
            <w:pPr>
              <w:widowControl/>
              <w:adjustRightInd w:val="0"/>
              <w:snapToGrid w:val="0"/>
              <w:spacing w:line="300" w:lineRule="auto"/>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863" w:type="dxa"/>
            <w:tcBorders>
              <w:top w:val="single" w:sz="4" w:space="0" w:color="auto"/>
              <w:left w:val="single" w:sz="4" w:space="0" w:color="auto"/>
              <w:bottom w:val="single" w:sz="4" w:space="0" w:color="auto"/>
              <w:right w:val="single" w:sz="4" w:space="0" w:color="auto"/>
            </w:tcBorders>
            <w:vAlign w:val="center"/>
          </w:tcPr>
          <w:p w14:paraId="42D318BD" w14:textId="77777777" w:rsidR="004F5D1A" w:rsidRDefault="004F5D1A" w:rsidP="00232C99">
            <w:pPr>
              <w:widowControl/>
              <w:adjustRightInd w:val="0"/>
              <w:snapToGrid w:val="0"/>
              <w:spacing w:line="300" w:lineRule="auto"/>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40</w:t>
            </w:r>
          </w:p>
        </w:tc>
        <w:tc>
          <w:tcPr>
            <w:tcW w:w="2587" w:type="dxa"/>
            <w:vMerge w:val="restart"/>
            <w:tcBorders>
              <w:top w:val="single" w:sz="4" w:space="0" w:color="auto"/>
              <w:left w:val="single" w:sz="4" w:space="0" w:color="auto"/>
              <w:bottom w:val="single" w:sz="4" w:space="0" w:color="auto"/>
              <w:right w:val="single" w:sz="4" w:space="0" w:color="auto"/>
            </w:tcBorders>
            <w:vAlign w:val="center"/>
          </w:tcPr>
          <w:p w14:paraId="3768DA89" w14:textId="77777777" w:rsidR="004F5D1A" w:rsidRDefault="004F5D1A" w:rsidP="00232C99">
            <w:pPr>
              <w:widowControl/>
              <w:adjustRightInd w:val="0"/>
              <w:snapToGrid w:val="0"/>
              <w:spacing w:line="300" w:lineRule="auto"/>
              <w:rPr>
                <w:rFonts w:asciiTheme="minorEastAsia" w:eastAsiaTheme="minorEastAsia" w:hAnsiTheme="minorEastAsia"/>
                <w:spacing w:val="-10"/>
                <w:sz w:val="24"/>
              </w:rPr>
            </w:pPr>
            <w:r>
              <w:rPr>
                <w:rFonts w:asciiTheme="minorEastAsia" w:eastAsiaTheme="minorEastAsia" w:hAnsiTheme="minorEastAsia" w:hint="eastAsia"/>
                <w:spacing w:val="-10"/>
                <w:sz w:val="24"/>
              </w:rPr>
              <w:t>初步达到建筑工程施工现场专业人员职业标准的相关要求</w:t>
            </w:r>
          </w:p>
        </w:tc>
      </w:tr>
      <w:tr w:rsidR="004F5D1A" w14:paraId="083EA748" w14:textId="77777777" w:rsidTr="00232C99">
        <w:tc>
          <w:tcPr>
            <w:tcW w:w="450" w:type="dxa"/>
            <w:tcBorders>
              <w:top w:val="single" w:sz="4" w:space="0" w:color="auto"/>
              <w:left w:val="single" w:sz="4" w:space="0" w:color="auto"/>
              <w:bottom w:val="single" w:sz="4" w:space="0" w:color="auto"/>
              <w:right w:val="single" w:sz="4" w:space="0" w:color="auto"/>
            </w:tcBorders>
            <w:vAlign w:val="center"/>
          </w:tcPr>
          <w:p w14:paraId="78CD71EA" w14:textId="77777777" w:rsidR="004F5D1A" w:rsidRDefault="004F5D1A" w:rsidP="00232C99">
            <w:pPr>
              <w:widowControl/>
              <w:adjustRightInd w:val="0"/>
              <w:snapToGrid w:val="0"/>
              <w:spacing w:line="300" w:lineRule="auto"/>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2</w:t>
            </w:r>
          </w:p>
        </w:tc>
        <w:tc>
          <w:tcPr>
            <w:tcW w:w="3225" w:type="dxa"/>
            <w:tcBorders>
              <w:top w:val="single" w:sz="4" w:space="0" w:color="auto"/>
              <w:left w:val="single" w:sz="4" w:space="0" w:color="auto"/>
              <w:bottom w:val="single" w:sz="4" w:space="0" w:color="auto"/>
              <w:right w:val="single" w:sz="4" w:space="0" w:color="auto"/>
            </w:tcBorders>
            <w:vAlign w:val="center"/>
          </w:tcPr>
          <w:p w14:paraId="7C980721" w14:textId="77777777" w:rsidR="004F5D1A" w:rsidRDefault="004F5D1A" w:rsidP="00232C99">
            <w:pPr>
              <w:widowControl/>
              <w:adjustRightInd w:val="0"/>
              <w:snapToGrid w:val="0"/>
              <w:spacing w:line="300" w:lineRule="auto"/>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计算机辅助技术应用设施设备</w:t>
            </w:r>
          </w:p>
        </w:tc>
        <w:tc>
          <w:tcPr>
            <w:tcW w:w="1675" w:type="dxa"/>
            <w:tcBorders>
              <w:top w:val="single" w:sz="4" w:space="0" w:color="auto"/>
              <w:left w:val="single" w:sz="4" w:space="0" w:color="auto"/>
              <w:bottom w:val="single" w:sz="4" w:space="0" w:color="auto"/>
              <w:right w:val="single" w:sz="4" w:space="0" w:color="auto"/>
            </w:tcBorders>
          </w:tcPr>
          <w:p w14:paraId="6F567732" w14:textId="77777777" w:rsidR="004F5D1A" w:rsidRDefault="004F5D1A" w:rsidP="00232C99">
            <w:pPr>
              <w:widowControl/>
              <w:adjustRightInd w:val="0"/>
              <w:snapToGrid w:val="0"/>
              <w:spacing w:line="300" w:lineRule="auto"/>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上机操作</w:t>
            </w:r>
          </w:p>
        </w:tc>
        <w:tc>
          <w:tcPr>
            <w:tcW w:w="550" w:type="dxa"/>
            <w:tcBorders>
              <w:top w:val="single" w:sz="4" w:space="0" w:color="auto"/>
              <w:left w:val="single" w:sz="4" w:space="0" w:color="auto"/>
              <w:bottom w:val="single" w:sz="4" w:space="0" w:color="auto"/>
              <w:right w:val="single" w:sz="4" w:space="0" w:color="auto"/>
            </w:tcBorders>
            <w:vAlign w:val="center"/>
          </w:tcPr>
          <w:p w14:paraId="63279CE4" w14:textId="77777777" w:rsidR="004F5D1A" w:rsidRDefault="004F5D1A" w:rsidP="00232C99">
            <w:pPr>
              <w:widowControl/>
              <w:adjustRightInd w:val="0"/>
              <w:snapToGrid w:val="0"/>
              <w:spacing w:line="300" w:lineRule="auto"/>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863" w:type="dxa"/>
            <w:tcBorders>
              <w:top w:val="single" w:sz="4" w:space="0" w:color="auto"/>
              <w:left w:val="single" w:sz="4" w:space="0" w:color="auto"/>
              <w:bottom w:val="single" w:sz="4" w:space="0" w:color="auto"/>
              <w:right w:val="single" w:sz="4" w:space="0" w:color="auto"/>
            </w:tcBorders>
            <w:vAlign w:val="center"/>
          </w:tcPr>
          <w:p w14:paraId="01BACE0B" w14:textId="77777777" w:rsidR="004F5D1A" w:rsidRDefault="004F5D1A" w:rsidP="00232C99">
            <w:pPr>
              <w:widowControl/>
              <w:adjustRightInd w:val="0"/>
              <w:snapToGrid w:val="0"/>
              <w:spacing w:line="300" w:lineRule="auto"/>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40</w:t>
            </w:r>
          </w:p>
        </w:tc>
        <w:tc>
          <w:tcPr>
            <w:tcW w:w="2587" w:type="dxa"/>
            <w:vMerge/>
            <w:tcBorders>
              <w:top w:val="single" w:sz="4" w:space="0" w:color="auto"/>
              <w:left w:val="single" w:sz="4" w:space="0" w:color="auto"/>
              <w:bottom w:val="single" w:sz="4" w:space="0" w:color="auto"/>
              <w:right w:val="single" w:sz="4" w:space="0" w:color="auto"/>
            </w:tcBorders>
            <w:vAlign w:val="center"/>
          </w:tcPr>
          <w:p w14:paraId="767F2F18" w14:textId="77777777" w:rsidR="004F5D1A" w:rsidRDefault="004F5D1A" w:rsidP="00232C99">
            <w:pPr>
              <w:widowControl/>
              <w:spacing w:line="300" w:lineRule="auto"/>
              <w:rPr>
                <w:rFonts w:asciiTheme="minorEastAsia" w:eastAsiaTheme="minorEastAsia" w:hAnsiTheme="minorEastAsia"/>
                <w:spacing w:val="-10"/>
                <w:sz w:val="24"/>
              </w:rPr>
            </w:pPr>
          </w:p>
        </w:tc>
      </w:tr>
      <w:tr w:rsidR="004F5D1A" w14:paraId="0C3B89D3" w14:textId="77777777" w:rsidTr="00232C99">
        <w:tc>
          <w:tcPr>
            <w:tcW w:w="450" w:type="dxa"/>
            <w:tcBorders>
              <w:top w:val="single" w:sz="4" w:space="0" w:color="auto"/>
              <w:left w:val="single" w:sz="4" w:space="0" w:color="auto"/>
              <w:bottom w:val="single" w:sz="4" w:space="0" w:color="auto"/>
              <w:right w:val="single" w:sz="4" w:space="0" w:color="auto"/>
            </w:tcBorders>
            <w:vAlign w:val="center"/>
          </w:tcPr>
          <w:p w14:paraId="66A42D6D" w14:textId="77777777" w:rsidR="004F5D1A" w:rsidRDefault="004F5D1A" w:rsidP="00232C99">
            <w:pPr>
              <w:widowControl/>
              <w:adjustRightInd w:val="0"/>
              <w:snapToGrid w:val="0"/>
              <w:spacing w:line="300" w:lineRule="auto"/>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3</w:t>
            </w:r>
          </w:p>
        </w:tc>
        <w:tc>
          <w:tcPr>
            <w:tcW w:w="3225" w:type="dxa"/>
            <w:tcBorders>
              <w:top w:val="single" w:sz="4" w:space="0" w:color="auto"/>
              <w:left w:val="single" w:sz="4" w:space="0" w:color="auto"/>
              <w:bottom w:val="single" w:sz="4" w:space="0" w:color="auto"/>
              <w:right w:val="single" w:sz="4" w:space="0" w:color="auto"/>
            </w:tcBorders>
            <w:vAlign w:val="center"/>
          </w:tcPr>
          <w:p w14:paraId="436F983F" w14:textId="77777777" w:rsidR="004F5D1A" w:rsidRDefault="004F5D1A" w:rsidP="00232C99">
            <w:pPr>
              <w:widowControl/>
              <w:adjustRightInd w:val="0"/>
              <w:snapToGrid w:val="0"/>
              <w:spacing w:line="300" w:lineRule="auto"/>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建筑信息模型创建的相关软件</w:t>
            </w:r>
          </w:p>
        </w:tc>
        <w:tc>
          <w:tcPr>
            <w:tcW w:w="1675" w:type="dxa"/>
            <w:tcBorders>
              <w:top w:val="single" w:sz="4" w:space="0" w:color="auto"/>
              <w:left w:val="single" w:sz="4" w:space="0" w:color="auto"/>
              <w:bottom w:val="single" w:sz="4" w:space="0" w:color="auto"/>
              <w:right w:val="single" w:sz="4" w:space="0" w:color="auto"/>
            </w:tcBorders>
            <w:vAlign w:val="center"/>
          </w:tcPr>
          <w:p w14:paraId="2B308713" w14:textId="77777777" w:rsidR="004F5D1A" w:rsidRDefault="004F5D1A" w:rsidP="00232C99">
            <w:pPr>
              <w:widowControl/>
              <w:adjustRightInd w:val="0"/>
              <w:snapToGrid w:val="0"/>
              <w:spacing w:line="300" w:lineRule="auto"/>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BIM创建</w:t>
            </w:r>
          </w:p>
        </w:tc>
        <w:tc>
          <w:tcPr>
            <w:tcW w:w="550" w:type="dxa"/>
            <w:tcBorders>
              <w:top w:val="single" w:sz="4" w:space="0" w:color="auto"/>
              <w:left w:val="single" w:sz="4" w:space="0" w:color="auto"/>
              <w:bottom w:val="single" w:sz="4" w:space="0" w:color="auto"/>
              <w:right w:val="single" w:sz="4" w:space="0" w:color="auto"/>
            </w:tcBorders>
            <w:vAlign w:val="center"/>
          </w:tcPr>
          <w:p w14:paraId="7FBAA3BD" w14:textId="77777777" w:rsidR="004F5D1A" w:rsidRDefault="004F5D1A" w:rsidP="00232C99">
            <w:pPr>
              <w:widowControl/>
              <w:adjustRightInd w:val="0"/>
              <w:snapToGrid w:val="0"/>
              <w:spacing w:line="300" w:lineRule="auto"/>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863" w:type="dxa"/>
            <w:tcBorders>
              <w:top w:val="single" w:sz="4" w:space="0" w:color="auto"/>
              <w:left w:val="single" w:sz="4" w:space="0" w:color="auto"/>
              <w:bottom w:val="single" w:sz="4" w:space="0" w:color="auto"/>
              <w:right w:val="single" w:sz="4" w:space="0" w:color="auto"/>
            </w:tcBorders>
            <w:vAlign w:val="center"/>
          </w:tcPr>
          <w:p w14:paraId="36288093" w14:textId="77777777" w:rsidR="004F5D1A" w:rsidRDefault="004F5D1A" w:rsidP="00232C99">
            <w:pPr>
              <w:widowControl/>
              <w:adjustRightInd w:val="0"/>
              <w:snapToGrid w:val="0"/>
              <w:spacing w:line="300" w:lineRule="auto"/>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1</w:t>
            </w:r>
          </w:p>
        </w:tc>
        <w:tc>
          <w:tcPr>
            <w:tcW w:w="2587" w:type="dxa"/>
            <w:vMerge/>
            <w:tcBorders>
              <w:top w:val="single" w:sz="4" w:space="0" w:color="auto"/>
              <w:left w:val="single" w:sz="4" w:space="0" w:color="auto"/>
              <w:bottom w:val="single" w:sz="4" w:space="0" w:color="auto"/>
              <w:right w:val="single" w:sz="4" w:space="0" w:color="auto"/>
            </w:tcBorders>
            <w:vAlign w:val="center"/>
          </w:tcPr>
          <w:p w14:paraId="4AD94511" w14:textId="77777777" w:rsidR="004F5D1A" w:rsidRDefault="004F5D1A" w:rsidP="00232C99">
            <w:pPr>
              <w:widowControl/>
              <w:spacing w:line="300" w:lineRule="auto"/>
              <w:rPr>
                <w:rFonts w:asciiTheme="minorEastAsia" w:eastAsiaTheme="minorEastAsia" w:hAnsiTheme="minorEastAsia"/>
                <w:spacing w:val="-10"/>
                <w:sz w:val="24"/>
              </w:rPr>
            </w:pPr>
          </w:p>
        </w:tc>
      </w:tr>
      <w:tr w:rsidR="004F5D1A" w14:paraId="72E9B86E" w14:textId="77777777" w:rsidTr="00232C99">
        <w:tc>
          <w:tcPr>
            <w:tcW w:w="450" w:type="dxa"/>
            <w:tcBorders>
              <w:top w:val="single" w:sz="4" w:space="0" w:color="auto"/>
              <w:left w:val="single" w:sz="4" w:space="0" w:color="auto"/>
              <w:bottom w:val="single" w:sz="4" w:space="0" w:color="auto"/>
              <w:right w:val="single" w:sz="4" w:space="0" w:color="auto"/>
            </w:tcBorders>
            <w:vAlign w:val="center"/>
          </w:tcPr>
          <w:p w14:paraId="632325AA" w14:textId="77777777" w:rsidR="004F5D1A" w:rsidRDefault="004F5D1A" w:rsidP="00232C99">
            <w:pPr>
              <w:widowControl/>
              <w:adjustRightInd w:val="0"/>
              <w:snapToGrid w:val="0"/>
              <w:spacing w:line="300" w:lineRule="auto"/>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4</w:t>
            </w:r>
          </w:p>
        </w:tc>
        <w:tc>
          <w:tcPr>
            <w:tcW w:w="3225" w:type="dxa"/>
            <w:tcBorders>
              <w:top w:val="single" w:sz="4" w:space="0" w:color="auto"/>
              <w:left w:val="single" w:sz="4" w:space="0" w:color="auto"/>
              <w:bottom w:val="single" w:sz="4" w:space="0" w:color="auto"/>
              <w:right w:val="single" w:sz="4" w:space="0" w:color="auto"/>
            </w:tcBorders>
            <w:vAlign w:val="center"/>
          </w:tcPr>
          <w:p w14:paraId="5668C592" w14:textId="77777777" w:rsidR="004F5D1A" w:rsidRDefault="004F5D1A" w:rsidP="00232C99">
            <w:pPr>
              <w:widowControl/>
              <w:adjustRightInd w:val="0"/>
              <w:snapToGrid w:val="0"/>
              <w:spacing w:line="300" w:lineRule="auto"/>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建设工程量计量软件</w:t>
            </w:r>
          </w:p>
        </w:tc>
        <w:tc>
          <w:tcPr>
            <w:tcW w:w="1675" w:type="dxa"/>
            <w:tcBorders>
              <w:top w:val="single" w:sz="4" w:space="0" w:color="auto"/>
              <w:left w:val="single" w:sz="4" w:space="0" w:color="auto"/>
              <w:bottom w:val="single" w:sz="4" w:space="0" w:color="auto"/>
              <w:right w:val="single" w:sz="4" w:space="0" w:color="auto"/>
            </w:tcBorders>
            <w:vAlign w:val="center"/>
          </w:tcPr>
          <w:p w14:paraId="0C705193" w14:textId="77777777" w:rsidR="004F5D1A" w:rsidRDefault="004F5D1A" w:rsidP="00232C99">
            <w:pPr>
              <w:widowControl/>
              <w:adjustRightInd w:val="0"/>
              <w:snapToGrid w:val="0"/>
              <w:spacing w:line="300" w:lineRule="auto"/>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计算机辅助计量</w:t>
            </w:r>
          </w:p>
        </w:tc>
        <w:tc>
          <w:tcPr>
            <w:tcW w:w="550" w:type="dxa"/>
            <w:tcBorders>
              <w:top w:val="single" w:sz="4" w:space="0" w:color="auto"/>
              <w:left w:val="single" w:sz="4" w:space="0" w:color="auto"/>
              <w:bottom w:val="single" w:sz="4" w:space="0" w:color="auto"/>
              <w:right w:val="single" w:sz="4" w:space="0" w:color="auto"/>
            </w:tcBorders>
            <w:vAlign w:val="center"/>
          </w:tcPr>
          <w:p w14:paraId="4BF63E95" w14:textId="77777777" w:rsidR="004F5D1A" w:rsidRDefault="004F5D1A" w:rsidP="00232C99">
            <w:pPr>
              <w:widowControl/>
              <w:adjustRightInd w:val="0"/>
              <w:snapToGrid w:val="0"/>
              <w:spacing w:line="300" w:lineRule="auto"/>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863" w:type="dxa"/>
            <w:tcBorders>
              <w:top w:val="single" w:sz="4" w:space="0" w:color="auto"/>
              <w:left w:val="single" w:sz="4" w:space="0" w:color="auto"/>
              <w:bottom w:val="single" w:sz="4" w:space="0" w:color="auto"/>
              <w:right w:val="single" w:sz="4" w:space="0" w:color="auto"/>
            </w:tcBorders>
            <w:vAlign w:val="center"/>
          </w:tcPr>
          <w:p w14:paraId="40CBAD3A" w14:textId="77777777" w:rsidR="004F5D1A" w:rsidRDefault="004F5D1A" w:rsidP="00232C99">
            <w:pPr>
              <w:widowControl/>
              <w:adjustRightInd w:val="0"/>
              <w:snapToGrid w:val="0"/>
              <w:spacing w:line="300" w:lineRule="auto"/>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1</w:t>
            </w:r>
          </w:p>
        </w:tc>
        <w:tc>
          <w:tcPr>
            <w:tcW w:w="2587" w:type="dxa"/>
            <w:vMerge/>
            <w:tcBorders>
              <w:top w:val="single" w:sz="4" w:space="0" w:color="auto"/>
              <w:left w:val="single" w:sz="4" w:space="0" w:color="auto"/>
              <w:bottom w:val="single" w:sz="4" w:space="0" w:color="auto"/>
              <w:right w:val="single" w:sz="4" w:space="0" w:color="auto"/>
            </w:tcBorders>
            <w:vAlign w:val="center"/>
          </w:tcPr>
          <w:p w14:paraId="60C14E67" w14:textId="77777777" w:rsidR="004F5D1A" w:rsidRDefault="004F5D1A" w:rsidP="00232C99">
            <w:pPr>
              <w:widowControl/>
              <w:spacing w:line="300" w:lineRule="auto"/>
              <w:rPr>
                <w:rFonts w:asciiTheme="minorEastAsia" w:eastAsiaTheme="minorEastAsia" w:hAnsiTheme="minorEastAsia"/>
                <w:spacing w:val="-10"/>
                <w:sz w:val="24"/>
              </w:rPr>
            </w:pPr>
          </w:p>
        </w:tc>
      </w:tr>
      <w:tr w:rsidR="004F5D1A" w14:paraId="16D291FC" w14:textId="77777777" w:rsidTr="00232C99">
        <w:tc>
          <w:tcPr>
            <w:tcW w:w="450" w:type="dxa"/>
            <w:tcBorders>
              <w:top w:val="single" w:sz="4" w:space="0" w:color="auto"/>
              <w:left w:val="single" w:sz="4" w:space="0" w:color="auto"/>
              <w:bottom w:val="single" w:sz="4" w:space="0" w:color="auto"/>
              <w:right w:val="single" w:sz="4" w:space="0" w:color="auto"/>
            </w:tcBorders>
            <w:vAlign w:val="center"/>
          </w:tcPr>
          <w:p w14:paraId="0B554D33" w14:textId="77777777" w:rsidR="004F5D1A" w:rsidRDefault="004F5D1A" w:rsidP="00232C99">
            <w:pPr>
              <w:widowControl/>
              <w:adjustRightInd w:val="0"/>
              <w:snapToGrid w:val="0"/>
              <w:spacing w:line="300" w:lineRule="auto"/>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5</w:t>
            </w:r>
          </w:p>
        </w:tc>
        <w:tc>
          <w:tcPr>
            <w:tcW w:w="3225" w:type="dxa"/>
            <w:tcBorders>
              <w:top w:val="single" w:sz="4" w:space="0" w:color="auto"/>
              <w:left w:val="single" w:sz="4" w:space="0" w:color="auto"/>
              <w:bottom w:val="single" w:sz="4" w:space="0" w:color="auto"/>
              <w:right w:val="single" w:sz="4" w:space="0" w:color="auto"/>
            </w:tcBorders>
            <w:vAlign w:val="center"/>
          </w:tcPr>
          <w:p w14:paraId="627F4CF5" w14:textId="77777777" w:rsidR="004F5D1A" w:rsidRDefault="004F5D1A" w:rsidP="00232C99">
            <w:pPr>
              <w:widowControl/>
              <w:adjustRightInd w:val="0"/>
              <w:snapToGrid w:val="0"/>
              <w:spacing w:line="300" w:lineRule="auto"/>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建设工程造价计价软件</w:t>
            </w:r>
          </w:p>
        </w:tc>
        <w:tc>
          <w:tcPr>
            <w:tcW w:w="1675" w:type="dxa"/>
            <w:tcBorders>
              <w:top w:val="single" w:sz="4" w:space="0" w:color="auto"/>
              <w:left w:val="single" w:sz="4" w:space="0" w:color="auto"/>
              <w:bottom w:val="single" w:sz="4" w:space="0" w:color="auto"/>
              <w:right w:val="single" w:sz="4" w:space="0" w:color="auto"/>
            </w:tcBorders>
            <w:vAlign w:val="center"/>
          </w:tcPr>
          <w:p w14:paraId="48B82C05" w14:textId="77777777" w:rsidR="004F5D1A" w:rsidRDefault="004F5D1A" w:rsidP="00232C99">
            <w:pPr>
              <w:widowControl/>
              <w:adjustRightInd w:val="0"/>
              <w:snapToGrid w:val="0"/>
              <w:spacing w:line="300" w:lineRule="auto"/>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计算机辅助计价</w:t>
            </w:r>
          </w:p>
        </w:tc>
        <w:tc>
          <w:tcPr>
            <w:tcW w:w="550" w:type="dxa"/>
            <w:tcBorders>
              <w:top w:val="single" w:sz="4" w:space="0" w:color="auto"/>
              <w:left w:val="single" w:sz="4" w:space="0" w:color="auto"/>
              <w:bottom w:val="single" w:sz="4" w:space="0" w:color="auto"/>
              <w:right w:val="single" w:sz="4" w:space="0" w:color="auto"/>
            </w:tcBorders>
            <w:vAlign w:val="center"/>
          </w:tcPr>
          <w:p w14:paraId="5C7D8D90" w14:textId="77777777" w:rsidR="004F5D1A" w:rsidRDefault="004F5D1A" w:rsidP="00232C99">
            <w:pPr>
              <w:widowControl/>
              <w:adjustRightInd w:val="0"/>
              <w:snapToGrid w:val="0"/>
              <w:spacing w:line="300" w:lineRule="auto"/>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863" w:type="dxa"/>
            <w:tcBorders>
              <w:top w:val="single" w:sz="4" w:space="0" w:color="auto"/>
              <w:left w:val="single" w:sz="4" w:space="0" w:color="auto"/>
              <w:bottom w:val="single" w:sz="4" w:space="0" w:color="auto"/>
              <w:right w:val="single" w:sz="4" w:space="0" w:color="auto"/>
            </w:tcBorders>
            <w:vAlign w:val="center"/>
          </w:tcPr>
          <w:p w14:paraId="57ACADAB" w14:textId="77777777" w:rsidR="004F5D1A" w:rsidRDefault="004F5D1A" w:rsidP="00232C99">
            <w:pPr>
              <w:widowControl/>
              <w:adjustRightInd w:val="0"/>
              <w:snapToGrid w:val="0"/>
              <w:spacing w:line="300" w:lineRule="auto"/>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1</w:t>
            </w:r>
          </w:p>
        </w:tc>
        <w:tc>
          <w:tcPr>
            <w:tcW w:w="2587" w:type="dxa"/>
            <w:vMerge/>
            <w:tcBorders>
              <w:top w:val="single" w:sz="4" w:space="0" w:color="auto"/>
              <w:left w:val="single" w:sz="4" w:space="0" w:color="auto"/>
              <w:bottom w:val="single" w:sz="4" w:space="0" w:color="auto"/>
              <w:right w:val="single" w:sz="4" w:space="0" w:color="auto"/>
            </w:tcBorders>
            <w:vAlign w:val="center"/>
          </w:tcPr>
          <w:p w14:paraId="168F6997" w14:textId="77777777" w:rsidR="004F5D1A" w:rsidRDefault="004F5D1A" w:rsidP="00232C99">
            <w:pPr>
              <w:widowControl/>
              <w:spacing w:line="300" w:lineRule="auto"/>
              <w:rPr>
                <w:rFonts w:asciiTheme="minorEastAsia" w:eastAsiaTheme="minorEastAsia" w:hAnsiTheme="minorEastAsia"/>
                <w:spacing w:val="-10"/>
                <w:sz w:val="24"/>
              </w:rPr>
            </w:pPr>
          </w:p>
        </w:tc>
      </w:tr>
      <w:tr w:rsidR="004F5D1A" w14:paraId="6B4A9814" w14:textId="77777777" w:rsidTr="00232C99">
        <w:tc>
          <w:tcPr>
            <w:tcW w:w="450" w:type="dxa"/>
            <w:tcBorders>
              <w:top w:val="single" w:sz="4" w:space="0" w:color="auto"/>
              <w:left w:val="single" w:sz="4" w:space="0" w:color="auto"/>
              <w:bottom w:val="single" w:sz="4" w:space="0" w:color="auto"/>
              <w:right w:val="single" w:sz="4" w:space="0" w:color="auto"/>
            </w:tcBorders>
            <w:vAlign w:val="center"/>
          </w:tcPr>
          <w:p w14:paraId="27373901" w14:textId="77777777" w:rsidR="004F5D1A" w:rsidRDefault="004F5D1A" w:rsidP="00232C99">
            <w:pPr>
              <w:widowControl/>
              <w:adjustRightInd w:val="0"/>
              <w:snapToGrid w:val="0"/>
              <w:spacing w:line="300" w:lineRule="auto"/>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6</w:t>
            </w:r>
          </w:p>
        </w:tc>
        <w:tc>
          <w:tcPr>
            <w:tcW w:w="3225" w:type="dxa"/>
            <w:tcBorders>
              <w:top w:val="single" w:sz="4" w:space="0" w:color="auto"/>
              <w:left w:val="single" w:sz="4" w:space="0" w:color="auto"/>
              <w:bottom w:val="single" w:sz="4" w:space="0" w:color="auto"/>
              <w:right w:val="single" w:sz="4" w:space="0" w:color="auto"/>
            </w:tcBorders>
            <w:vAlign w:val="center"/>
          </w:tcPr>
          <w:p w14:paraId="0C92A7A5" w14:textId="77777777" w:rsidR="004F5D1A" w:rsidRDefault="004F5D1A" w:rsidP="00232C99">
            <w:pPr>
              <w:widowControl/>
              <w:adjustRightInd w:val="0"/>
              <w:snapToGrid w:val="0"/>
              <w:spacing w:line="300" w:lineRule="auto"/>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实</w:t>
            </w:r>
            <w:proofErr w:type="gramStart"/>
            <w:r>
              <w:rPr>
                <w:rFonts w:asciiTheme="minorEastAsia" w:eastAsiaTheme="minorEastAsia" w:hAnsiTheme="minorEastAsia" w:hint="eastAsia"/>
                <w:spacing w:val="-10"/>
                <w:sz w:val="24"/>
              </w:rPr>
              <w:t>训成果</w:t>
            </w:r>
            <w:proofErr w:type="gramEnd"/>
            <w:r>
              <w:rPr>
                <w:rFonts w:asciiTheme="minorEastAsia" w:eastAsiaTheme="minorEastAsia" w:hAnsiTheme="minorEastAsia" w:hint="eastAsia"/>
                <w:spacing w:val="-10"/>
                <w:sz w:val="24"/>
              </w:rPr>
              <w:t>输出设备</w:t>
            </w:r>
          </w:p>
        </w:tc>
        <w:tc>
          <w:tcPr>
            <w:tcW w:w="1675" w:type="dxa"/>
            <w:tcBorders>
              <w:top w:val="single" w:sz="4" w:space="0" w:color="auto"/>
              <w:left w:val="single" w:sz="4" w:space="0" w:color="auto"/>
              <w:bottom w:val="single" w:sz="4" w:space="0" w:color="auto"/>
              <w:right w:val="single" w:sz="4" w:space="0" w:color="auto"/>
            </w:tcBorders>
          </w:tcPr>
          <w:p w14:paraId="713614F8" w14:textId="77777777" w:rsidR="004F5D1A" w:rsidRDefault="004F5D1A" w:rsidP="00232C99">
            <w:pPr>
              <w:widowControl/>
              <w:adjustRightInd w:val="0"/>
              <w:snapToGrid w:val="0"/>
              <w:spacing w:line="300" w:lineRule="auto"/>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成果输出</w:t>
            </w:r>
          </w:p>
        </w:tc>
        <w:tc>
          <w:tcPr>
            <w:tcW w:w="550" w:type="dxa"/>
            <w:tcBorders>
              <w:top w:val="single" w:sz="4" w:space="0" w:color="auto"/>
              <w:left w:val="single" w:sz="4" w:space="0" w:color="auto"/>
              <w:bottom w:val="single" w:sz="4" w:space="0" w:color="auto"/>
              <w:right w:val="single" w:sz="4" w:space="0" w:color="auto"/>
            </w:tcBorders>
            <w:vAlign w:val="center"/>
          </w:tcPr>
          <w:p w14:paraId="42CF587E" w14:textId="77777777" w:rsidR="004F5D1A" w:rsidRDefault="004F5D1A" w:rsidP="00232C99">
            <w:pPr>
              <w:widowControl/>
              <w:adjustRightInd w:val="0"/>
              <w:snapToGrid w:val="0"/>
              <w:spacing w:line="300" w:lineRule="auto"/>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863" w:type="dxa"/>
            <w:tcBorders>
              <w:top w:val="single" w:sz="4" w:space="0" w:color="auto"/>
              <w:left w:val="single" w:sz="4" w:space="0" w:color="auto"/>
              <w:bottom w:val="single" w:sz="4" w:space="0" w:color="auto"/>
              <w:right w:val="single" w:sz="4" w:space="0" w:color="auto"/>
            </w:tcBorders>
            <w:vAlign w:val="center"/>
          </w:tcPr>
          <w:p w14:paraId="2782B0EB" w14:textId="77777777" w:rsidR="004F5D1A" w:rsidRDefault="004F5D1A" w:rsidP="00232C99">
            <w:pPr>
              <w:widowControl/>
              <w:adjustRightInd w:val="0"/>
              <w:snapToGrid w:val="0"/>
              <w:spacing w:line="300" w:lineRule="auto"/>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1</w:t>
            </w:r>
          </w:p>
        </w:tc>
        <w:tc>
          <w:tcPr>
            <w:tcW w:w="2587" w:type="dxa"/>
            <w:vMerge/>
            <w:tcBorders>
              <w:top w:val="single" w:sz="4" w:space="0" w:color="auto"/>
              <w:left w:val="single" w:sz="4" w:space="0" w:color="auto"/>
              <w:bottom w:val="single" w:sz="4" w:space="0" w:color="auto"/>
              <w:right w:val="single" w:sz="4" w:space="0" w:color="auto"/>
            </w:tcBorders>
            <w:vAlign w:val="center"/>
          </w:tcPr>
          <w:p w14:paraId="5BC9E45D" w14:textId="77777777" w:rsidR="004F5D1A" w:rsidRDefault="004F5D1A" w:rsidP="00232C99">
            <w:pPr>
              <w:widowControl/>
              <w:spacing w:line="300" w:lineRule="auto"/>
              <w:rPr>
                <w:rFonts w:asciiTheme="minorEastAsia" w:eastAsiaTheme="minorEastAsia" w:hAnsiTheme="minorEastAsia"/>
                <w:spacing w:val="-10"/>
                <w:sz w:val="24"/>
              </w:rPr>
            </w:pPr>
          </w:p>
        </w:tc>
      </w:tr>
    </w:tbl>
    <w:p w14:paraId="27B91E5E" w14:textId="77777777" w:rsidR="004F5D1A" w:rsidRDefault="004F5D1A" w:rsidP="004F5D1A">
      <w:pPr>
        <w:adjustRightInd w:val="0"/>
        <w:snapToGrid w:val="0"/>
        <w:spacing w:beforeLines="50" w:before="120" w:line="300" w:lineRule="auto"/>
        <w:ind w:firstLineChars="200" w:firstLine="522"/>
        <w:rPr>
          <w:rStyle w:val="Heading3"/>
          <w:rFonts w:ascii="宋体" w:eastAsia="宋体"/>
          <w:b/>
          <w:sz w:val="24"/>
        </w:rPr>
      </w:pPr>
      <w:r>
        <w:rPr>
          <w:rStyle w:val="Heading3"/>
          <w:rFonts w:ascii="宋体" w:eastAsia="宋体" w:hAnsiTheme="minorHAnsi" w:cstheme="minorBidi" w:hint="eastAsia"/>
          <w:b/>
          <w:sz w:val="24"/>
        </w:rPr>
        <w:t>3.给排水管道安装实训室</w:t>
      </w:r>
    </w:p>
    <w:p w14:paraId="03CED398" w14:textId="77777777" w:rsidR="004F5D1A" w:rsidRDefault="004F5D1A" w:rsidP="004F5D1A">
      <w:pPr>
        <w:adjustRightInd w:val="0"/>
        <w:snapToGrid w:val="0"/>
        <w:spacing w:line="300" w:lineRule="auto"/>
        <w:ind w:firstLineChars="200" w:firstLine="480"/>
        <w:rPr>
          <w:rFonts w:cs="Times New Roman"/>
          <w:sz w:val="24"/>
          <w:szCs w:val="24"/>
        </w:rPr>
      </w:pPr>
      <w:r>
        <w:rPr>
          <w:rFonts w:cs="Times New Roman" w:hint="eastAsia"/>
          <w:sz w:val="24"/>
          <w:szCs w:val="24"/>
        </w:rPr>
        <w:t>功能: 主要用于认识给排水系统施工基本知识（冷热水、采暖、燃气、排水等）；不同管材（不锈钢、铜管、钢管、PVC、PE等管材）加工技术；给排水设备管道连接技术（焊接、卡箍、卡压、法兰等）；给排水配件和设备的安装；管道试压与通水试验；管道工安全防护等。</w:t>
      </w:r>
    </w:p>
    <w:p w14:paraId="309820B9" w14:textId="77777777" w:rsidR="004F5D1A" w:rsidRDefault="004F5D1A" w:rsidP="004F5D1A">
      <w:pPr>
        <w:adjustRightInd w:val="0"/>
        <w:snapToGrid w:val="0"/>
        <w:spacing w:line="300" w:lineRule="auto"/>
        <w:ind w:firstLineChars="200" w:firstLine="480"/>
        <w:rPr>
          <w:rFonts w:cs="Times New Roman"/>
          <w:sz w:val="24"/>
          <w:szCs w:val="24"/>
        </w:rPr>
      </w:pPr>
      <w:r>
        <w:rPr>
          <w:rFonts w:cs="Times New Roman" w:hint="eastAsia"/>
          <w:sz w:val="24"/>
          <w:szCs w:val="24"/>
        </w:rPr>
        <w:t>主要设备装备标准（按标准班40人配置）：</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3236"/>
        <w:gridCol w:w="1675"/>
        <w:gridCol w:w="525"/>
        <w:gridCol w:w="887"/>
        <w:gridCol w:w="2590"/>
      </w:tblGrid>
      <w:tr w:rsidR="004F5D1A" w14:paraId="35F7D081" w14:textId="77777777" w:rsidTr="00232C99">
        <w:tc>
          <w:tcPr>
            <w:tcW w:w="464" w:type="dxa"/>
            <w:tcBorders>
              <w:top w:val="single" w:sz="4" w:space="0" w:color="auto"/>
              <w:left w:val="single" w:sz="4" w:space="0" w:color="auto"/>
              <w:bottom w:val="single" w:sz="4" w:space="0" w:color="auto"/>
              <w:right w:val="single" w:sz="4" w:space="0" w:color="auto"/>
            </w:tcBorders>
            <w:vAlign w:val="center"/>
          </w:tcPr>
          <w:p w14:paraId="572C1D04"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序号</w:t>
            </w:r>
          </w:p>
        </w:tc>
        <w:tc>
          <w:tcPr>
            <w:tcW w:w="3236" w:type="dxa"/>
            <w:tcBorders>
              <w:top w:val="single" w:sz="4" w:space="0" w:color="auto"/>
              <w:left w:val="single" w:sz="4" w:space="0" w:color="auto"/>
              <w:bottom w:val="single" w:sz="4" w:space="0" w:color="auto"/>
              <w:right w:val="single" w:sz="4" w:space="0" w:color="auto"/>
            </w:tcBorders>
            <w:vAlign w:val="center"/>
          </w:tcPr>
          <w:p w14:paraId="52620B0D"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设备名称</w:t>
            </w:r>
          </w:p>
        </w:tc>
        <w:tc>
          <w:tcPr>
            <w:tcW w:w="1675" w:type="dxa"/>
            <w:tcBorders>
              <w:top w:val="single" w:sz="4" w:space="0" w:color="auto"/>
              <w:left w:val="single" w:sz="4" w:space="0" w:color="auto"/>
              <w:bottom w:val="single" w:sz="4" w:space="0" w:color="auto"/>
              <w:right w:val="single" w:sz="4" w:space="0" w:color="auto"/>
            </w:tcBorders>
            <w:vAlign w:val="center"/>
          </w:tcPr>
          <w:p w14:paraId="164EE172"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用途</w:t>
            </w:r>
          </w:p>
        </w:tc>
        <w:tc>
          <w:tcPr>
            <w:tcW w:w="525" w:type="dxa"/>
            <w:tcBorders>
              <w:top w:val="single" w:sz="4" w:space="0" w:color="auto"/>
              <w:left w:val="single" w:sz="4" w:space="0" w:color="auto"/>
              <w:bottom w:val="single" w:sz="4" w:space="0" w:color="auto"/>
              <w:right w:val="single" w:sz="4" w:space="0" w:color="auto"/>
            </w:tcBorders>
            <w:vAlign w:val="center"/>
          </w:tcPr>
          <w:p w14:paraId="6B2B7F38"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单位</w:t>
            </w:r>
          </w:p>
        </w:tc>
        <w:tc>
          <w:tcPr>
            <w:tcW w:w="887" w:type="dxa"/>
            <w:tcBorders>
              <w:top w:val="single" w:sz="4" w:space="0" w:color="auto"/>
              <w:left w:val="single" w:sz="4" w:space="0" w:color="auto"/>
              <w:bottom w:val="single" w:sz="4" w:space="0" w:color="auto"/>
              <w:right w:val="single" w:sz="4" w:space="0" w:color="auto"/>
            </w:tcBorders>
            <w:vAlign w:val="center"/>
          </w:tcPr>
          <w:p w14:paraId="7EBC7902"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基本</w:t>
            </w:r>
          </w:p>
          <w:p w14:paraId="1F7B30B3"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配置</w:t>
            </w:r>
          </w:p>
        </w:tc>
        <w:tc>
          <w:tcPr>
            <w:tcW w:w="2590" w:type="dxa"/>
            <w:tcBorders>
              <w:top w:val="single" w:sz="4" w:space="0" w:color="auto"/>
              <w:left w:val="single" w:sz="4" w:space="0" w:color="auto"/>
              <w:bottom w:val="single" w:sz="4" w:space="0" w:color="auto"/>
              <w:right w:val="single" w:sz="4" w:space="0" w:color="auto"/>
            </w:tcBorders>
            <w:vAlign w:val="center"/>
          </w:tcPr>
          <w:p w14:paraId="5407F6F4"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适用范围</w:t>
            </w:r>
          </w:p>
          <w:p w14:paraId="5099C3C2"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（职业鉴定项目）</w:t>
            </w:r>
          </w:p>
        </w:tc>
      </w:tr>
      <w:tr w:rsidR="004F5D1A" w14:paraId="012A2813" w14:textId="77777777" w:rsidTr="00232C99">
        <w:trPr>
          <w:trHeight w:val="340"/>
        </w:trPr>
        <w:tc>
          <w:tcPr>
            <w:tcW w:w="464" w:type="dxa"/>
            <w:tcBorders>
              <w:top w:val="single" w:sz="4" w:space="0" w:color="auto"/>
              <w:left w:val="single" w:sz="4" w:space="0" w:color="auto"/>
              <w:bottom w:val="single" w:sz="4" w:space="0" w:color="auto"/>
              <w:right w:val="single" w:sz="4" w:space="0" w:color="auto"/>
            </w:tcBorders>
            <w:vAlign w:val="center"/>
          </w:tcPr>
          <w:p w14:paraId="7F06B555"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1</w:t>
            </w:r>
          </w:p>
        </w:tc>
        <w:tc>
          <w:tcPr>
            <w:tcW w:w="3236" w:type="dxa"/>
            <w:tcBorders>
              <w:top w:val="single" w:sz="4" w:space="0" w:color="auto"/>
              <w:left w:val="single" w:sz="4" w:space="0" w:color="auto"/>
              <w:bottom w:val="single" w:sz="4" w:space="0" w:color="auto"/>
              <w:right w:val="single" w:sz="4" w:space="0" w:color="auto"/>
            </w:tcBorders>
            <w:vAlign w:val="center"/>
          </w:tcPr>
          <w:p w14:paraId="3F67813B" w14:textId="77777777" w:rsidR="004F5D1A" w:rsidRDefault="004F5D1A" w:rsidP="00232C99">
            <w:pPr>
              <w:widowControl/>
              <w:adjustRightInd w:val="0"/>
              <w:snapToGrid w:val="0"/>
              <w:spacing w:line="240" w:lineRule="atLeast"/>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管道与制</w:t>
            </w:r>
            <w:proofErr w:type="gramStart"/>
            <w:r>
              <w:rPr>
                <w:rFonts w:asciiTheme="minorEastAsia" w:eastAsiaTheme="minorEastAsia" w:hAnsiTheme="minorEastAsia" w:hint="eastAsia"/>
                <w:spacing w:val="-10"/>
                <w:sz w:val="24"/>
              </w:rPr>
              <w:t>暖项目实</w:t>
            </w:r>
            <w:proofErr w:type="gramEnd"/>
            <w:r>
              <w:rPr>
                <w:rFonts w:asciiTheme="minorEastAsia" w:eastAsiaTheme="minorEastAsia" w:hAnsiTheme="minorEastAsia" w:hint="eastAsia"/>
                <w:spacing w:val="-10"/>
                <w:sz w:val="24"/>
              </w:rPr>
              <w:t>训操作系统DLDS-CBT808A</w:t>
            </w:r>
          </w:p>
        </w:tc>
        <w:tc>
          <w:tcPr>
            <w:tcW w:w="1675" w:type="dxa"/>
            <w:tcBorders>
              <w:top w:val="single" w:sz="4" w:space="0" w:color="auto"/>
              <w:left w:val="single" w:sz="4" w:space="0" w:color="auto"/>
              <w:bottom w:val="single" w:sz="4" w:space="0" w:color="auto"/>
              <w:right w:val="single" w:sz="4" w:space="0" w:color="auto"/>
            </w:tcBorders>
            <w:vAlign w:val="center"/>
          </w:tcPr>
          <w:p w14:paraId="00D577F3"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操作实训</w:t>
            </w:r>
          </w:p>
        </w:tc>
        <w:tc>
          <w:tcPr>
            <w:tcW w:w="525" w:type="dxa"/>
            <w:tcBorders>
              <w:top w:val="single" w:sz="4" w:space="0" w:color="auto"/>
              <w:left w:val="single" w:sz="4" w:space="0" w:color="auto"/>
              <w:bottom w:val="single" w:sz="4" w:space="0" w:color="auto"/>
              <w:right w:val="single" w:sz="4" w:space="0" w:color="auto"/>
            </w:tcBorders>
            <w:vAlign w:val="center"/>
          </w:tcPr>
          <w:p w14:paraId="18674BA5"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887" w:type="dxa"/>
            <w:tcBorders>
              <w:top w:val="single" w:sz="4" w:space="0" w:color="auto"/>
              <w:left w:val="single" w:sz="4" w:space="0" w:color="auto"/>
              <w:bottom w:val="single" w:sz="4" w:space="0" w:color="auto"/>
              <w:right w:val="single" w:sz="4" w:space="0" w:color="auto"/>
            </w:tcBorders>
            <w:vAlign w:val="center"/>
          </w:tcPr>
          <w:p w14:paraId="4DCDAC6B"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12</w:t>
            </w:r>
          </w:p>
        </w:tc>
        <w:tc>
          <w:tcPr>
            <w:tcW w:w="2590" w:type="dxa"/>
            <w:vMerge w:val="restart"/>
            <w:tcBorders>
              <w:top w:val="single" w:sz="4" w:space="0" w:color="auto"/>
              <w:left w:val="single" w:sz="4" w:space="0" w:color="auto"/>
              <w:right w:val="single" w:sz="4" w:space="0" w:color="auto"/>
            </w:tcBorders>
            <w:vAlign w:val="center"/>
          </w:tcPr>
          <w:p w14:paraId="665C620B"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达到建筑室内给排水系统现场专业人员职业标准的相关要求</w:t>
            </w:r>
          </w:p>
        </w:tc>
      </w:tr>
      <w:tr w:rsidR="004F5D1A" w14:paraId="4D2064CE" w14:textId="77777777" w:rsidTr="00232C99">
        <w:tc>
          <w:tcPr>
            <w:tcW w:w="464" w:type="dxa"/>
            <w:tcBorders>
              <w:top w:val="single" w:sz="4" w:space="0" w:color="auto"/>
              <w:left w:val="single" w:sz="4" w:space="0" w:color="auto"/>
              <w:bottom w:val="single" w:sz="4" w:space="0" w:color="auto"/>
              <w:right w:val="single" w:sz="4" w:space="0" w:color="auto"/>
            </w:tcBorders>
            <w:vAlign w:val="center"/>
          </w:tcPr>
          <w:p w14:paraId="49501FD8"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2</w:t>
            </w:r>
          </w:p>
        </w:tc>
        <w:tc>
          <w:tcPr>
            <w:tcW w:w="3236" w:type="dxa"/>
            <w:tcBorders>
              <w:top w:val="single" w:sz="4" w:space="0" w:color="auto"/>
              <w:left w:val="single" w:sz="4" w:space="0" w:color="auto"/>
              <w:bottom w:val="single" w:sz="4" w:space="0" w:color="auto"/>
              <w:right w:val="single" w:sz="4" w:space="0" w:color="auto"/>
            </w:tcBorders>
            <w:vAlign w:val="center"/>
          </w:tcPr>
          <w:p w14:paraId="21E26B20" w14:textId="77777777" w:rsidR="004F5D1A" w:rsidRDefault="004F5D1A" w:rsidP="00232C99">
            <w:pPr>
              <w:widowControl/>
              <w:adjustRightInd w:val="0"/>
              <w:snapToGrid w:val="0"/>
              <w:spacing w:line="240" w:lineRule="atLeast"/>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管道与制暖安装实训装置KYGD-82</w:t>
            </w:r>
          </w:p>
        </w:tc>
        <w:tc>
          <w:tcPr>
            <w:tcW w:w="1675" w:type="dxa"/>
            <w:tcBorders>
              <w:top w:val="single" w:sz="4" w:space="0" w:color="auto"/>
              <w:left w:val="single" w:sz="4" w:space="0" w:color="auto"/>
              <w:bottom w:val="single" w:sz="4" w:space="0" w:color="auto"/>
              <w:right w:val="single" w:sz="4" w:space="0" w:color="auto"/>
            </w:tcBorders>
            <w:vAlign w:val="center"/>
          </w:tcPr>
          <w:p w14:paraId="06347EC6"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操作实训</w:t>
            </w:r>
          </w:p>
        </w:tc>
        <w:tc>
          <w:tcPr>
            <w:tcW w:w="525" w:type="dxa"/>
            <w:tcBorders>
              <w:top w:val="single" w:sz="4" w:space="0" w:color="auto"/>
              <w:left w:val="single" w:sz="4" w:space="0" w:color="auto"/>
              <w:bottom w:val="single" w:sz="4" w:space="0" w:color="auto"/>
              <w:right w:val="single" w:sz="4" w:space="0" w:color="auto"/>
            </w:tcBorders>
            <w:vAlign w:val="center"/>
          </w:tcPr>
          <w:p w14:paraId="26F024BC"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887" w:type="dxa"/>
            <w:tcBorders>
              <w:top w:val="single" w:sz="4" w:space="0" w:color="auto"/>
              <w:left w:val="single" w:sz="4" w:space="0" w:color="auto"/>
              <w:bottom w:val="single" w:sz="4" w:space="0" w:color="auto"/>
              <w:right w:val="single" w:sz="4" w:space="0" w:color="auto"/>
            </w:tcBorders>
            <w:vAlign w:val="center"/>
          </w:tcPr>
          <w:p w14:paraId="65BDF99D"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3</w:t>
            </w:r>
          </w:p>
        </w:tc>
        <w:tc>
          <w:tcPr>
            <w:tcW w:w="2590" w:type="dxa"/>
            <w:vMerge/>
            <w:tcBorders>
              <w:left w:val="single" w:sz="4" w:space="0" w:color="auto"/>
              <w:right w:val="single" w:sz="4" w:space="0" w:color="auto"/>
            </w:tcBorders>
            <w:vAlign w:val="center"/>
          </w:tcPr>
          <w:p w14:paraId="441DFA84"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p>
        </w:tc>
      </w:tr>
      <w:tr w:rsidR="004F5D1A" w14:paraId="7C3710CE" w14:textId="77777777" w:rsidTr="00232C99">
        <w:tc>
          <w:tcPr>
            <w:tcW w:w="464" w:type="dxa"/>
            <w:tcBorders>
              <w:top w:val="single" w:sz="4" w:space="0" w:color="auto"/>
              <w:left w:val="single" w:sz="4" w:space="0" w:color="auto"/>
              <w:bottom w:val="single" w:sz="4" w:space="0" w:color="auto"/>
              <w:right w:val="single" w:sz="4" w:space="0" w:color="auto"/>
            </w:tcBorders>
            <w:vAlign w:val="center"/>
          </w:tcPr>
          <w:p w14:paraId="6EC81E48"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3</w:t>
            </w:r>
          </w:p>
        </w:tc>
        <w:tc>
          <w:tcPr>
            <w:tcW w:w="3236" w:type="dxa"/>
            <w:tcBorders>
              <w:top w:val="single" w:sz="4" w:space="0" w:color="auto"/>
              <w:left w:val="single" w:sz="4" w:space="0" w:color="auto"/>
              <w:bottom w:val="single" w:sz="4" w:space="0" w:color="auto"/>
              <w:right w:val="single" w:sz="4" w:space="0" w:color="auto"/>
            </w:tcBorders>
            <w:vAlign w:val="center"/>
          </w:tcPr>
          <w:p w14:paraId="0E3E9C22" w14:textId="77777777" w:rsidR="004F5D1A" w:rsidRDefault="004F5D1A" w:rsidP="00232C99">
            <w:pPr>
              <w:widowControl/>
              <w:adjustRightInd w:val="0"/>
              <w:snapToGrid w:val="0"/>
              <w:spacing w:line="240" w:lineRule="atLeast"/>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移动式钢管套丝台KYGD-83</w:t>
            </w:r>
          </w:p>
        </w:tc>
        <w:tc>
          <w:tcPr>
            <w:tcW w:w="1675" w:type="dxa"/>
            <w:tcBorders>
              <w:top w:val="single" w:sz="4" w:space="0" w:color="auto"/>
              <w:left w:val="single" w:sz="4" w:space="0" w:color="auto"/>
              <w:bottom w:val="single" w:sz="4" w:space="0" w:color="auto"/>
              <w:right w:val="single" w:sz="4" w:space="0" w:color="auto"/>
            </w:tcBorders>
            <w:vAlign w:val="center"/>
          </w:tcPr>
          <w:p w14:paraId="12F86E17"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操作实训</w:t>
            </w:r>
          </w:p>
        </w:tc>
        <w:tc>
          <w:tcPr>
            <w:tcW w:w="525" w:type="dxa"/>
            <w:tcBorders>
              <w:top w:val="single" w:sz="4" w:space="0" w:color="auto"/>
              <w:left w:val="single" w:sz="4" w:space="0" w:color="auto"/>
              <w:bottom w:val="single" w:sz="4" w:space="0" w:color="auto"/>
              <w:right w:val="single" w:sz="4" w:space="0" w:color="auto"/>
            </w:tcBorders>
            <w:vAlign w:val="center"/>
          </w:tcPr>
          <w:p w14:paraId="5FA42280"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887" w:type="dxa"/>
            <w:tcBorders>
              <w:top w:val="single" w:sz="4" w:space="0" w:color="auto"/>
              <w:left w:val="single" w:sz="4" w:space="0" w:color="auto"/>
              <w:bottom w:val="single" w:sz="4" w:space="0" w:color="auto"/>
              <w:right w:val="single" w:sz="4" w:space="0" w:color="auto"/>
            </w:tcBorders>
            <w:vAlign w:val="center"/>
          </w:tcPr>
          <w:p w14:paraId="36CC608B"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3</w:t>
            </w:r>
          </w:p>
        </w:tc>
        <w:tc>
          <w:tcPr>
            <w:tcW w:w="2590" w:type="dxa"/>
            <w:vMerge/>
            <w:tcBorders>
              <w:left w:val="single" w:sz="4" w:space="0" w:color="auto"/>
              <w:right w:val="single" w:sz="4" w:space="0" w:color="auto"/>
            </w:tcBorders>
            <w:vAlign w:val="center"/>
          </w:tcPr>
          <w:p w14:paraId="59A07861"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p>
        </w:tc>
      </w:tr>
      <w:tr w:rsidR="004F5D1A" w14:paraId="47AFD5D2" w14:textId="77777777" w:rsidTr="00232C99">
        <w:tc>
          <w:tcPr>
            <w:tcW w:w="464" w:type="dxa"/>
            <w:tcBorders>
              <w:top w:val="single" w:sz="4" w:space="0" w:color="auto"/>
              <w:left w:val="single" w:sz="4" w:space="0" w:color="auto"/>
              <w:bottom w:val="single" w:sz="4" w:space="0" w:color="auto"/>
              <w:right w:val="single" w:sz="4" w:space="0" w:color="auto"/>
            </w:tcBorders>
            <w:vAlign w:val="center"/>
          </w:tcPr>
          <w:p w14:paraId="678C9A6E"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4</w:t>
            </w:r>
          </w:p>
        </w:tc>
        <w:tc>
          <w:tcPr>
            <w:tcW w:w="3236" w:type="dxa"/>
            <w:tcBorders>
              <w:top w:val="single" w:sz="4" w:space="0" w:color="auto"/>
              <w:left w:val="single" w:sz="4" w:space="0" w:color="auto"/>
              <w:bottom w:val="single" w:sz="4" w:space="0" w:color="auto"/>
              <w:right w:val="single" w:sz="4" w:space="0" w:color="auto"/>
            </w:tcBorders>
            <w:vAlign w:val="center"/>
          </w:tcPr>
          <w:p w14:paraId="180D67DF" w14:textId="77777777" w:rsidR="004F5D1A" w:rsidRDefault="004F5D1A" w:rsidP="00232C99">
            <w:pPr>
              <w:widowControl/>
              <w:adjustRightInd w:val="0"/>
              <w:snapToGrid w:val="0"/>
              <w:spacing w:line="240" w:lineRule="atLeast"/>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室内给排水卫浴安装设备</w:t>
            </w:r>
          </w:p>
        </w:tc>
        <w:tc>
          <w:tcPr>
            <w:tcW w:w="1675" w:type="dxa"/>
            <w:tcBorders>
              <w:top w:val="single" w:sz="4" w:space="0" w:color="auto"/>
              <w:left w:val="single" w:sz="4" w:space="0" w:color="auto"/>
              <w:bottom w:val="single" w:sz="4" w:space="0" w:color="auto"/>
              <w:right w:val="single" w:sz="4" w:space="0" w:color="auto"/>
            </w:tcBorders>
            <w:vAlign w:val="center"/>
          </w:tcPr>
          <w:p w14:paraId="55569DCB"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操作实训</w:t>
            </w:r>
          </w:p>
        </w:tc>
        <w:tc>
          <w:tcPr>
            <w:tcW w:w="525" w:type="dxa"/>
            <w:tcBorders>
              <w:top w:val="single" w:sz="4" w:space="0" w:color="auto"/>
              <w:left w:val="single" w:sz="4" w:space="0" w:color="auto"/>
              <w:bottom w:val="single" w:sz="4" w:space="0" w:color="auto"/>
              <w:right w:val="single" w:sz="4" w:space="0" w:color="auto"/>
            </w:tcBorders>
            <w:vAlign w:val="center"/>
          </w:tcPr>
          <w:p w14:paraId="76F04F08"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887" w:type="dxa"/>
            <w:tcBorders>
              <w:top w:val="single" w:sz="4" w:space="0" w:color="auto"/>
              <w:left w:val="single" w:sz="4" w:space="0" w:color="auto"/>
              <w:bottom w:val="single" w:sz="4" w:space="0" w:color="auto"/>
              <w:right w:val="single" w:sz="4" w:space="0" w:color="auto"/>
            </w:tcBorders>
            <w:vAlign w:val="center"/>
          </w:tcPr>
          <w:p w14:paraId="7C14E162"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20</w:t>
            </w:r>
          </w:p>
        </w:tc>
        <w:tc>
          <w:tcPr>
            <w:tcW w:w="2590" w:type="dxa"/>
            <w:vMerge/>
            <w:tcBorders>
              <w:left w:val="single" w:sz="4" w:space="0" w:color="auto"/>
              <w:right w:val="single" w:sz="4" w:space="0" w:color="auto"/>
            </w:tcBorders>
            <w:vAlign w:val="center"/>
          </w:tcPr>
          <w:p w14:paraId="481779FE"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p>
        </w:tc>
      </w:tr>
      <w:tr w:rsidR="004F5D1A" w14:paraId="591FAB52" w14:textId="77777777" w:rsidTr="00232C99">
        <w:trPr>
          <w:trHeight w:val="399"/>
        </w:trPr>
        <w:tc>
          <w:tcPr>
            <w:tcW w:w="464" w:type="dxa"/>
            <w:tcBorders>
              <w:top w:val="single" w:sz="4" w:space="0" w:color="auto"/>
              <w:left w:val="single" w:sz="4" w:space="0" w:color="auto"/>
              <w:bottom w:val="single" w:sz="4" w:space="0" w:color="auto"/>
              <w:right w:val="single" w:sz="4" w:space="0" w:color="auto"/>
            </w:tcBorders>
            <w:vAlign w:val="center"/>
          </w:tcPr>
          <w:p w14:paraId="3FAABD3E"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5</w:t>
            </w:r>
          </w:p>
        </w:tc>
        <w:tc>
          <w:tcPr>
            <w:tcW w:w="3236" w:type="dxa"/>
            <w:tcBorders>
              <w:top w:val="single" w:sz="4" w:space="0" w:color="auto"/>
              <w:left w:val="single" w:sz="4" w:space="0" w:color="auto"/>
              <w:bottom w:val="single" w:sz="4" w:space="0" w:color="auto"/>
              <w:right w:val="single" w:sz="4" w:space="0" w:color="auto"/>
            </w:tcBorders>
            <w:vAlign w:val="center"/>
          </w:tcPr>
          <w:p w14:paraId="142AD934" w14:textId="77777777" w:rsidR="004F5D1A" w:rsidRDefault="004F5D1A" w:rsidP="00232C99">
            <w:pPr>
              <w:widowControl/>
              <w:adjustRightInd w:val="0"/>
              <w:snapToGrid w:val="0"/>
              <w:spacing w:line="240" w:lineRule="atLeast"/>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离心泵储罐管道制作设备</w:t>
            </w:r>
          </w:p>
        </w:tc>
        <w:tc>
          <w:tcPr>
            <w:tcW w:w="1675" w:type="dxa"/>
            <w:tcBorders>
              <w:top w:val="single" w:sz="4" w:space="0" w:color="auto"/>
              <w:left w:val="single" w:sz="4" w:space="0" w:color="auto"/>
              <w:bottom w:val="single" w:sz="4" w:space="0" w:color="auto"/>
              <w:right w:val="single" w:sz="4" w:space="0" w:color="auto"/>
            </w:tcBorders>
            <w:vAlign w:val="center"/>
          </w:tcPr>
          <w:p w14:paraId="4ADB6606"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操作实训</w:t>
            </w:r>
          </w:p>
        </w:tc>
        <w:tc>
          <w:tcPr>
            <w:tcW w:w="525" w:type="dxa"/>
            <w:tcBorders>
              <w:top w:val="single" w:sz="4" w:space="0" w:color="auto"/>
              <w:left w:val="single" w:sz="4" w:space="0" w:color="auto"/>
              <w:bottom w:val="single" w:sz="4" w:space="0" w:color="auto"/>
              <w:right w:val="single" w:sz="4" w:space="0" w:color="auto"/>
            </w:tcBorders>
            <w:vAlign w:val="center"/>
          </w:tcPr>
          <w:p w14:paraId="5DE5CE9E"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887" w:type="dxa"/>
            <w:tcBorders>
              <w:top w:val="single" w:sz="4" w:space="0" w:color="auto"/>
              <w:left w:val="single" w:sz="4" w:space="0" w:color="auto"/>
              <w:bottom w:val="single" w:sz="4" w:space="0" w:color="auto"/>
              <w:right w:val="single" w:sz="4" w:space="0" w:color="auto"/>
            </w:tcBorders>
            <w:vAlign w:val="center"/>
          </w:tcPr>
          <w:p w14:paraId="54346674"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12</w:t>
            </w:r>
          </w:p>
        </w:tc>
        <w:tc>
          <w:tcPr>
            <w:tcW w:w="2590" w:type="dxa"/>
            <w:vMerge/>
            <w:tcBorders>
              <w:left w:val="single" w:sz="4" w:space="0" w:color="auto"/>
              <w:right w:val="single" w:sz="4" w:space="0" w:color="auto"/>
            </w:tcBorders>
            <w:vAlign w:val="center"/>
          </w:tcPr>
          <w:p w14:paraId="794B4EEC"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p>
        </w:tc>
      </w:tr>
      <w:tr w:rsidR="004F5D1A" w14:paraId="220651F0" w14:textId="77777777" w:rsidTr="00232C99">
        <w:tc>
          <w:tcPr>
            <w:tcW w:w="464" w:type="dxa"/>
            <w:tcBorders>
              <w:top w:val="single" w:sz="4" w:space="0" w:color="auto"/>
              <w:left w:val="single" w:sz="4" w:space="0" w:color="auto"/>
              <w:bottom w:val="single" w:sz="4" w:space="0" w:color="auto"/>
              <w:right w:val="single" w:sz="4" w:space="0" w:color="auto"/>
            </w:tcBorders>
            <w:vAlign w:val="center"/>
          </w:tcPr>
          <w:p w14:paraId="2EFC3EBC"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6</w:t>
            </w:r>
          </w:p>
        </w:tc>
        <w:tc>
          <w:tcPr>
            <w:tcW w:w="3236" w:type="dxa"/>
            <w:tcBorders>
              <w:top w:val="single" w:sz="4" w:space="0" w:color="auto"/>
              <w:left w:val="single" w:sz="4" w:space="0" w:color="auto"/>
              <w:bottom w:val="single" w:sz="4" w:space="0" w:color="auto"/>
              <w:right w:val="single" w:sz="4" w:space="0" w:color="auto"/>
            </w:tcBorders>
            <w:vAlign w:val="center"/>
          </w:tcPr>
          <w:p w14:paraId="1DFF72E3" w14:textId="77777777" w:rsidR="004F5D1A" w:rsidRDefault="004F5D1A" w:rsidP="00232C99">
            <w:pPr>
              <w:widowControl/>
              <w:adjustRightInd w:val="0"/>
              <w:snapToGrid w:val="0"/>
              <w:spacing w:line="240" w:lineRule="atLeast"/>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立式单</w:t>
            </w:r>
            <w:proofErr w:type="gramStart"/>
            <w:r>
              <w:rPr>
                <w:rFonts w:asciiTheme="minorEastAsia" w:eastAsiaTheme="minorEastAsia" w:hAnsiTheme="minorEastAsia" w:hint="eastAsia"/>
                <w:spacing w:val="-10"/>
                <w:sz w:val="24"/>
              </w:rPr>
              <w:t>极</w:t>
            </w:r>
            <w:proofErr w:type="gramEnd"/>
            <w:r>
              <w:rPr>
                <w:rFonts w:asciiTheme="minorEastAsia" w:eastAsiaTheme="minorEastAsia" w:hAnsiTheme="minorEastAsia" w:hint="eastAsia"/>
                <w:spacing w:val="-10"/>
                <w:sz w:val="24"/>
              </w:rPr>
              <w:t>离心泵管道制作设备</w:t>
            </w:r>
          </w:p>
        </w:tc>
        <w:tc>
          <w:tcPr>
            <w:tcW w:w="1675" w:type="dxa"/>
            <w:tcBorders>
              <w:top w:val="single" w:sz="4" w:space="0" w:color="auto"/>
              <w:left w:val="single" w:sz="4" w:space="0" w:color="auto"/>
              <w:bottom w:val="single" w:sz="4" w:space="0" w:color="auto"/>
              <w:right w:val="single" w:sz="4" w:space="0" w:color="auto"/>
            </w:tcBorders>
            <w:vAlign w:val="center"/>
          </w:tcPr>
          <w:p w14:paraId="6BE737F8"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操作实训</w:t>
            </w:r>
          </w:p>
        </w:tc>
        <w:tc>
          <w:tcPr>
            <w:tcW w:w="525" w:type="dxa"/>
            <w:tcBorders>
              <w:top w:val="single" w:sz="4" w:space="0" w:color="auto"/>
              <w:left w:val="single" w:sz="4" w:space="0" w:color="auto"/>
              <w:bottom w:val="single" w:sz="4" w:space="0" w:color="auto"/>
              <w:right w:val="single" w:sz="4" w:space="0" w:color="auto"/>
            </w:tcBorders>
            <w:vAlign w:val="center"/>
          </w:tcPr>
          <w:p w14:paraId="205B0634"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887" w:type="dxa"/>
            <w:tcBorders>
              <w:top w:val="single" w:sz="4" w:space="0" w:color="auto"/>
              <w:left w:val="single" w:sz="4" w:space="0" w:color="auto"/>
              <w:bottom w:val="single" w:sz="4" w:space="0" w:color="auto"/>
              <w:right w:val="single" w:sz="4" w:space="0" w:color="auto"/>
            </w:tcBorders>
            <w:vAlign w:val="center"/>
          </w:tcPr>
          <w:p w14:paraId="5F09BBF3"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4</w:t>
            </w:r>
          </w:p>
        </w:tc>
        <w:tc>
          <w:tcPr>
            <w:tcW w:w="2590" w:type="dxa"/>
            <w:vMerge/>
            <w:tcBorders>
              <w:left w:val="single" w:sz="4" w:space="0" w:color="auto"/>
              <w:right w:val="single" w:sz="4" w:space="0" w:color="auto"/>
            </w:tcBorders>
            <w:vAlign w:val="center"/>
          </w:tcPr>
          <w:p w14:paraId="137C48EC"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p>
        </w:tc>
      </w:tr>
      <w:tr w:rsidR="004F5D1A" w14:paraId="134F7176" w14:textId="77777777" w:rsidTr="00232C99">
        <w:tc>
          <w:tcPr>
            <w:tcW w:w="464" w:type="dxa"/>
            <w:tcBorders>
              <w:top w:val="single" w:sz="4" w:space="0" w:color="auto"/>
              <w:left w:val="single" w:sz="4" w:space="0" w:color="auto"/>
              <w:bottom w:val="single" w:sz="4" w:space="0" w:color="auto"/>
              <w:right w:val="single" w:sz="4" w:space="0" w:color="auto"/>
            </w:tcBorders>
            <w:vAlign w:val="center"/>
          </w:tcPr>
          <w:p w14:paraId="6782339C"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7</w:t>
            </w:r>
          </w:p>
        </w:tc>
        <w:tc>
          <w:tcPr>
            <w:tcW w:w="3236" w:type="dxa"/>
            <w:tcBorders>
              <w:top w:val="single" w:sz="4" w:space="0" w:color="auto"/>
              <w:left w:val="single" w:sz="4" w:space="0" w:color="auto"/>
              <w:bottom w:val="single" w:sz="4" w:space="0" w:color="auto"/>
              <w:right w:val="single" w:sz="4" w:space="0" w:color="auto"/>
            </w:tcBorders>
            <w:vAlign w:val="center"/>
          </w:tcPr>
          <w:p w14:paraId="0902D632" w14:textId="77777777" w:rsidR="004F5D1A" w:rsidRDefault="004F5D1A" w:rsidP="00232C99">
            <w:pPr>
              <w:widowControl/>
              <w:adjustRightInd w:val="0"/>
              <w:snapToGrid w:val="0"/>
              <w:spacing w:line="240" w:lineRule="atLeast"/>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管道中级</w:t>
            </w:r>
            <w:proofErr w:type="gramStart"/>
            <w:r>
              <w:rPr>
                <w:rFonts w:asciiTheme="minorEastAsia" w:eastAsiaTheme="minorEastAsia" w:hAnsiTheme="minorEastAsia" w:hint="eastAsia"/>
                <w:spacing w:val="-10"/>
                <w:sz w:val="24"/>
              </w:rPr>
              <w:t>工考板</w:t>
            </w:r>
            <w:proofErr w:type="gramEnd"/>
          </w:p>
        </w:tc>
        <w:tc>
          <w:tcPr>
            <w:tcW w:w="1675" w:type="dxa"/>
            <w:tcBorders>
              <w:top w:val="single" w:sz="4" w:space="0" w:color="auto"/>
              <w:left w:val="single" w:sz="4" w:space="0" w:color="auto"/>
              <w:bottom w:val="single" w:sz="4" w:space="0" w:color="auto"/>
              <w:right w:val="single" w:sz="4" w:space="0" w:color="auto"/>
            </w:tcBorders>
            <w:vAlign w:val="center"/>
          </w:tcPr>
          <w:p w14:paraId="4CDFEC91"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管路设计</w:t>
            </w:r>
          </w:p>
        </w:tc>
        <w:tc>
          <w:tcPr>
            <w:tcW w:w="525" w:type="dxa"/>
            <w:tcBorders>
              <w:top w:val="single" w:sz="4" w:space="0" w:color="auto"/>
              <w:left w:val="single" w:sz="4" w:space="0" w:color="auto"/>
              <w:bottom w:val="single" w:sz="4" w:space="0" w:color="auto"/>
              <w:right w:val="single" w:sz="4" w:space="0" w:color="auto"/>
            </w:tcBorders>
            <w:vAlign w:val="center"/>
          </w:tcPr>
          <w:p w14:paraId="45835D8D"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887" w:type="dxa"/>
            <w:tcBorders>
              <w:top w:val="single" w:sz="4" w:space="0" w:color="auto"/>
              <w:left w:val="single" w:sz="4" w:space="0" w:color="auto"/>
              <w:bottom w:val="single" w:sz="4" w:space="0" w:color="auto"/>
              <w:right w:val="single" w:sz="4" w:space="0" w:color="auto"/>
            </w:tcBorders>
            <w:vAlign w:val="center"/>
          </w:tcPr>
          <w:p w14:paraId="5BA8D31F"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18</w:t>
            </w:r>
          </w:p>
        </w:tc>
        <w:tc>
          <w:tcPr>
            <w:tcW w:w="2590" w:type="dxa"/>
            <w:vMerge/>
            <w:tcBorders>
              <w:left w:val="single" w:sz="4" w:space="0" w:color="auto"/>
              <w:right w:val="single" w:sz="4" w:space="0" w:color="auto"/>
            </w:tcBorders>
            <w:vAlign w:val="center"/>
          </w:tcPr>
          <w:p w14:paraId="76B8317D"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p>
        </w:tc>
      </w:tr>
      <w:tr w:rsidR="004F5D1A" w14:paraId="5435FBFE" w14:textId="77777777" w:rsidTr="00232C99">
        <w:tc>
          <w:tcPr>
            <w:tcW w:w="464" w:type="dxa"/>
            <w:tcBorders>
              <w:top w:val="single" w:sz="4" w:space="0" w:color="auto"/>
              <w:left w:val="single" w:sz="4" w:space="0" w:color="auto"/>
              <w:bottom w:val="single" w:sz="4" w:space="0" w:color="auto"/>
              <w:right w:val="single" w:sz="4" w:space="0" w:color="auto"/>
            </w:tcBorders>
            <w:vAlign w:val="center"/>
          </w:tcPr>
          <w:p w14:paraId="69C088AB"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8</w:t>
            </w:r>
          </w:p>
        </w:tc>
        <w:tc>
          <w:tcPr>
            <w:tcW w:w="3236" w:type="dxa"/>
            <w:tcBorders>
              <w:top w:val="single" w:sz="4" w:space="0" w:color="auto"/>
              <w:left w:val="single" w:sz="4" w:space="0" w:color="auto"/>
              <w:bottom w:val="single" w:sz="4" w:space="0" w:color="auto"/>
              <w:right w:val="single" w:sz="4" w:space="0" w:color="auto"/>
            </w:tcBorders>
            <w:vAlign w:val="center"/>
          </w:tcPr>
          <w:p w14:paraId="1A47E8EE" w14:textId="77777777" w:rsidR="004F5D1A" w:rsidRDefault="004F5D1A" w:rsidP="00232C99">
            <w:pPr>
              <w:widowControl/>
              <w:adjustRightInd w:val="0"/>
              <w:snapToGrid w:val="0"/>
              <w:spacing w:line="240" w:lineRule="atLeast"/>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液压阀门测试设备YF-100型</w:t>
            </w:r>
          </w:p>
        </w:tc>
        <w:tc>
          <w:tcPr>
            <w:tcW w:w="1675" w:type="dxa"/>
            <w:tcBorders>
              <w:top w:val="single" w:sz="4" w:space="0" w:color="auto"/>
              <w:left w:val="single" w:sz="4" w:space="0" w:color="auto"/>
              <w:bottom w:val="single" w:sz="4" w:space="0" w:color="auto"/>
              <w:right w:val="single" w:sz="4" w:space="0" w:color="auto"/>
            </w:tcBorders>
            <w:vAlign w:val="center"/>
          </w:tcPr>
          <w:p w14:paraId="53BFC003"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管道压力测试</w:t>
            </w:r>
          </w:p>
        </w:tc>
        <w:tc>
          <w:tcPr>
            <w:tcW w:w="525" w:type="dxa"/>
            <w:tcBorders>
              <w:top w:val="single" w:sz="4" w:space="0" w:color="auto"/>
              <w:left w:val="single" w:sz="4" w:space="0" w:color="auto"/>
              <w:bottom w:val="single" w:sz="4" w:space="0" w:color="auto"/>
              <w:right w:val="single" w:sz="4" w:space="0" w:color="auto"/>
            </w:tcBorders>
            <w:vAlign w:val="center"/>
          </w:tcPr>
          <w:p w14:paraId="7E360CDA"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887" w:type="dxa"/>
            <w:tcBorders>
              <w:top w:val="single" w:sz="4" w:space="0" w:color="auto"/>
              <w:left w:val="single" w:sz="4" w:space="0" w:color="auto"/>
              <w:bottom w:val="single" w:sz="4" w:space="0" w:color="auto"/>
              <w:right w:val="single" w:sz="4" w:space="0" w:color="auto"/>
            </w:tcBorders>
            <w:vAlign w:val="center"/>
          </w:tcPr>
          <w:p w14:paraId="7A97F842"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1</w:t>
            </w:r>
          </w:p>
        </w:tc>
        <w:tc>
          <w:tcPr>
            <w:tcW w:w="2590" w:type="dxa"/>
            <w:vMerge/>
            <w:tcBorders>
              <w:left w:val="single" w:sz="4" w:space="0" w:color="auto"/>
              <w:right w:val="single" w:sz="4" w:space="0" w:color="auto"/>
            </w:tcBorders>
            <w:vAlign w:val="center"/>
          </w:tcPr>
          <w:p w14:paraId="331BFFED"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p>
        </w:tc>
      </w:tr>
      <w:tr w:rsidR="004F5D1A" w14:paraId="7A9DBC2A" w14:textId="77777777" w:rsidTr="00232C99">
        <w:tc>
          <w:tcPr>
            <w:tcW w:w="464" w:type="dxa"/>
            <w:tcBorders>
              <w:top w:val="single" w:sz="4" w:space="0" w:color="auto"/>
              <w:left w:val="single" w:sz="4" w:space="0" w:color="auto"/>
              <w:bottom w:val="single" w:sz="4" w:space="0" w:color="auto"/>
              <w:right w:val="single" w:sz="4" w:space="0" w:color="auto"/>
            </w:tcBorders>
            <w:vAlign w:val="center"/>
          </w:tcPr>
          <w:p w14:paraId="36111165"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9</w:t>
            </w:r>
          </w:p>
        </w:tc>
        <w:tc>
          <w:tcPr>
            <w:tcW w:w="3236" w:type="dxa"/>
            <w:tcBorders>
              <w:top w:val="single" w:sz="4" w:space="0" w:color="auto"/>
              <w:left w:val="single" w:sz="4" w:space="0" w:color="auto"/>
              <w:bottom w:val="single" w:sz="4" w:space="0" w:color="auto"/>
              <w:right w:val="single" w:sz="4" w:space="0" w:color="auto"/>
            </w:tcBorders>
            <w:vAlign w:val="center"/>
          </w:tcPr>
          <w:p w14:paraId="47D52C87" w14:textId="77777777" w:rsidR="004F5D1A" w:rsidRDefault="004F5D1A" w:rsidP="00232C99">
            <w:pPr>
              <w:widowControl/>
              <w:adjustRightInd w:val="0"/>
              <w:snapToGrid w:val="0"/>
              <w:spacing w:line="240" w:lineRule="atLeast"/>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电动试压泵</w:t>
            </w:r>
          </w:p>
        </w:tc>
        <w:tc>
          <w:tcPr>
            <w:tcW w:w="1675" w:type="dxa"/>
            <w:tcBorders>
              <w:top w:val="single" w:sz="4" w:space="0" w:color="auto"/>
              <w:left w:val="single" w:sz="4" w:space="0" w:color="auto"/>
              <w:bottom w:val="single" w:sz="4" w:space="0" w:color="auto"/>
              <w:right w:val="single" w:sz="4" w:space="0" w:color="auto"/>
            </w:tcBorders>
            <w:vAlign w:val="center"/>
          </w:tcPr>
          <w:p w14:paraId="581A12E7"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管道压力测试</w:t>
            </w:r>
          </w:p>
        </w:tc>
        <w:tc>
          <w:tcPr>
            <w:tcW w:w="525" w:type="dxa"/>
            <w:tcBorders>
              <w:top w:val="single" w:sz="4" w:space="0" w:color="auto"/>
              <w:left w:val="single" w:sz="4" w:space="0" w:color="auto"/>
              <w:bottom w:val="single" w:sz="4" w:space="0" w:color="auto"/>
              <w:right w:val="single" w:sz="4" w:space="0" w:color="auto"/>
            </w:tcBorders>
            <w:vAlign w:val="center"/>
          </w:tcPr>
          <w:p w14:paraId="7B541C47"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887" w:type="dxa"/>
            <w:tcBorders>
              <w:top w:val="single" w:sz="4" w:space="0" w:color="auto"/>
              <w:left w:val="single" w:sz="4" w:space="0" w:color="auto"/>
              <w:bottom w:val="single" w:sz="4" w:space="0" w:color="auto"/>
              <w:right w:val="single" w:sz="4" w:space="0" w:color="auto"/>
            </w:tcBorders>
            <w:vAlign w:val="center"/>
          </w:tcPr>
          <w:p w14:paraId="64CDD35D"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5</w:t>
            </w:r>
          </w:p>
        </w:tc>
        <w:tc>
          <w:tcPr>
            <w:tcW w:w="2590" w:type="dxa"/>
            <w:vMerge/>
            <w:tcBorders>
              <w:left w:val="single" w:sz="4" w:space="0" w:color="auto"/>
              <w:right w:val="single" w:sz="4" w:space="0" w:color="auto"/>
            </w:tcBorders>
            <w:vAlign w:val="center"/>
          </w:tcPr>
          <w:p w14:paraId="4732957D"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p>
        </w:tc>
      </w:tr>
      <w:tr w:rsidR="004F5D1A" w14:paraId="665A807C" w14:textId="77777777" w:rsidTr="00232C99">
        <w:tc>
          <w:tcPr>
            <w:tcW w:w="464" w:type="dxa"/>
            <w:tcBorders>
              <w:top w:val="single" w:sz="4" w:space="0" w:color="auto"/>
              <w:left w:val="single" w:sz="4" w:space="0" w:color="auto"/>
              <w:bottom w:val="single" w:sz="4" w:space="0" w:color="auto"/>
              <w:right w:val="single" w:sz="4" w:space="0" w:color="auto"/>
            </w:tcBorders>
            <w:vAlign w:val="center"/>
          </w:tcPr>
          <w:p w14:paraId="10489CB5"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lastRenderedPageBreak/>
              <w:t>10</w:t>
            </w:r>
          </w:p>
        </w:tc>
        <w:tc>
          <w:tcPr>
            <w:tcW w:w="3236" w:type="dxa"/>
            <w:tcBorders>
              <w:top w:val="single" w:sz="4" w:space="0" w:color="auto"/>
              <w:left w:val="single" w:sz="4" w:space="0" w:color="auto"/>
              <w:bottom w:val="single" w:sz="4" w:space="0" w:color="auto"/>
              <w:right w:val="single" w:sz="4" w:space="0" w:color="auto"/>
            </w:tcBorders>
            <w:vAlign w:val="center"/>
          </w:tcPr>
          <w:p w14:paraId="4CB09290" w14:textId="77777777" w:rsidR="004F5D1A" w:rsidRDefault="004F5D1A" w:rsidP="00232C99">
            <w:pPr>
              <w:widowControl/>
              <w:adjustRightInd w:val="0"/>
              <w:snapToGrid w:val="0"/>
              <w:spacing w:line="240" w:lineRule="atLeast"/>
              <w:jc w:val="both"/>
              <w:rPr>
                <w:rFonts w:asciiTheme="minorEastAsia" w:eastAsiaTheme="minorEastAsia" w:hAnsiTheme="minorEastAsia"/>
                <w:spacing w:val="-10"/>
                <w:sz w:val="24"/>
              </w:rPr>
            </w:pPr>
            <w:r>
              <w:rPr>
                <w:rFonts w:asciiTheme="minorEastAsia" w:eastAsiaTheme="minorEastAsia" w:hAnsiTheme="minorEastAsia" w:hint="eastAsia"/>
                <w:spacing w:val="-10"/>
                <w:sz w:val="24"/>
              </w:rPr>
              <w:t>管道工安全防护用品</w:t>
            </w:r>
          </w:p>
        </w:tc>
        <w:tc>
          <w:tcPr>
            <w:tcW w:w="1675" w:type="dxa"/>
            <w:tcBorders>
              <w:top w:val="single" w:sz="4" w:space="0" w:color="auto"/>
              <w:left w:val="single" w:sz="4" w:space="0" w:color="auto"/>
              <w:bottom w:val="single" w:sz="4" w:space="0" w:color="auto"/>
              <w:right w:val="single" w:sz="4" w:space="0" w:color="auto"/>
            </w:tcBorders>
            <w:vAlign w:val="center"/>
          </w:tcPr>
          <w:p w14:paraId="2CF36ABE"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操作实训</w:t>
            </w:r>
          </w:p>
        </w:tc>
        <w:tc>
          <w:tcPr>
            <w:tcW w:w="525" w:type="dxa"/>
            <w:tcBorders>
              <w:top w:val="single" w:sz="4" w:space="0" w:color="auto"/>
              <w:left w:val="single" w:sz="4" w:space="0" w:color="auto"/>
              <w:bottom w:val="single" w:sz="4" w:space="0" w:color="auto"/>
              <w:right w:val="single" w:sz="4" w:space="0" w:color="auto"/>
            </w:tcBorders>
            <w:vAlign w:val="center"/>
          </w:tcPr>
          <w:p w14:paraId="1152B8FE"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887" w:type="dxa"/>
            <w:tcBorders>
              <w:top w:val="single" w:sz="4" w:space="0" w:color="auto"/>
              <w:left w:val="single" w:sz="4" w:space="0" w:color="auto"/>
              <w:bottom w:val="single" w:sz="4" w:space="0" w:color="auto"/>
              <w:right w:val="single" w:sz="4" w:space="0" w:color="auto"/>
            </w:tcBorders>
            <w:vAlign w:val="center"/>
          </w:tcPr>
          <w:p w14:paraId="2D8FA411"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40</w:t>
            </w:r>
          </w:p>
        </w:tc>
        <w:tc>
          <w:tcPr>
            <w:tcW w:w="2590" w:type="dxa"/>
            <w:vMerge/>
            <w:tcBorders>
              <w:left w:val="single" w:sz="4" w:space="0" w:color="auto"/>
              <w:right w:val="single" w:sz="4" w:space="0" w:color="auto"/>
            </w:tcBorders>
            <w:vAlign w:val="center"/>
          </w:tcPr>
          <w:p w14:paraId="7A95F810"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p>
        </w:tc>
      </w:tr>
    </w:tbl>
    <w:p w14:paraId="39000CDC" w14:textId="77777777" w:rsidR="004F5D1A" w:rsidRDefault="004F5D1A" w:rsidP="004F5D1A">
      <w:pPr>
        <w:rPr>
          <w:sz w:val="24"/>
        </w:rPr>
      </w:pPr>
    </w:p>
    <w:p w14:paraId="51FA1868" w14:textId="77777777" w:rsidR="004F5D1A" w:rsidRDefault="004F5D1A" w:rsidP="004F5D1A">
      <w:pPr>
        <w:ind w:firstLineChars="200" w:firstLine="482"/>
        <w:rPr>
          <w:b/>
          <w:bCs/>
          <w:sz w:val="24"/>
          <w:szCs w:val="24"/>
        </w:rPr>
      </w:pPr>
      <w:r>
        <w:rPr>
          <w:rFonts w:hint="eastAsia"/>
          <w:b/>
          <w:bCs/>
          <w:sz w:val="24"/>
          <w:szCs w:val="24"/>
        </w:rPr>
        <w:t>4.电气设备安装实训室</w:t>
      </w:r>
    </w:p>
    <w:p w14:paraId="02872860" w14:textId="77777777" w:rsidR="004F5D1A" w:rsidRDefault="004F5D1A" w:rsidP="004F5D1A">
      <w:pPr>
        <w:adjustRightInd w:val="0"/>
        <w:snapToGrid w:val="0"/>
        <w:spacing w:line="300" w:lineRule="auto"/>
        <w:ind w:firstLineChars="200" w:firstLine="480"/>
        <w:rPr>
          <w:rFonts w:cs="Times New Roman"/>
          <w:sz w:val="24"/>
          <w:szCs w:val="24"/>
        </w:rPr>
      </w:pPr>
      <w:r>
        <w:rPr>
          <w:rFonts w:cs="Times New Roman" w:hint="eastAsia"/>
          <w:sz w:val="24"/>
          <w:szCs w:val="24"/>
        </w:rPr>
        <w:t>功能: 适用于基本工具</w:t>
      </w:r>
      <w:r>
        <w:rPr>
          <w:rFonts w:cs="Times New Roman"/>
          <w:sz w:val="24"/>
          <w:szCs w:val="24"/>
        </w:rPr>
        <w:t>使用实训</w:t>
      </w:r>
      <w:r>
        <w:rPr>
          <w:rFonts w:cs="Times New Roman" w:hint="eastAsia"/>
          <w:sz w:val="24"/>
          <w:szCs w:val="24"/>
        </w:rPr>
        <w:t>；</w:t>
      </w:r>
      <w:r>
        <w:rPr>
          <w:rFonts w:cs="Times New Roman"/>
          <w:sz w:val="24"/>
          <w:szCs w:val="24"/>
        </w:rPr>
        <w:t>电焊实训</w:t>
      </w:r>
      <w:r>
        <w:rPr>
          <w:rFonts w:cs="Times New Roman" w:hint="eastAsia"/>
          <w:sz w:val="24"/>
          <w:szCs w:val="24"/>
        </w:rPr>
        <w:t>；</w:t>
      </w:r>
      <w:r>
        <w:rPr>
          <w:rFonts w:cs="Times New Roman"/>
          <w:sz w:val="24"/>
          <w:szCs w:val="24"/>
        </w:rPr>
        <w:t>安装电气控制线路实训</w:t>
      </w:r>
      <w:r>
        <w:rPr>
          <w:rFonts w:cs="Times New Roman" w:hint="eastAsia"/>
          <w:sz w:val="24"/>
          <w:szCs w:val="24"/>
        </w:rPr>
        <w:t>；电气</w:t>
      </w:r>
      <w:r>
        <w:rPr>
          <w:rFonts w:cs="Times New Roman"/>
          <w:sz w:val="24"/>
          <w:szCs w:val="24"/>
        </w:rPr>
        <w:t>管路敷设</w:t>
      </w:r>
      <w:r>
        <w:rPr>
          <w:rFonts w:cs="Times New Roman" w:hint="eastAsia"/>
          <w:sz w:val="24"/>
          <w:szCs w:val="24"/>
        </w:rPr>
        <w:t>实训；</w:t>
      </w:r>
      <w:r>
        <w:rPr>
          <w:rFonts w:cs="Times New Roman"/>
          <w:sz w:val="24"/>
          <w:szCs w:val="24"/>
        </w:rPr>
        <w:t>配电箱安装与调试</w:t>
      </w:r>
      <w:r>
        <w:rPr>
          <w:rFonts w:cs="Times New Roman" w:hint="eastAsia"/>
          <w:sz w:val="24"/>
          <w:szCs w:val="24"/>
        </w:rPr>
        <w:t>实训；照明</w:t>
      </w:r>
      <w:r>
        <w:rPr>
          <w:rFonts w:cs="Times New Roman"/>
          <w:sz w:val="24"/>
          <w:szCs w:val="24"/>
        </w:rPr>
        <w:t>电路安装与调试</w:t>
      </w:r>
      <w:r>
        <w:rPr>
          <w:rFonts w:cs="Times New Roman" w:hint="eastAsia"/>
          <w:sz w:val="24"/>
          <w:szCs w:val="24"/>
        </w:rPr>
        <w:t>实训；</w:t>
      </w:r>
      <w:r>
        <w:rPr>
          <w:rFonts w:cs="Times New Roman"/>
          <w:sz w:val="24"/>
          <w:szCs w:val="24"/>
        </w:rPr>
        <w:t>电气设备安装与调试</w:t>
      </w:r>
      <w:r>
        <w:rPr>
          <w:rFonts w:cs="Times New Roman" w:hint="eastAsia"/>
          <w:sz w:val="24"/>
          <w:szCs w:val="24"/>
        </w:rPr>
        <w:t>实训。</w:t>
      </w:r>
    </w:p>
    <w:p w14:paraId="16248F25" w14:textId="77777777" w:rsidR="004F5D1A" w:rsidRDefault="004F5D1A" w:rsidP="004F5D1A">
      <w:pPr>
        <w:adjustRightInd w:val="0"/>
        <w:snapToGrid w:val="0"/>
        <w:spacing w:line="300" w:lineRule="auto"/>
        <w:ind w:firstLineChars="200" w:firstLine="480"/>
        <w:rPr>
          <w:rFonts w:cs="Times New Roman"/>
          <w:sz w:val="24"/>
          <w:szCs w:val="24"/>
        </w:rPr>
      </w:pPr>
      <w:r>
        <w:rPr>
          <w:rFonts w:cs="Times New Roman" w:hint="eastAsia"/>
          <w:sz w:val="24"/>
          <w:szCs w:val="24"/>
        </w:rPr>
        <w:t>主要设备装备标准（按标准班40人配置）：</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3212"/>
        <w:gridCol w:w="1688"/>
        <w:gridCol w:w="512"/>
        <w:gridCol w:w="925"/>
        <w:gridCol w:w="2550"/>
      </w:tblGrid>
      <w:tr w:rsidR="004F5D1A" w14:paraId="606B5FA0" w14:textId="77777777" w:rsidTr="00232C99">
        <w:tc>
          <w:tcPr>
            <w:tcW w:w="488" w:type="dxa"/>
            <w:tcBorders>
              <w:top w:val="single" w:sz="4" w:space="0" w:color="auto"/>
              <w:left w:val="single" w:sz="4" w:space="0" w:color="auto"/>
              <w:bottom w:val="single" w:sz="4" w:space="0" w:color="auto"/>
              <w:right w:val="single" w:sz="4" w:space="0" w:color="auto"/>
            </w:tcBorders>
            <w:vAlign w:val="center"/>
          </w:tcPr>
          <w:p w14:paraId="13942EA0"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序号</w:t>
            </w:r>
          </w:p>
        </w:tc>
        <w:tc>
          <w:tcPr>
            <w:tcW w:w="3212" w:type="dxa"/>
            <w:tcBorders>
              <w:top w:val="single" w:sz="4" w:space="0" w:color="auto"/>
              <w:left w:val="single" w:sz="4" w:space="0" w:color="auto"/>
              <w:bottom w:val="single" w:sz="4" w:space="0" w:color="auto"/>
              <w:right w:val="single" w:sz="4" w:space="0" w:color="auto"/>
            </w:tcBorders>
            <w:vAlign w:val="center"/>
          </w:tcPr>
          <w:p w14:paraId="36CD72BD"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设备名称</w:t>
            </w:r>
          </w:p>
        </w:tc>
        <w:tc>
          <w:tcPr>
            <w:tcW w:w="1688" w:type="dxa"/>
            <w:tcBorders>
              <w:top w:val="single" w:sz="4" w:space="0" w:color="auto"/>
              <w:left w:val="single" w:sz="4" w:space="0" w:color="auto"/>
              <w:bottom w:val="single" w:sz="4" w:space="0" w:color="auto"/>
              <w:right w:val="single" w:sz="4" w:space="0" w:color="auto"/>
            </w:tcBorders>
            <w:vAlign w:val="center"/>
          </w:tcPr>
          <w:p w14:paraId="02B7827F"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用途</w:t>
            </w:r>
          </w:p>
        </w:tc>
        <w:tc>
          <w:tcPr>
            <w:tcW w:w="512" w:type="dxa"/>
            <w:tcBorders>
              <w:top w:val="single" w:sz="4" w:space="0" w:color="auto"/>
              <w:left w:val="single" w:sz="4" w:space="0" w:color="auto"/>
              <w:bottom w:val="single" w:sz="4" w:space="0" w:color="auto"/>
              <w:right w:val="single" w:sz="4" w:space="0" w:color="auto"/>
            </w:tcBorders>
            <w:vAlign w:val="center"/>
          </w:tcPr>
          <w:p w14:paraId="551600B3"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单位</w:t>
            </w:r>
          </w:p>
        </w:tc>
        <w:tc>
          <w:tcPr>
            <w:tcW w:w="925" w:type="dxa"/>
            <w:tcBorders>
              <w:top w:val="single" w:sz="4" w:space="0" w:color="auto"/>
              <w:left w:val="single" w:sz="4" w:space="0" w:color="auto"/>
              <w:bottom w:val="single" w:sz="4" w:space="0" w:color="auto"/>
              <w:right w:val="single" w:sz="4" w:space="0" w:color="auto"/>
            </w:tcBorders>
            <w:vAlign w:val="center"/>
          </w:tcPr>
          <w:p w14:paraId="4825C692"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基本</w:t>
            </w:r>
          </w:p>
          <w:p w14:paraId="6C3F9CF6"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配置</w:t>
            </w:r>
          </w:p>
        </w:tc>
        <w:tc>
          <w:tcPr>
            <w:tcW w:w="2550" w:type="dxa"/>
            <w:tcBorders>
              <w:top w:val="single" w:sz="4" w:space="0" w:color="auto"/>
              <w:left w:val="single" w:sz="4" w:space="0" w:color="auto"/>
              <w:bottom w:val="single" w:sz="4" w:space="0" w:color="auto"/>
              <w:right w:val="single" w:sz="4" w:space="0" w:color="auto"/>
            </w:tcBorders>
            <w:vAlign w:val="center"/>
          </w:tcPr>
          <w:p w14:paraId="5F7585F9"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适用范围</w:t>
            </w:r>
          </w:p>
          <w:p w14:paraId="3AA17DFE"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（职业鉴定项目）</w:t>
            </w:r>
          </w:p>
        </w:tc>
      </w:tr>
      <w:tr w:rsidR="004F5D1A" w14:paraId="0C1DBFF2" w14:textId="77777777" w:rsidTr="00232C99">
        <w:tc>
          <w:tcPr>
            <w:tcW w:w="488" w:type="dxa"/>
            <w:tcBorders>
              <w:top w:val="single" w:sz="4" w:space="0" w:color="auto"/>
              <w:left w:val="single" w:sz="4" w:space="0" w:color="auto"/>
              <w:bottom w:val="single" w:sz="4" w:space="0" w:color="auto"/>
              <w:right w:val="single" w:sz="4" w:space="0" w:color="auto"/>
            </w:tcBorders>
            <w:vAlign w:val="center"/>
          </w:tcPr>
          <w:p w14:paraId="12405B9D"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1</w:t>
            </w:r>
          </w:p>
        </w:tc>
        <w:tc>
          <w:tcPr>
            <w:tcW w:w="3212" w:type="dxa"/>
            <w:tcBorders>
              <w:top w:val="single" w:sz="4" w:space="0" w:color="auto"/>
              <w:left w:val="single" w:sz="4" w:space="0" w:color="auto"/>
              <w:bottom w:val="single" w:sz="4" w:space="0" w:color="auto"/>
              <w:right w:val="single" w:sz="4" w:space="0" w:color="auto"/>
            </w:tcBorders>
            <w:vAlign w:val="center"/>
          </w:tcPr>
          <w:p w14:paraId="4A074B62"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DLDS-1214F 电气装置实</w:t>
            </w:r>
            <w:proofErr w:type="gramStart"/>
            <w:r>
              <w:rPr>
                <w:rFonts w:asciiTheme="minorEastAsia" w:eastAsiaTheme="minorEastAsia" w:hAnsiTheme="minorEastAsia" w:hint="eastAsia"/>
                <w:spacing w:val="-10"/>
                <w:sz w:val="24"/>
              </w:rPr>
              <w:t>训系统</w:t>
            </w:r>
            <w:proofErr w:type="gramEnd"/>
          </w:p>
        </w:tc>
        <w:tc>
          <w:tcPr>
            <w:tcW w:w="1688" w:type="dxa"/>
            <w:tcBorders>
              <w:top w:val="single" w:sz="4" w:space="0" w:color="auto"/>
              <w:left w:val="single" w:sz="4" w:space="0" w:color="auto"/>
              <w:bottom w:val="single" w:sz="4" w:space="0" w:color="auto"/>
              <w:right w:val="single" w:sz="4" w:space="0" w:color="auto"/>
            </w:tcBorders>
            <w:vAlign w:val="center"/>
          </w:tcPr>
          <w:p w14:paraId="14E3D508"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建筑电工实训</w:t>
            </w:r>
          </w:p>
        </w:tc>
        <w:tc>
          <w:tcPr>
            <w:tcW w:w="512" w:type="dxa"/>
            <w:tcBorders>
              <w:top w:val="single" w:sz="4" w:space="0" w:color="auto"/>
              <w:left w:val="single" w:sz="4" w:space="0" w:color="auto"/>
              <w:bottom w:val="single" w:sz="4" w:space="0" w:color="auto"/>
              <w:right w:val="single" w:sz="4" w:space="0" w:color="auto"/>
            </w:tcBorders>
            <w:vAlign w:val="center"/>
          </w:tcPr>
          <w:p w14:paraId="03705300"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925" w:type="dxa"/>
            <w:tcBorders>
              <w:top w:val="single" w:sz="4" w:space="0" w:color="auto"/>
              <w:left w:val="single" w:sz="4" w:space="0" w:color="auto"/>
              <w:bottom w:val="single" w:sz="4" w:space="0" w:color="auto"/>
              <w:right w:val="single" w:sz="4" w:space="0" w:color="auto"/>
            </w:tcBorders>
            <w:vAlign w:val="center"/>
          </w:tcPr>
          <w:p w14:paraId="072CD83B"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2</w:t>
            </w:r>
          </w:p>
        </w:tc>
        <w:tc>
          <w:tcPr>
            <w:tcW w:w="2550" w:type="dxa"/>
            <w:vMerge w:val="restart"/>
            <w:tcBorders>
              <w:top w:val="single" w:sz="4" w:space="0" w:color="auto"/>
              <w:left w:val="single" w:sz="4" w:space="0" w:color="auto"/>
              <w:bottom w:val="single" w:sz="4" w:space="0" w:color="auto"/>
              <w:right w:val="single" w:sz="4" w:space="0" w:color="auto"/>
            </w:tcBorders>
            <w:vAlign w:val="center"/>
          </w:tcPr>
          <w:p w14:paraId="5E700FDF"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初步达到建筑电工专业人员职业标准的相关要求</w:t>
            </w:r>
          </w:p>
        </w:tc>
      </w:tr>
      <w:tr w:rsidR="004F5D1A" w14:paraId="0C5A535B" w14:textId="77777777" w:rsidTr="00232C99">
        <w:tc>
          <w:tcPr>
            <w:tcW w:w="488" w:type="dxa"/>
            <w:tcBorders>
              <w:top w:val="single" w:sz="4" w:space="0" w:color="auto"/>
              <w:left w:val="single" w:sz="4" w:space="0" w:color="auto"/>
              <w:bottom w:val="single" w:sz="4" w:space="0" w:color="auto"/>
              <w:right w:val="single" w:sz="4" w:space="0" w:color="auto"/>
            </w:tcBorders>
            <w:vAlign w:val="center"/>
          </w:tcPr>
          <w:p w14:paraId="6C5969E6"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2</w:t>
            </w:r>
          </w:p>
        </w:tc>
        <w:tc>
          <w:tcPr>
            <w:tcW w:w="3212" w:type="dxa"/>
            <w:tcBorders>
              <w:top w:val="single" w:sz="4" w:space="0" w:color="auto"/>
              <w:left w:val="single" w:sz="4" w:space="0" w:color="auto"/>
              <w:bottom w:val="single" w:sz="4" w:space="0" w:color="auto"/>
              <w:right w:val="single" w:sz="4" w:space="0" w:color="auto"/>
            </w:tcBorders>
            <w:vAlign w:val="center"/>
          </w:tcPr>
          <w:p w14:paraId="3D40853B"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电工基础操作台</w:t>
            </w:r>
          </w:p>
        </w:tc>
        <w:tc>
          <w:tcPr>
            <w:tcW w:w="1688" w:type="dxa"/>
            <w:tcBorders>
              <w:top w:val="single" w:sz="4" w:space="0" w:color="auto"/>
              <w:left w:val="single" w:sz="4" w:space="0" w:color="auto"/>
              <w:bottom w:val="single" w:sz="4" w:space="0" w:color="auto"/>
              <w:right w:val="single" w:sz="4" w:space="0" w:color="auto"/>
            </w:tcBorders>
            <w:vAlign w:val="center"/>
          </w:tcPr>
          <w:p w14:paraId="6F43F8D4"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建筑电工实训</w:t>
            </w:r>
          </w:p>
        </w:tc>
        <w:tc>
          <w:tcPr>
            <w:tcW w:w="512" w:type="dxa"/>
            <w:tcBorders>
              <w:top w:val="single" w:sz="4" w:space="0" w:color="auto"/>
              <w:left w:val="single" w:sz="4" w:space="0" w:color="auto"/>
              <w:bottom w:val="single" w:sz="4" w:space="0" w:color="auto"/>
              <w:right w:val="single" w:sz="4" w:space="0" w:color="auto"/>
            </w:tcBorders>
            <w:vAlign w:val="center"/>
          </w:tcPr>
          <w:p w14:paraId="1DADD966"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925" w:type="dxa"/>
            <w:tcBorders>
              <w:top w:val="single" w:sz="4" w:space="0" w:color="auto"/>
              <w:left w:val="single" w:sz="4" w:space="0" w:color="auto"/>
              <w:bottom w:val="single" w:sz="4" w:space="0" w:color="auto"/>
              <w:right w:val="single" w:sz="4" w:space="0" w:color="auto"/>
            </w:tcBorders>
            <w:vAlign w:val="center"/>
          </w:tcPr>
          <w:p w14:paraId="3179E59D"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32</w:t>
            </w:r>
          </w:p>
        </w:tc>
        <w:tc>
          <w:tcPr>
            <w:tcW w:w="2550" w:type="dxa"/>
            <w:vMerge/>
            <w:tcBorders>
              <w:top w:val="single" w:sz="4" w:space="0" w:color="auto"/>
              <w:left w:val="single" w:sz="4" w:space="0" w:color="auto"/>
              <w:bottom w:val="single" w:sz="4" w:space="0" w:color="auto"/>
              <w:right w:val="single" w:sz="4" w:space="0" w:color="auto"/>
            </w:tcBorders>
            <w:vAlign w:val="center"/>
          </w:tcPr>
          <w:p w14:paraId="2C6A7D6C"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p>
        </w:tc>
      </w:tr>
      <w:tr w:rsidR="004F5D1A" w14:paraId="1D309A6D" w14:textId="77777777" w:rsidTr="00232C99">
        <w:tc>
          <w:tcPr>
            <w:tcW w:w="488" w:type="dxa"/>
            <w:tcBorders>
              <w:top w:val="single" w:sz="4" w:space="0" w:color="auto"/>
              <w:left w:val="single" w:sz="4" w:space="0" w:color="auto"/>
              <w:bottom w:val="single" w:sz="4" w:space="0" w:color="auto"/>
              <w:right w:val="single" w:sz="4" w:space="0" w:color="auto"/>
            </w:tcBorders>
            <w:vAlign w:val="center"/>
          </w:tcPr>
          <w:p w14:paraId="003C899A"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3</w:t>
            </w:r>
          </w:p>
        </w:tc>
        <w:tc>
          <w:tcPr>
            <w:tcW w:w="3212" w:type="dxa"/>
            <w:tcBorders>
              <w:top w:val="single" w:sz="4" w:space="0" w:color="auto"/>
              <w:left w:val="single" w:sz="4" w:space="0" w:color="auto"/>
              <w:bottom w:val="single" w:sz="4" w:space="0" w:color="auto"/>
              <w:right w:val="single" w:sz="4" w:space="0" w:color="auto"/>
            </w:tcBorders>
            <w:vAlign w:val="center"/>
          </w:tcPr>
          <w:p w14:paraId="2D778D9F"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THJD-1A建筑电工技能考核实训装置</w:t>
            </w:r>
          </w:p>
        </w:tc>
        <w:tc>
          <w:tcPr>
            <w:tcW w:w="1688" w:type="dxa"/>
            <w:tcBorders>
              <w:top w:val="single" w:sz="4" w:space="0" w:color="auto"/>
              <w:left w:val="single" w:sz="4" w:space="0" w:color="auto"/>
              <w:bottom w:val="single" w:sz="4" w:space="0" w:color="auto"/>
              <w:right w:val="single" w:sz="4" w:space="0" w:color="auto"/>
            </w:tcBorders>
            <w:vAlign w:val="center"/>
          </w:tcPr>
          <w:p w14:paraId="5E80DAD6"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建筑电工实训</w:t>
            </w:r>
          </w:p>
        </w:tc>
        <w:tc>
          <w:tcPr>
            <w:tcW w:w="512" w:type="dxa"/>
            <w:tcBorders>
              <w:top w:val="single" w:sz="4" w:space="0" w:color="auto"/>
              <w:left w:val="single" w:sz="4" w:space="0" w:color="auto"/>
              <w:bottom w:val="single" w:sz="4" w:space="0" w:color="auto"/>
              <w:right w:val="single" w:sz="4" w:space="0" w:color="auto"/>
            </w:tcBorders>
            <w:vAlign w:val="center"/>
          </w:tcPr>
          <w:p w14:paraId="10583650"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925" w:type="dxa"/>
            <w:tcBorders>
              <w:top w:val="single" w:sz="4" w:space="0" w:color="auto"/>
              <w:left w:val="single" w:sz="4" w:space="0" w:color="auto"/>
              <w:bottom w:val="single" w:sz="4" w:space="0" w:color="auto"/>
              <w:right w:val="single" w:sz="4" w:space="0" w:color="auto"/>
            </w:tcBorders>
            <w:vAlign w:val="center"/>
          </w:tcPr>
          <w:p w14:paraId="23284420"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20</w:t>
            </w:r>
          </w:p>
        </w:tc>
        <w:tc>
          <w:tcPr>
            <w:tcW w:w="2550" w:type="dxa"/>
            <w:vMerge/>
            <w:tcBorders>
              <w:top w:val="single" w:sz="4" w:space="0" w:color="auto"/>
              <w:left w:val="single" w:sz="4" w:space="0" w:color="auto"/>
              <w:bottom w:val="single" w:sz="4" w:space="0" w:color="auto"/>
              <w:right w:val="single" w:sz="4" w:space="0" w:color="auto"/>
            </w:tcBorders>
            <w:vAlign w:val="center"/>
          </w:tcPr>
          <w:p w14:paraId="5ACA47C8"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p>
        </w:tc>
      </w:tr>
      <w:tr w:rsidR="004F5D1A" w14:paraId="53D0E82E" w14:textId="77777777" w:rsidTr="00232C99">
        <w:tc>
          <w:tcPr>
            <w:tcW w:w="488" w:type="dxa"/>
            <w:tcBorders>
              <w:top w:val="single" w:sz="4" w:space="0" w:color="auto"/>
              <w:left w:val="single" w:sz="4" w:space="0" w:color="auto"/>
              <w:bottom w:val="single" w:sz="4" w:space="0" w:color="auto"/>
              <w:right w:val="single" w:sz="4" w:space="0" w:color="auto"/>
            </w:tcBorders>
            <w:vAlign w:val="center"/>
          </w:tcPr>
          <w:p w14:paraId="6CA1081C"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4</w:t>
            </w:r>
          </w:p>
        </w:tc>
        <w:tc>
          <w:tcPr>
            <w:tcW w:w="3212" w:type="dxa"/>
            <w:tcBorders>
              <w:top w:val="single" w:sz="4" w:space="0" w:color="auto"/>
              <w:left w:val="single" w:sz="4" w:space="0" w:color="auto"/>
              <w:bottom w:val="single" w:sz="4" w:space="0" w:color="auto"/>
              <w:right w:val="single" w:sz="4" w:space="0" w:color="auto"/>
            </w:tcBorders>
            <w:vAlign w:val="center"/>
          </w:tcPr>
          <w:p w14:paraId="78C10311"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配电柜</w:t>
            </w:r>
          </w:p>
        </w:tc>
        <w:tc>
          <w:tcPr>
            <w:tcW w:w="1688" w:type="dxa"/>
            <w:tcBorders>
              <w:top w:val="single" w:sz="4" w:space="0" w:color="auto"/>
              <w:left w:val="single" w:sz="4" w:space="0" w:color="auto"/>
              <w:bottom w:val="single" w:sz="4" w:space="0" w:color="auto"/>
              <w:right w:val="single" w:sz="4" w:space="0" w:color="auto"/>
            </w:tcBorders>
            <w:vAlign w:val="center"/>
          </w:tcPr>
          <w:p w14:paraId="1F9FAEC5"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建筑电工实训</w:t>
            </w:r>
          </w:p>
        </w:tc>
        <w:tc>
          <w:tcPr>
            <w:tcW w:w="512" w:type="dxa"/>
            <w:tcBorders>
              <w:top w:val="single" w:sz="4" w:space="0" w:color="auto"/>
              <w:left w:val="single" w:sz="4" w:space="0" w:color="auto"/>
              <w:bottom w:val="single" w:sz="4" w:space="0" w:color="auto"/>
              <w:right w:val="single" w:sz="4" w:space="0" w:color="auto"/>
            </w:tcBorders>
            <w:vAlign w:val="center"/>
          </w:tcPr>
          <w:p w14:paraId="4C007E54"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925" w:type="dxa"/>
            <w:tcBorders>
              <w:top w:val="single" w:sz="4" w:space="0" w:color="auto"/>
              <w:left w:val="single" w:sz="4" w:space="0" w:color="auto"/>
              <w:bottom w:val="single" w:sz="4" w:space="0" w:color="auto"/>
              <w:right w:val="single" w:sz="4" w:space="0" w:color="auto"/>
            </w:tcBorders>
            <w:vAlign w:val="center"/>
          </w:tcPr>
          <w:p w14:paraId="49FB3049"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16</w:t>
            </w:r>
          </w:p>
        </w:tc>
        <w:tc>
          <w:tcPr>
            <w:tcW w:w="2550" w:type="dxa"/>
            <w:vMerge/>
            <w:tcBorders>
              <w:top w:val="single" w:sz="4" w:space="0" w:color="auto"/>
              <w:left w:val="single" w:sz="4" w:space="0" w:color="auto"/>
              <w:bottom w:val="single" w:sz="4" w:space="0" w:color="auto"/>
              <w:right w:val="single" w:sz="4" w:space="0" w:color="auto"/>
            </w:tcBorders>
            <w:vAlign w:val="center"/>
          </w:tcPr>
          <w:p w14:paraId="44783D35"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p>
        </w:tc>
      </w:tr>
      <w:tr w:rsidR="004F5D1A" w14:paraId="5106E7C3" w14:textId="77777777" w:rsidTr="00232C99">
        <w:tc>
          <w:tcPr>
            <w:tcW w:w="488" w:type="dxa"/>
            <w:tcBorders>
              <w:top w:val="single" w:sz="4" w:space="0" w:color="auto"/>
              <w:left w:val="single" w:sz="4" w:space="0" w:color="auto"/>
              <w:bottom w:val="single" w:sz="4" w:space="0" w:color="auto"/>
              <w:right w:val="single" w:sz="4" w:space="0" w:color="auto"/>
            </w:tcBorders>
            <w:vAlign w:val="center"/>
          </w:tcPr>
          <w:p w14:paraId="106802F5"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5</w:t>
            </w:r>
          </w:p>
        </w:tc>
        <w:tc>
          <w:tcPr>
            <w:tcW w:w="3212" w:type="dxa"/>
            <w:tcBorders>
              <w:top w:val="single" w:sz="4" w:space="0" w:color="auto"/>
              <w:left w:val="single" w:sz="4" w:space="0" w:color="auto"/>
              <w:bottom w:val="single" w:sz="4" w:space="0" w:color="auto"/>
              <w:right w:val="single" w:sz="4" w:space="0" w:color="auto"/>
            </w:tcBorders>
            <w:vAlign w:val="center"/>
          </w:tcPr>
          <w:p w14:paraId="0146271B"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建筑电工初级鉴定操作台</w:t>
            </w:r>
          </w:p>
        </w:tc>
        <w:tc>
          <w:tcPr>
            <w:tcW w:w="1688" w:type="dxa"/>
            <w:tcBorders>
              <w:top w:val="single" w:sz="4" w:space="0" w:color="auto"/>
              <w:left w:val="single" w:sz="4" w:space="0" w:color="auto"/>
              <w:bottom w:val="single" w:sz="4" w:space="0" w:color="auto"/>
              <w:right w:val="single" w:sz="4" w:space="0" w:color="auto"/>
            </w:tcBorders>
            <w:vAlign w:val="center"/>
          </w:tcPr>
          <w:p w14:paraId="7B56EFD3"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建筑电工实训</w:t>
            </w:r>
          </w:p>
        </w:tc>
        <w:tc>
          <w:tcPr>
            <w:tcW w:w="512" w:type="dxa"/>
            <w:tcBorders>
              <w:top w:val="single" w:sz="4" w:space="0" w:color="auto"/>
              <w:left w:val="single" w:sz="4" w:space="0" w:color="auto"/>
              <w:bottom w:val="single" w:sz="4" w:space="0" w:color="auto"/>
              <w:right w:val="single" w:sz="4" w:space="0" w:color="auto"/>
            </w:tcBorders>
            <w:vAlign w:val="center"/>
          </w:tcPr>
          <w:p w14:paraId="513B7A9F"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925" w:type="dxa"/>
            <w:tcBorders>
              <w:top w:val="single" w:sz="4" w:space="0" w:color="auto"/>
              <w:left w:val="single" w:sz="4" w:space="0" w:color="auto"/>
              <w:bottom w:val="single" w:sz="4" w:space="0" w:color="auto"/>
              <w:right w:val="single" w:sz="4" w:space="0" w:color="auto"/>
            </w:tcBorders>
            <w:vAlign w:val="center"/>
          </w:tcPr>
          <w:p w14:paraId="71DC0CA3"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4</w:t>
            </w:r>
          </w:p>
        </w:tc>
        <w:tc>
          <w:tcPr>
            <w:tcW w:w="2550" w:type="dxa"/>
            <w:vMerge/>
            <w:tcBorders>
              <w:top w:val="single" w:sz="4" w:space="0" w:color="auto"/>
              <w:left w:val="single" w:sz="4" w:space="0" w:color="auto"/>
              <w:bottom w:val="single" w:sz="4" w:space="0" w:color="auto"/>
              <w:right w:val="single" w:sz="4" w:space="0" w:color="auto"/>
            </w:tcBorders>
            <w:vAlign w:val="center"/>
          </w:tcPr>
          <w:p w14:paraId="21DDB21E"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p>
        </w:tc>
      </w:tr>
      <w:tr w:rsidR="004F5D1A" w14:paraId="3ED08D98" w14:textId="77777777" w:rsidTr="00232C99">
        <w:tc>
          <w:tcPr>
            <w:tcW w:w="488" w:type="dxa"/>
            <w:tcBorders>
              <w:top w:val="single" w:sz="4" w:space="0" w:color="auto"/>
              <w:left w:val="single" w:sz="4" w:space="0" w:color="auto"/>
              <w:bottom w:val="single" w:sz="4" w:space="0" w:color="auto"/>
              <w:right w:val="single" w:sz="4" w:space="0" w:color="auto"/>
            </w:tcBorders>
            <w:vAlign w:val="center"/>
          </w:tcPr>
          <w:p w14:paraId="10F60CE4"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6</w:t>
            </w:r>
          </w:p>
        </w:tc>
        <w:tc>
          <w:tcPr>
            <w:tcW w:w="3212" w:type="dxa"/>
            <w:tcBorders>
              <w:top w:val="single" w:sz="4" w:space="0" w:color="auto"/>
              <w:left w:val="single" w:sz="4" w:space="0" w:color="auto"/>
              <w:bottom w:val="single" w:sz="4" w:space="0" w:color="auto"/>
              <w:right w:val="single" w:sz="4" w:space="0" w:color="auto"/>
            </w:tcBorders>
            <w:vAlign w:val="center"/>
          </w:tcPr>
          <w:p w14:paraId="4A5953A1"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建筑电工初中级鉴定操作台</w:t>
            </w:r>
          </w:p>
        </w:tc>
        <w:tc>
          <w:tcPr>
            <w:tcW w:w="1688" w:type="dxa"/>
            <w:tcBorders>
              <w:top w:val="single" w:sz="4" w:space="0" w:color="auto"/>
              <w:left w:val="single" w:sz="4" w:space="0" w:color="auto"/>
              <w:bottom w:val="single" w:sz="4" w:space="0" w:color="auto"/>
              <w:right w:val="single" w:sz="4" w:space="0" w:color="auto"/>
            </w:tcBorders>
            <w:vAlign w:val="center"/>
          </w:tcPr>
          <w:p w14:paraId="5FEA284B"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建筑电工实训</w:t>
            </w:r>
          </w:p>
        </w:tc>
        <w:tc>
          <w:tcPr>
            <w:tcW w:w="512" w:type="dxa"/>
            <w:tcBorders>
              <w:top w:val="single" w:sz="4" w:space="0" w:color="auto"/>
              <w:left w:val="single" w:sz="4" w:space="0" w:color="auto"/>
              <w:bottom w:val="single" w:sz="4" w:space="0" w:color="auto"/>
              <w:right w:val="single" w:sz="4" w:space="0" w:color="auto"/>
            </w:tcBorders>
            <w:vAlign w:val="center"/>
          </w:tcPr>
          <w:p w14:paraId="3518B929"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r>
              <w:rPr>
                <w:rFonts w:asciiTheme="minorEastAsia" w:eastAsiaTheme="minorEastAsia" w:hAnsiTheme="minorEastAsia" w:hint="eastAsia"/>
                <w:spacing w:val="-10"/>
                <w:sz w:val="24"/>
              </w:rPr>
              <w:t>套</w:t>
            </w:r>
          </w:p>
        </w:tc>
        <w:tc>
          <w:tcPr>
            <w:tcW w:w="925" w:type="dxa"/>
            <w:tcBorders>
              <w:top w:val="single" w:sz="4" w:space="0" w:color="auto"/>
              <w:left w:val="single" w:sz="4" w:space="0" w:color="auto"/>
              <w:bottom w:val="single" w:sz="4" w:space="0" w:color="auto"/>
              <w:right w:val="single" w:sz="4" w:space="0" w:color="auto"/>
            </w:tcBorders>
            <w:vAlign w:val="center"/>
          </w:tcPr>
          <w:p w14:paraId="108433A9" w14:textId="77777777" w:rsidR="004F5D1A" w:rsidRDefault="004F5D1A" w:rsidP="00232C99">
            <w:pPr>
              <w:widowControl/>
              <w:adjustRightInd w:val="0"/>
              <w:snapToGrid w:val="0"/>
              <w:spacing w:line="240" w:lineRule="atLeast"/>
              <w:jc w:val="center"/>
              <w:rPr>
                <w:rFonts w:asciiTheme="minorEastAsia" w:eastAsiaTheme="minorEastAsia" w:hAnsiTheme="minorEastAsia"/>
                <w:spacing w:val="-10"/>
                <w:sz w:val="24"/>
              </w:rPr>
            </w:pPr>
            <w:r>
              <w:rPr>
                <w:rFonts w:asciiTheme="minorEastAsia" w:eastAsiaTheme="minorEastAsia" w:hAnsiTheme="minorEastAsia" w:hint="eastAsia"/>
                <w:spacing w:val="-10"/>
                <w:sz w:val="24"/>
              </w:rPr>
              <w:t>4</w:t>
            </w:r>
          </w:p>
        </w:tc>
        <w:tc>
          <w:tcPr>
            <w:tcW w:w="2550" w:type="dxa"/>
            <w:vMerge/>
            <w:tcBorders>
              <w:top w:val="single" w:sz="4" w:space="0" w:color="auto"/>
              <w:left w:val="single" w:sz="4" w:space="0" w:color="auto"/>
              <w:bottom w:val="single" w:sz="4" w:space="0" w:color="auto"/>
              <w:right w:val="single" w:sz="4" w:space="0" w:color="auto"/>
            </w:tcBorders>
            <w:vAlign w:val="center"/>
          </w:tcPr>
          <w:p w14:paraId="3ABEA519" w14:textId="77777777" w:rsidR="004F5D1A" w:rsidRDefault="004F5D1A" w:rsidP="00232C99">
            <w:pPr>
              <w:widowControl/>
              <w:adjustRightInd w:val="0"/>
              <w:snapToGrid w:val="0"/>
              <w:spacing w:line="240" w:lineRule="atLeast"/>
              <w:rPr>
                <w:rFonts w:asciiTheme="minorEastAsia" w:eastAsiaTheme="minorEastAsia" w:hAnsiTheme="minorEastAsia"/>
                <w:spacing w:val="-10"/>
                <w:sz w:val="24"/>
              </w:rPr>
            </w:pPr>
          </w:p>
        </w:tc>
      </w:tr>
    </w:tbl>
    <w:p w14:paraId="61D4CE11" w14:textId="77777777" w:rsidR="004F5D1A" w:rsidRDefault="004F5D1A" w:rsidP="004F5D1A">
      <w:pPr>
        <w:rPr>
          <w:sz w:val="24"/>
        </w:rPr>
      </w:pPr>
    </w:p>
    <w:p w14:paraId="3BF257D0" w14:textId="77777777" w:rsidR="004F5D1A" w:rsidRDefault="004F5D1A" w:rsidP="004F5D1A">
      <w:pPr>
        <w:pStyle w:val="ac"/>
        <w:numPr>
          <w:ilvl w:val="1"/>
          <w:numId w:val="3"/>
        </w:numPr>
        <w:tabs>
          <w:tab w:val="left" w:pos="675"/>
        </w:tabs>
        <w:spacing w:line="300" w:lineRule="auto"/>
        <w:ind w:left="674" w:hanging="377"/>
        <w:jc w:val="left"/>
        <w:rPr>
          <w:rFonts w:asciiTheme="minorEastAsia" w:eastAsiaTheme="minorEastAsia" w:hAnsiTheme="minorEastAsia"/>
          <w:sz w:val="24"/>
        </w:rPr>
      </w:pPr>
      <w:r>
        <w:rPr>
          <w:rFonts w:asciiTheme="minorEastAsia" w:eastAsiaTheme="minorEastAsia" w:hAnsiTheme="minorEastAsia"/>
          <w:sz w:val="24"/>
        </w:rPr>
        <w:t>顶岗生产实习。</w:t>
      </w:r>
    </w:p>
    <w:p w14:paraId="5B1FA725" w14:textId="0622073A" w:rsidR="004F5D1A" w:rsidRPr="00CC0108" w:rsidRDefault="00CC0108" w:rsidP="00CC0108">
      <w:pPr>
        <w:tabs>
          <w:tab w:val="left" w:pos="920"/>
        </w:tabs>
        <w:spacing w:line="300" w:lineRule="auto"/>
        <w:ind w:leftChars="-147" w:left="-323" w:right="355" w:firstLineChars="400" w:firstLine="832"/>
        <w:rPr>
          <w:sz w:val="24"/>
        </w:rPr>
      </w:pPr>
      <w:r>
        <w:rPr>
          <w:rFonts w:asciiTheme="minorEastAsia" w:eastAsiaTheme="minorEastAsia" w:hAnsiTheme="minorEastAsia" w:cstheme="minorEastAsia" w:hint="eastAsia"/>
          <w:spacing w:val="-12"/>
        </w:rPr>
        <w:t>（1）</w:t>
      </w:r>
      <w:r w:rsidR="004F5D1A" w:rsidRPr="00CC0108">
        <w:rPr>
          <w:sz w:val="24"/>
        </w:rPr>
        <w:t>实习内容：学生通过顶岗生产实习，参与企业的日常生产管理，了解建筑施工企</w:t>
      </w:r>
      <w:r w:rsidR="004F5D1A" w:rsidRPr="00CC0108">
        <w:rPr>
          <w:spacing w:val="-7"/>
          <w:sz w:val="24"/>
        </w:rPr>
        <w:t>业的组织机构、管理体系；通过现场亲身实践与训练，强化本专业面向主要工作岗位的</w:t>
      </w:r>
    </w:p>
    <w:p w14:paraId="2FAFC2E8" w14:textId="084DE65A" w:rsidR="004F5D1A" w:rsidRPr="00CC0108" w:rsidRDefault="004F5D1A" w:rsidP="00CC0108">
      <w:pPr>
        <w:pStyle w:val="a3"/>
        <w:spacing w:line="300" w:lineRule="auto"/>
        <w:ind w:left="301" w:right="353"/>
        <w:jc w:val="both"/>
      </w:pPr>
      <w:r>
        <w:rPr>
          <w:spacing w:val="-6"/>
        </w:rPr>
        <w:t>实际操作技能，积累专业操作经验，培养职业道德、职业能力和服务意识，养成良好职</w:t>
      </w:r>
      <w:r>
        <w:rPr>
          <w:spacing w:val="-7"/>
        </w:rPr>
        <w:t>业习惯，为毕业走上工作岗位打下坚实基础。</w:t>
      </w:r>
    </w:p>
    <w:p w14:paraId="0DFF4C26" w14:textId="2F8ACD4F" w:rsidR="004F5D1A" w:rsidRPr="00EF20B4" w:rsidRDefault="004F5D1A" w:rsidP="00CC0108">
      <w:pPr>
        <w:ind w:firstLineChars="250" w:firstLine="600"/>
        <w:rPr>
          <w:rFonts w:asciiTheme="minorEastAsia" w:eastAsiaTheme="minorEastAsia" w:hAnsiTheme="minorEastAsia" w:cstheme="minorEastAsia"/>
          <w:sz w:val="24"/>
          <w:szCs w:val="24"/>
        </w:rPr>
      </w:pPr>
      <w:r w:rsidRPr="00EF20B4">
        <w:rPr>
          <w:rFonts w:asciiTheme="minorEastAsia" w:eastAsiaTheme="minorEastAsia" w:hAnsiTheme="minorEastAsia" w:cstheme="minorEastAsia" w:hint="eastAsia"/>
          <w:sz w:val="24"/>
          <w:szCs w:val="24"/>
        </w:rPr>
        <w:t>（２）实习时间：实施“2+1”人才培养模式，安排学生在第三学年进行顶岗生产实习， 亦可根据企业和学校的实际情况，从第二学年的第一学期起以一学期为最小实习时间单元，分 2 次按班级组织学生到各企事业等用人单位进行顶岗生产实习。</w:t>
      </w:r>
    </w:p>
    <w:p w14:paraId="16190508" w14:textId="77777777" w:rsidR="004F5D1A" w:rsidRDefault="004F5D1A" w:rsidP="004F5D1A">
      <w:pPr>
        <w:pStyle w:val="a3"/>
        <w:spacing w:line="30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（３）实习地点：建筑行业施工、监理单位等相关工作岗位的企事业单位，实习岗位与所学专业面向的岗位群相匹配。</w:t>
      </w:r>
    </w:p>
    <w:p w14:paraId="58E2B25C" w14:textId="77777777" w:rsidR="004F5D1A" w:rsidRDefault="004F5D1A" w:rsidP="004F5D1A">
      <w:pPr>
        <w:pStyle w:val="a3"/>
        <w:spacing w:line="30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（４）考核要求：</w:t>
      </w:r>
    </w:p>
    <w:p w14:paraId="0BE164F1" w14:textId="77777777" w:rsidR="004F5D1A" w:rsidRDefault="004F5D1A" w:rsidP="004F5D1A">
      <w:pPr>
        <w:pStyle w:val="a3"/>
        <w:spacing w:line="30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学校要建立完善的学生实习考核评定机制，将实习考核成绩作为学生毕业的必备条件。</w:t>
      </w:r>
    </w:p>
    <w:p w14:paraId="60EA2C25" w14:textId="77777777" w:rsidR="004F5D1A" w:rsidRDefault="004F5D1A" w:rsidP="004F5D1A">
      <w:pPr>
        <w:pStyle w:val="a3"/>
        <w:spacing w:line="300" w:lineRule="auto"/>
        <w:ind w:firstLineChars="200" w:firstLine="466"/>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7"/>
        </w:rPr>
        <w:t>实习结束时，学生写出自己的实习报告；专业实习指导教师和实习岗位师傅一</w:t>
      </w:r>
      <w:r>
        <w:rPr>
          <w:rFonts w:asciiTheme="minorEastAsia" w:eastAsiaTheme="minorEastAsia" w:hAnsiTheme="minorEastAsia" w:cstheme="minorEastAsia" w:hint="eastAsia"/>
          <w:spacing w:val="-6"/>
        </w:rPr>
        <w:t>起从劳动态度、操作技能、实习纪律、与人合作等方面对学生进行考核，综合评定出学</w:t>
      </w:r>
      <w:r>
        <w:rPr>
          <w:rFonts w:asciiTheme="minorEastAsia" w:eastAsiaTheme="minorEastAsia" w:hAnsiTheme="minorEastAsia" w:cstheme="minorEastAsia" w:hint="eastAsia"/>
          <w:spacing w:val="-5"/>
        </w:rPr>
        <w:t>生的实习成绩；再由实习单位给每位实习生填写《实习鉴定表》。</w:t>
      </w:r>
    </w:p>
    <w:p w14:paraId="12AC62EF" w14:textId="77777777" w:rsidR="004F5D1A" w:rsidRDefault="004F5D1A" w:rsidP="004F5D1A">
      <w:pPr>
        <w:pStyle w:val="a3"/>
        <w:spacing w:line="300" w:lineRule="auto"/>
        <w:ind w:firstLineChars="200" w:firstLine="460"/>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10"/>
        </w:rPr>
        <w:t>实习考核的项目内容及所占比例如下：职业道德</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0"/>
        </w:rPr>
        <w:t xml:space="preserve">占 </w:t>
      </w:r>
      <w:r>
        <w:rPr>
          <w:rFonts w:asciiTheme="minorEastAsia" w:eastAsiaTheme="minorEastAsia" w:hAnsiTheme="minorEastAsia" w:cstheme="minorEastAsia" w:hint="eastAsia"/>
          <w:w w:val="98"/>
        </w:rPr>
        <w:t>20%</w:t>
      </w:r>
      <w:r>
        <w:rPr>
          <w:rFonts w:asciiTheme="minorEastAsia" w:eastAsiaTheme="minorEastAsia" w:hAnsiTheme="minorEastAsia" w:cstheme="minorEastAsia" w:hint="eastAsia"/>
          <w:spacing w:val="-120"/>
        </w:rPr>
        <w:t>）</w:t>
      </w:r>
      <w:r>
        <w:rPr>
          <w:rFonts w:asciiTheme="minorEastAsia" w:eastAsiaTheme="minorEastAsia" w:hAnsiTheme="minorEastAsia" w:cstheme="minorEastAsia" w:hint="eastAsia"/>
          <w:spacing w:val="-37"/>
        </w:rPr>
        <w:t>、职业纪律</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w w:val="98"/>
        </w:rPr>
        <w:t>10%</w:t>
      </w:r>
      <w:r>
        <w:rPr>
          <w:rFonts w:asciiTheme="minorEastAsia" w:eastAsiaTheme="minorEastAsia" w:hAnsiTheme="minorEastAsia" w:cstheme="minorEastAsia" w:hint="eastAsia"/>
          <w:spacing w:val="-120"/>
        </w:rPr>
        <w:t>）、</w:t>
      </w:r>
    </w:p>
    <w:p w14:paraId="7A5C15FB" w14:textId="77777777" w:rsidR="004F5D1A" w:rsidRDefault="004F5D1A" w:rsidP="004F5D1A">
      <w:pPr>
        <w:pStyle w:val="a3"/>
        <w:spacing w:line="30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劳动态度</w:t>
      </w:r>
      <w:r>
        <w:rPr>
          <w:rFonts w:asciiTheme="minorEastAsia" w:eastAsiaTheme="minorEastAsia" w:hAnsiTheme="minorEastAsia" w:cstheme="minorEastAsia" w:hint="eastAsia"/>
          <w:spacing w:val="-1"/>
        </w:rPr>
        <w:t>（</w:t>
      </w:r>
      <w:r>
        <w:rPr>
          <w:rFonts w:asciiTheme="minorEastAsia" w:eastAsiaTheme="minorEastAsia" w:hAnsiTheme="minorEastAsia" w:cstheme="minorEastAsia" w:hint="eastAsia"/>
          <w:w w:val="98"/>
        </w:rPr>
        <w:t>10%</w:t>
      </w:r>
      <w:r>
        <w:rPr>
          <w:rFonts w:asciiTheme="minorEastAsia" w:eastAsiaTheme="minorEastAsia" w:hAnsiTheme="minorEastAsia" w:cstheme="minorEastAsia" w:hint="eastAsia"/>
          <w:spacing w:val="-120"/>
        </w:rPr>
        <w:t>）</w:t>
      </w:r>
      <w:r>
        <w:rPr>
          <w:rFonts w:asciiTheme="minorEastAsia" w:eastAsiaTheme="minorEastAsia" w:hAnsiTheme="minorEastAsia" w:cstheme="minorEastAsia" w:hint="eastAsia"/>
          <w:spacing w:val="-2"/>
        </w:rPr>
        <w:t>、职业形象</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6"/>
        </w:rPr>
        <w:t xml:space="preserve">占 </w:t>
      </w:r>
      <w:r>
        <w:rPr>
          <w:rFonts w:asciiTheme="minorEastAsia" w:eastAsiaTheme="minorEastAsia" w:hAnsiTheme="minorEastAsia" w:cstheme="minorEastAsia" w:hint="eastAsia"/>
          <w:w w:val="98"/>
        </w:rPr>
        <w:t>5%</w:t>
      </w:r>
      <w:r>
        <w:rPr>
          <w:rFonts w:asciiTheme="minorEastAsia" w:eastAsiaTheme="minorEastAsia" w:hAnsiTheme="minorEastAsia" w:cstheme="minorEastAsia" w:hint="eastAsia"/>
          <w:spacing w:val="-120"/>
        </w:rPr>
        <w:t>）</w:t>
      </w:r>
      <w:r>
        <w:rPr>
          <w:rFonts w:asciiTheme="minorEastAsia" w:eastAsiaTheme="minorEastAsia" w:hAnsiTheme="minorEastAsia" w:cstheme="minorEastAsia" w:hint="eastAsia"/>
        </w:rPr>
        <w:t>、员工意识（</w:t>
      </w:r>
      <w:r>
        <w:rPr>
          <w:rFonts w:asciiTheme="minorEastAsia" w:eastAsiaTheme="minorEastAsia" w:hAnsiTheme="minorEastAsia" w:cstheme="minorEastAsia" w:hint="eastAsia"/>
          <w:w w:val="98"/>
        </w:rPr>
        <w:t>5%</w:t>
      </w:r>
      <w:r>
        <w:rPr>
          <w:rFonts w:asciiTheme="minorEastAsia" w:eastAsiaTheme="minorEastAsia" w:hAnsiTheme="minorEastAsia" w:cstheme="minorEastAsia" w:hint="eastAsia"/>
          <w:spacing w:val="-120"/>
        </w:rPr>
        <w:t>）</w:t>
      </w:r>
      <w:r>
        <w:rPr>
          <w:rFonts w:asciiTheme="minorEastAsia" w:eastAsiaTheme="minorEastAsia" w:hAnsiTheme="minorEastAsia" w:cstheme="minorEastAsia" w:hint="eastAsia"/>
        </w:rPr>
        <w:t>、文化修养（</w:t>
      </w:r>
      <w:r>
        <w:rPr>
          <w:rFonts w:asciiTheme="minorEastAsia" w:eastAsiaTheme="minorEastAsia" w:hAnsiTheme="minorEastAsia" w:cstheme="minorEastAsia" w:hint="eastAsia"/>
          <w:w w:val="98"/>
        </w:rPr>
        <w:t>5%</w:t>
      </w:r>
      <w:r>
        <w:rPr>
          <w:rFonts w:asciiTheme="minorEastAsia" w:eastAsiaTheme="minorEastAsia" w:hAnsiTheme="minorEastAsia" w:cstheme="minorEastAsia" w:hint="eastAsia"/>
          <w:spacing w:val="-120"/>
        </w:rPr>
        <w:t>）</w:t>
      </w:r>
      <w:r>
        <w:rPr>
          <w:rFonts w:asciiTheme="minorEastAsia" w:eastAsiaTheme="minorEastAsia" w:hAnsiTheme="minorEastAsia" w:cstheme="minorEastAsia" w:hint="eastAsia"/>
        </w:rPr>
        <w:t>、沟通交流能力</w:t>
      </w:r>
      <w:r>
        <w:rPr>
          <w:rFonts w:asciiTheme="minorEastAsia" w:eastAsiaTheme="minorEastAsia" w:hAnsiTheme="minorEastAsia" w:cstheme="minorEastAsia" w:hint="eastAsia"/>
          <w:spacing w:val="-1"/>
        </w:rPr>
        <w:t>（</w:t>
      </w:r>
      <w:r>
        <w:rPr>
          <w:rFonts w:asciiTheme="minorEastAsia" w:eastAsiaTheme="minorEastAsia" w:hAnsiTheme="minorEastAsia" w:cstheme="minorEastAsia" w:hint="eastAsia"/>
          <w:w w:val="98"/>
        </w:rPr>
        <w:t>5%</w:t>
      </w:r>
      <w:r>
        <w:rPr>
          <w:rFonts w:asciiTheme="minorEastAsia" w:eastAsiaTheme="minorEastAsia" w:hAnsiTheme="minorEastAsia" w:cstheme="minorEastAsia" w:hint="eastAsia"/>
          <w:spacing w:val="-120"/>
        </w:rPr>
        <w:t>）</w:t>
      </w:r>
      <w:r>
        <w:rPr>
          <w:rFonts w:asciiTheme="minorEastAsia" w:eastAsiaTheme="minorEastAsia" w:hAnsiTheme="minorEastAsia" w:cstheme="minorEastAsia" w:hint="eastAsia"/>
        </w:rPr>
        <w:t>、各岗位的业务能力（</w:t>
      </w:r>
      <w:r>
        <w:rPr>
          <w:rFonts w:asciiTheme="minorEastAsia" w:eastAsiaTheme="minorEastAsia" w:hAnsiTheme="minorEastAsia" w:cstheme="minorEastAsia" w:hint="eastAsia"/>
          <w:w w:val="98"/>
        </w:rPr>
        <w:t>40%</w:t>
      </w:r>
      <w:r>
        <w:rPr>
          <w:rFonts w:asciiTheme="minorEastAsia" w:eastAsiaTheme="minorEastAsia" w:hAnsiTheme="minorEastAsia" w:cstheme="minorEastAsia" w:hint="eastAsia"/>
          <w:spacing w:val="-120"/>
        </w:rPr>
        <w:t>）。</w:t>
      </w:r>
    </w:p>
    <w:p w14:paraId="39C43000" w14:textId="77777777" w:rsidR="004F5D1A" w:rsidRDefault="004F5D1A" w:rsidP="004F5D1A">
      <w:pPr>
        <w:pStyle w:val="a3"/>
        <w:spacing w:line="30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（５）组织管理：</w:t>
      </w:r>
    </w:p>
    <w:p w14:paraId="3672468B" w14:textId="77777777" w:rsidR="004F5D1A" w:rsidRDefault="004F5D1A" w:rsidP="004F5D1A">
      <w:pPr>
        <w:pStyle w:val="a3"/>
        <w:spacing w:line="300" w:lineRule="auto"/>
        <w:ind w:firstLineChars="200" w:firstLine="470"/>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5"/>
        </w:rPr>
        <w:t>①制定实习大纲、实习计划和签订顶岗生产实习协议。学校应与实习单位共同制定实习</w:t>
      </w:r>
      <w:r>
        <w:rPr>
          <w:rFonts w:asciiTheme="minorEastAsia" w:eastAsiaTheme="minorEastAsia" w:hAnsiTheme="minorEastAsia" w:cstheme="minorEastAsia" w:hint="eastAsia"/>
          <w:spacing w:val="-7"/>
        </w:rPr>
        <w:t>大纲，对实习的岗位和要求以及每个岗位实习的时间等提出明确的指导性意见，并签订</w:t>
      </w:r>
      <w:r>
        <w:rPr>
          <w:rFonts w:asciiTheme="minorEastAsia" w:eastAsiaTheme="minorEastAsia" w:hAnsiTheme="minorEastAsia" w:cstheme="minorEastAsia" w:hint="eastAsia"/>
        </w:rPr>
        <w:t>书面协议，协议书必须明确学生劳动保险的投保人。</w:t>
      </w:r>
    </w:p>
    <w:p w14:paraId="59091477" w14:textId="77777777" w:rsidR="004F5D1A" w:rsidRDefault="004F5D1A" w:rsidP="004F5D1A">
      <w:pPr>
        <w:pStyle w:val="a3"/>
        <w:spacing w:line="30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②落实实习前的各项组织工作。通过召开学生动员会和家长会做好细致的组织发动工作，</w:t>
      </w:r>
    </w:p>
    <w:p w14:paraId="4C630E7E" w14:textId="77777777" w:rsidR="004F5D1A" w:rsidRDefault="004F5D1A" w:rsidP="004F5D1A">
      <w:pPr>
        <w:pStyle w:val="a3"/>
        <w:spacing w:line="300" w:lineRule="auto"/>
        <w:ind w:firstLineChars="200" w:firstLine="472"/>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4"/>
        </w:rPr>
        <w:lastRenderedPageBreak/>
        <w:t>提出具体的实习纪律和要求以及注意事项，并与学生家长签订书面实习协议。在同一单</w:t>
      </w:r>
      <w:r>
        <w:rPr>
          <w:rFonts w:asciiTheme="minorEastAsia" w:eastAsiaTheme="minorEastAsia" w:hAnsiTheme="minorEastAsia" w:cstheme="minorEastAsia" w:hint="eastAsia"/>
          <w:spacing w:val="-5"/>
        </w:rPr>
        <w:t xml:space="preserve">位顶岗实习的学生数如超过 </w:t>
      </w:r>
      <w:r>
        <w:rPr>
          <w:rFonts w:asciiTheme="minorEastAsia" w:eastAsiaTheme="minorEastAsia" w:hAnsiTheme="minorEastAsia" w:cstheme="minorEastAsia" w:hint="eastAsia"/>
        </w:rPr>
        <w:t xml:space="preserve">20 </w:t>
      </w:r>
      <w:r>
        <w:rPr>
          <w:rFonts w:asciiTheme="minorEastAsia" w:eastAsiaTheme="minorEastAsia" w:hAnsiTheme="minorEastAsia" w:cstheme="minorEastAsia" w:hint="eastAsia"/>
          <w:spacing w:val="-6"/>
        </w:rPr>
        <w:t xml:space="preserve">人，学校要安排不少于 </w:t>
      </w:r>
      <w:r>
        <w:rPr>
          <w:rFonts w:asciiTheme="minorEastAsia" w:eastAsiaTheme="minorEastAsia" w:hAnsiTheme="minorEastAsia" w:cstheme="minorEastAsia" w:hint="eastAsia"/>
        </w:rPr>
        <w:t xml:space="preserve">1 </w:t>
      </w:r>
      <w:proofErr w:type="gramStart"/>
      <w:r>
        <w:rPr>
          <w:rFonts w:asciiTheme="minorEastAsia" w:eastAsiaTheme="minorEastAsia" w:hAnsiTheme="minorEastAsia" w:cstheme="minorEastAsia" w:hint="eastAsia"/>
          <w:spacing w:val="-1"/>
        </w:rPr>
        <w:t>名以上</w:t>
      </w:r>
      <w:proofErr w:type="gramEnd"/>
      <w:r>
        <w:rPr>
          <w:rFonts w:asciiTheme="minorEastAsia" w:eastAsiaTheme="minorEastAsia" w:hAnsiTheme="minorEastAsia" w:cstheme="minorEastAsia" w:hint="eastAsia"/>
          <w:spacing w:val="-1"/>
        </w:rPr>
        <w:t>的专职人员到实习单位</w:t>
      </w:r>
      <w:r>
        <w:rPr>
          <w:rFonts w:asciiTheme="minorEastAsia" w:eastAsiaTheme="minorEastAsia" w:hAnsiTheme="minorEastAsia" w:cstheme="minorEastAsia" w:hint="eastAsia"/>
        </w:rPr>
        <w:t>实施全程管理和服务。实习单位也要指定专门的师傅担任指导。</w:t>
      </w:r>
    </w:p>
    <w:p w14:paraId="0F2FDBE2" w14:textId="77777777" w:rsidR="004F5D1A" w:rsidRDefault="004F5D1A" w:rsidP="004F5D1A">
      <w:pPr>
        <w:pStyle w:val="a3"/>
        <w:spacing w:line="30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③加强实习管理。学校要设立由学校领导、专业教师、企业相关人员组成的实习管理机构，明确职责。定期或不定期到各实习点巡回检查，发现问题及时纠正。</w:t>
      </w:r>
    </w:p>
    <w:p w14:paraId="3A1313FD" w14:textId="77777777" w:rsidR="004F5D1A" w:rsidRDefault="004F5D1A" w:rsidP="004F5D1A">
      <w:pPr>
        <w:pStyle w:val="a3"/>
        <w:spacing w:line="30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学校实习专职管理人员主要职责：管理实习生、及时与企业沟通、定期向学校汇报等。学生要定期写出实习情况书面汇报交实习专职管理人员。</w:t>
      </w:r>
    </w:p>
    <w:p w14:paraId="08F2B52B" w14:textId="77777777" w:rsidR="004F5D1A" w:rsidRDefault="004F5D1A" w:rsidP="004F5D1A">
      <w:pPr>
        <w:pStyle w:val="a3"/>
        <w:spacing w:line="30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④建立完善的学生实习考核评定机制，建立学生实习档案，将实习考核成绩作为学生毕业的必备条件。</w:t>
      </w:r>
    </w:p>
    <w:p w14:paraId="621CE772" w14:textId="77777777" w:rsidR="004F5D1A" w:rsidRDefault="004F5D1A" w:rsidP="004F5D1A">
      <w:pPr>
        <w:pStyle w:val="a3"/>
        <w:numPr>
          <w:ilvl w:val="0"/>
          <w:numId w:val="7"/>
        </w:numPr>
        <w:spacing w:line="30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安全保障措施：</w:t>
      </w:r>
    </w:p>
    <w:p w14:paraId="09E7DC6E" w14:textId="77777777" w:rsidR="004F5D1A" w:rsidRDefault="004F5D1A" w:rsidP="004F5D1A">
      <w:pPr>
        <w:pStyle w:val="a3"/>
        <w:spacing w:line="30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由学校与实习单位一起落实，共同加强对学生的劳动纪律、安全（人身安全、交通安全、生产安全等</w:t>
      </w:r>
      <w:r>
        <w:rPr>
          <w:rFonts w:asciiTheme="minorEastAsia" w:eastAsiaTheme="minorEastAsia" w:hAnsiTheme="minorEastAsia" w:cstheme="minorEastAsia" w:hint="eastAsia"/>
          <w:spacing w:val="-120"/>
        </w:rPr>
        <w:t>）</w:t>
      </w:r>
      <w:r>
        <w:rPr>
          <w:rFonts w:asciiTheme="minorEastAsia" w:eastAsiaTheme="minorEastAsia" w:hAnsiTheme="minorEastAsia" w:cstheme="minorEastAsia" w:hint="eastAsia"/>
        </w:rPr>
        <w:t>、操作和服务规范等方面的教育，提高学生的自</w:t>
      </w:r>
      <w:r>
        <w:rPr>
          <w:rFonts w:asciiTheme="minorEastAsia" w:eastAsiaTheme="minorEastAsia" w:hAnsiTheme="minorEastAsia" w:cstheme="minorEastAsia" w:hint="eastAsia"/>
          <w:spacing w:val="-7"/>
        </w:rPr>
        <w:t>我保护能力。学生必须具有安全保障，学校一律不得组织未办理劳动保险的学生参加顶</w:t>
      </w:r>
      <w:r>
        <w:rPr>
          <w:rFonts w:asciiTheme="minorEastAsia" w:eastAsiaTheme="minorEastAsia" w:hAnsiTheme="minorEastAsia" w:cstheme="minorEastAsia" w:hint="eastAsia"/>
        </w:rPr>
        <w:t>岗生产实习。</w:t>
      </w:r>
    </w:p>
    <w:p w14:paraId="4A2D0974" w14:textId="77777777" w:rsidR="001E783A" w:rsidRDefault="001E783A">
      <w:pPr>
        <w:pStyle w:val="a3"/>
        <w:spacing w:before="4"/>
        <w:rPr>
          <w:sz w:val="7"/>
        </w:rPr>
      </w:pPr>
    </w:p>
    <w:sectPr w:rsidR="001E783A">
      <w:pgSz w:w="11910" w:h="16840"/>
      <w:pgMar w:top="1400" w:right="1060" w:bottom="980" w:left="1120" w:header="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63C3" w14:textId="77777777" w:rsidR="00973574" w:rsidRDefault="00973574">
      <w:r>
        <w:separator/>
      </w:r>
    </w:p>
  </w:endnote>
  <w:endnote w:type="continuationSeparator" w:id="0">
    <w:p w14:paraId="08AE77B5" w14:textId="77777777" w:rsidR="00973574" w:rsidRDefault="0097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4EE9" w14:textId="77777777" w:rsidR="00232C99" w:rsidRDefault="00232C99">
    <w:pPr>
      <w:pStyle w:val="a3"/>
      <w:spacing w:line="14" w:lineRule="auto"/>
      <w:rPr>
        <w:sz w:val="12"/>
      </w:rPr>
    </w:pPr>
    <w:r>
      <w:rPr>
        <w:noProof/>
        <w:lang w:val="en-US" w:bidi="ar-SA"/>
      </w:rPr>
      <mc:AlternateContent>
        <mc:Choice Requires="wps">
          <w:drawing>
            <wp:anchor distT="0" distB="0" distL="114300" distR="114300" simplePos="0" relativeHeight="251657728" behindDoc="1" locked="0" layoutInCell="1" allowOverlap="1" wp14:anchorId="6986E1FF" wp14:editId="7698F290">
              <wp:simplePos x="0" y="0"/>
              <wp:positionH relativeFrom="page">
                <wp:posOffset>3698240</wp:posOffset>
              </wp:positionH>
              <wp:positionV relativeFrom="page">
                <wp:posOffset>10341610</wp:posOffset>
              </wp:positionV>
              <wp:extent cx="167005"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a:effectLst/>
                    </wps:spPr>
                    <wps:txbx>
                      <w:txbxContent>
                        <w:p w14:paraId="1229FCDF" w14:textId="77777777" w:rsidR="00232C99" w:rsidRDefault="00232C99">
                          <w:pPr>
                            <w:spacing w:before="12"/>
                            <w:ind w:left="40"/>
                            <w:rPr>
                              <w:rFonts w:ascii="Times New Roman"/>
                              <w:sz w:val="18"/>
                            </w:rPr>
                          </w:pPr>
                          <w:r>
                            <w:fldChar w:fldCharType="begin"/>
                          </w:r>
                          <w:r>
                            <w:rPr>
                              <w:rFonts w:ascii="Times New Roman"/>
                              <w:sz w:val="18"/>
                            </w:rPr>
                            <w:instrText xml:space="preserve"> PAGE </w:instrText>
                          </w:r>
                          <w:r>
                            <w:fldChar w:fldCharType="separate"/>
                          </w:r>
                          <w:r w:rsidR="00990533">
                            <w:rPr>
                              <w:rFonts w:ascii="Times New Roman"/>
                              <w:noProof/>
                              <w:sz w:val="18"/>
                            </w:rPr>
                            <w:t>1</w:t>
                          </w:r>
                          <w:r>
                            <w:fldChar w:fldCharType="end"/>
                          </w:r>
                        </w:p>
                      </w:txbxContent>
                    </wps:txbx>
                    <wps:bodyPr lIns="0" tIns="0" rIns="0" bIns="0" upright="1"/>
                  </wps:wsp>
                </a:graphicData>
              </a:graphic>
            </wp:anchor>
          </w:drawing>
        </mc:Choice>
        <mc:Fallback>
          <w:pict>
            <v:shapetype w14:anchorId="6986E1FF" id="_x0000_t202" coordsize="21600,21600" o:spt="202" path="m,l,21600r21600,l21600,xe">
              <v:stroke joinstyle="miter"/>
              <v:path gradientshapeok="t" o:connecttype="rect"/>
            </v:shapetype>
            <v:shape id="文本框 1" o:spid="_x0000_s1027" type="#_x0000_t202" style="position:absolute;margin-left:291.2pt;margin-top:814.3pt;width:13.15pt;height:12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" filled="f" stroked="f">
              <v:textbox inset="0,0,0,0">
                <w:txbxContent>
                  <w:p w14:paraId="1229FCDF" w14:textId="77777777" w:rsidR="00232C99" w:rsidRDefault="00232C99">
                    <w:pPr>
                      <w:spacing w:before="12"/>
                      <w:ind w:left="40"/>
                      <w:rPr>
                        <w:rFonts w:ascii="Times New Roman"/>
                        <w:sz w:val="18"/>
                      </w:rPr>
                    </w:pPr>
                    <w:r>
                      <w:fldChar w:fldCharType="begin"/>
                    </w:r>
                    <w:r>
                      <w:rPr>
                        <w:rFonts w:ascii="Times New Roman"/>
                        <w:sz w:val="18"/>
                      </w:rPr>
                      <w:instrText xml:space="preserve"> PAGE </w:instrText>
                    </w:r>
                    <w:r>
                      <w:fldChar w:fldCharType="separate"/>
                    </w:r>
                    <w:r w:rsidR="00990533">
                      <w:rPr>
                        <w:rFonts w:ascii="Times New Roman"/>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74E6D" w14:textId="77777777" w:rsidR="00973574" w:rsidRDefault="00973574">
      <w:r>
        <w:separator/>
      </w:r>
    </w:p>
  </w:footnote>
  <w:footnote w:type="continuationSeparator" w:id="0">
    <w:p w14:paraId="5C6BE315" w14:textId="77777777" w:rsidR="00973574" w:rsidRDefault="00973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61CB38"/>
    <w:multiLevelType w:val="singleLevel"/>
    <w:tmpl w:val="9861CB38"/>
    <w:lvl w:ilvl="0">
      <w:start w:val="6"/>
      <w:numFmt w:val="decimalFullWidth"/>
      <w:suff w:val="nothing"/>
      <w:lvlText w:val="（%1）"/>
      <w:lvlJc w:val="left"/>
      <w:rPr>
        <w:rFonts w:hint="eastAsia"/>
      </w:rPr>
    </w:lvl>
  </w:abstractNum>
  <w:abstractNum w:abstractNumId="1" w15:restartNumberingAfterBreak="0">
    <w:nsid w:val="0A465236"/>
    <w:multiLevelType w:val="hybridMultilevel"/>
    <w:tmpl w:val="3334CFF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741984"/>
    <w:multiLevelType w:val="hybridMultilevel"/>
    <w:tmpl w:val="BE9270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EE2876"/>
    <w:multiLevelType w:val="hybridMultilevel"/>
    <w:tmpl w:val="3A6EED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05586B"/>
    <w:multiLevelType w:val="hybridMultilevel"/>
    <w:tmpl w:val="91887C46"/>
    <w:lvl w:ilvl="0" w:tplc="0409000B">
      <w:start w:val="1"/>
      <w:numFmt w:val="bullet"/>
      <w:lvlText w:val=""/>
      <w:lvlJc w:val="left"/>
      <w:pPr>
        <w:ind w:left="462" w:hanging="420"/>
      </w:pPr>
      <w:rPr>
        <w:rFonts w:ascii="Wingdings" w:hAnsi="Wingdings" w:hint="default"/>
      </w:rPr>
    </w:lvl>
    <w:lvl w:ilvl="1" w:tplc="04090003" w:tentative="1">
      <w:start w:val="1"/>
      <w:numFmt w:val="bullet"/>
      <w:lvlText w:val=""/>
      <w:lvlJc w:val="left"/>
      <w:pPr>
        <w:ind w:left="882" w:hanging="420"/>
      </w:pPr>
      <w:rPr>
        <w:rFonts w:ascii="Wingdings" w:hAnsi="Wingdings" w:hint="default"/>
      </w:rPr>
    </w:lvl>
    <w:lvl w:ilvl="2" w:tplc="04090005"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3" w:tentative="1">
      <w:start w:val="1"/>
      <w:numFmt w:val="bullet"/>
      <w:lvlText w:val=""/>
      <w:lvlJc w:val="left"/>
      <w:pPr>
        <w:ind w:left="2142" w:hanging="420"/>
      </w:pPr>
      <w:rPr>
        <w:rFonts w:ascii="Wingdings" w:hAnsi="Wingdings" w:hint="default"/>
      </w:rPr>
    </w:lvl>
    <w:lvl w:ilvl="5" w:tplc="04090005"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3" w:tentative="1">
      <w:start w:val="1"/>
      <w:numFmt w:val="bullet"/>
      <w:lvlText w:val=""/>
      <w:lvlJc w:val="left"/>
      <w:pPr>
        <w:ind w:left="3402" w:hanging="420"/>
      </w:pPr>
      <w:rPr>
        <w:rFonts w:ascii="Wingdings" w:hAnsi="Wingdings" w:hint="default"/>
      </w:rPr>
    </w:lvl>
    <w:lvl w:ilvl="8" w:tplc="04090005" w:tentative="1">
      <w:start w:val="1"/>
      <w:numFmt w:val="bullet"/>
      <w:lvlText w:val=""/>
      <w:lvlJc w:val="left"/>
      <w:pPr>
        <w:ind w:left="3822" w:hanging="420"/>
      </w:pPr>
      <w:rPr>
        <w:rFonts w:ascii="Wingdings" w:hAnsi="Wingdings" w:hint="default"/>
      </w:rPr>
    </w:lvl>
  </w:abstractNum>
  <w:abstractNum w:abstractNumId="5" w15:restartNumberingAfterBreak="0">
    <w:nsid w:val="25877641"/>
    <w:multiLevelType w:val="hybridMultilevel"/>
    <w:tmpl w:val="FBB4C6B8"/>
    <w:lvl w:ilvl="0" w:tplc="0409000B">
      <w:start w:val="1"/>
      <w:numFmt w:val="bullet"/>
      <w:lvlText w:val=""/>
      <w:lvlJc w:val="left"/>
      <w:pPr>
        <w:ind w:left="462" w:hanging="420"/>
      </w:pPr>
      <w:rPr>
        <w:rFonts w:ascii="Wingdings" w:hAnsi="Wingdings" w:hint="default"/>
      </w:rPr>
    </w:lvl>
    <w:lvl w:ilvl="1" w:tplc="04090003" w:tentative="1">
      <w:start w:val="1"/>
      <w:numFmt w:val="bullet"/>
      <w:lvlText w:val=""/>
      <w:lvlJc w:val="left"/>
      <w:pPr>
        <w:ind w:left="882" w:hanging="420"/>
      </w:pPr>
      <w:rPr>
        <w:rFonts w:ascii="Wingdings" w:hAnsi="Wingdings" w:hint="default"/>
      </w:rPr>
    </w:lvl>
    <w:lvl w:ilvl="2" w:tplc="04090005"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3" w:tentative="1">
      <w:start w:val="1"/>
      <w:numFmt w:val="bullet"/>
      <w:lvlText w:val=""/>
      <w:lvlJc w:val="left"/>
      <w:pPr>
        <w:ind w:left="2142" w:hanging="420"/>
      </w:pPr>
      <w:rPr>
        <w:rFonts w:ascii="Wingdings" w:hAnsi="Wingdings" w:hint="default"/>
      </w:rPr>
    </w:lvl>
    <w:lvl w:ilvl="5" w:tplc="04090005"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3" w:tentative="1">
      <w:start w:val="1"/>
      <w:numFmt w:val="bullet"/>
      <w:lvlText w:val=""/>
      <w:lvlJc w:val="left"/>
      <w:pPr>
        <w:ind w:left="3402" w:hanging="420"/>
      </w:pPr>
      <w:rPr>
        <w:rFonts w:ascii="Wingdings" w:hAnsi="Wingdings" w:hint="default"/>
      </w:rPr>
    </w:lvl>
    <w:lvl w:ilvl="8" w:tplc="04090005" w:tentative="1">
      <w:start w:val="1"/>
      <w:numFmt w:val="bullet"/>
      <w:lvlText w:val=""/>
      <w:lvlJc w:val="left"/>
      <w:pPr>
        <w:ind w:left="3822" w:hanging="420"/>
      </w:pPr>
      <w:rPr>
        <w:rFonts w:ascii="Wingdings" w:hAnsi="Wingdings" w:hint="default"/>
      </w:rPr>
    </w:lvl>
  </w:abstractNum>
  <w:abstractNum w:abstractNumId="6" w15:restartNumberingAfterBreak="0">
    <w:nsid w:val="2E832121"/>
    <w:multiLevelType w:val="hybridMultilevel"/>
    <w:tmpl w:val="11AA1B8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032661"/>
    <w:multiLevelType w:val="hybridMultilevel"/>
    <w:tmpl w:val="D24646E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1C1117"/>
    <w:multiLevelType w:val="hybridMultilevel"/>
    <w:tmpl w:val="B28EA2F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4495B72"/>
    <w:multiLevelType w:val="multilevel"/>
    <w:tmpl w:val="44495B72"/>
    <w:lvl w:ilvl="0">
      <w:start w:val="3"/>
      <w:numFmt w:val="decimal"/>
      <w:lvlText w:val="%1."/>
      <w:lvlJc w:val="left"/>
      <w:pPr>
        <w:ind w:left="236" w:hanging="181"/>
      </w:pPr>
      <w:rPr>
        <w:rFonts w:ascii="Times New Roman" w:eastAsia="Times New Roman" w:hAnsi="Times New Roman" w:cs="Times New Roman" w:hint="default"/>
        <w:w w:val="100"/>
        <w:sz w:val="22"/>
        <w:szCs w:val="22"/>
        <w:lang w:val="zh-CN" w:eastAsia="zh-CN" w:bidi="zh-CN"/>
      </w:rPr>
    </w:lvl>
    <w:lvl w:ilvl="1">
      <w:numFmt w:val="bullet"/>
      <w:lvlText w:val="•"/>
      <w:lvlJc w:val="left"/>
      <w:pPr>
        <w:ind w:left="838" w:hanging="181"/>
      </w:pPr>
      <w:rPr>
        <w:rFonts w:hint="default"/>
        <w:lang w:val="zh-CN" w:eastAsia="zh-CN" w:bidi="zh-CN"/>
      </w:rPr>
    </w:lvl>
    <w:lvl w:ilvl="2">
      <w:numFmt w:val="bullet"/>
      <w:lvlText w:val="•"/>
      <w:lvlJc w:val="left"/>
      <w:pPr>
        <w:ind w:left="1437" w:hanging="181"/>
      </w:pPr>
      <w:rPr>
        <w:rFonts w:hint="default"/>
        <w:lang w:val="zh-CN" w:eastAsia="zh-CN" w:bidi="zh-CN"/>
      </w:rPr>
    </w:lvl>
    <w:lvl w:ilvl="3">
      <w:numFmt w:val="bullet"/>
      <w:lvlText w:val="•"/>
      <w:lvlJc w:val="left"/>
      <w:pPr>
        <w:ind w:left="2036" w:hanging="181"/>
      </w:pPr>
      <w:rPr>
        <w:rFonts w:hint="default"/>
        <w:lang w:val="zh-CN" w:eastAsia="zh-CN" w:bidi="zh-CN"/>
      </w:rPr>
    </w:lvl>
    <w:lvl w:ilvl="4">
      <w:numFmt w:val="bullet"/>
      <w:lvlText w:val="•"/>
      <w:lvlJc w:val="left"/>
      <w:pPr>
        <w:ind w:left="2635" w:hanging="181"/>
      </w:pPr>
      <w:rPr>
        <w:rFonts w:hint="default"/>
        <w:lang w:val="zh-CN" w:eastAsia="zh-CN" w:bidi="zh-CN"/>
      </w:rPr>
    </w:lvl>
    <w:lvl w:ilvl="5">
      <w:numFmt w:val="bullet"/>
      <w:lvlText w:val="•"/>
      <w:lvlJc w:val="left"/>
      <w:pPr>
        <w:ind w:left="3234" w:hanging="181"/>
      </w:pPr>
      <w:rPr>
        <w:rFonts w:hint="default"/>
        <w:lang w:val="zh-CN" w:eastAsia="zh-CN" w:bidi="zh-CN"/>
      </w:rPr>
    </w:lvl>
    <w:lvl w:ilvl="6">
      <w:numFmt w:val="bullet"/>
      <w:lvlText w:val="•"/>
      <w:lvlJc w:val="left"/>
      <w:pPr>
        <w:ind w:left="3833" w:hanging="181"/>
      </w:pPr>
      <w:rPr>
        <w:rFonts w:hint="default"/>
        <w:lang w:val="zh-CN" w:eastAsia="zh-CN" w:bidi="zh-CN"/>
      </w:rPr>
    </w:lvl>
    <w:lvl w:ilvl="7">
      <w:numFmt w:val="bullet"/>
      <w:lvlText w:val="•"/>
      <w:lvlJc w:val="left"/>
      <w:pPr>
        <w:ind w:left="4432" w:hanging="181"/>
      </w:pPr>
      <w:rPr>
        <w:rFonts w:hint="default"/>
        <w:lang w:val="zh-CN" w:eastAsia="zh-CN" w:bidi="zh-CN"/>
      </w:rPr>
    </w:lvl>
    <w:lvl w:ilvl="8">
      <w:numFmt w:val="bullet"/>
      <w:lvlText w:val="•"/>
      <w:lvlJc w:val="left"/>
      <w:pPr>
        <w:ind w:left="5031" w:hanging="181"/>
      </w:pPr>
      <w:rPr>
        <w:rFonts w:hint="default"/>
        <w:lang w:val="zh-CN" w:eastAsia="zh-CN" w:bidi="zh-CN"/>
      </w:rPr>
    </w:lvl>
  </w:abstractNum>
  <w:abstractNum w:abstractNumId="10" w15:restartNumberingAfterBreak="0">
    <w:nsid w:val="476E1A79"/>
    <w:multiLevelType w:val="hybridMultilevel"/>
    <w:tmpl w:val="520273FA"/>
    <w:lvl w:ilvl="0" w:tplc="0409000B">
      <w:start w:val="1"/>
      <w:numFmt w:val="bullet"/>
      <w:lvlText w:val=""/>
      <w:lvlJc w:val="left"/>
      <w:pPr>
        <w:ind w:left="462" w:hanging="420"/>
      </w:pPr>
      <w:rPr>
        <w:rFonts w:ascii="Wingdings" w:hAnsi="Wingdings" w:hint="default"/>
      </w:rPr>
    </w:lvl>
    <w:lvl w:ilvl="1" w:tplc="04090003" w:tentative="1">
      <w:start w:val="1"/>
      <w:numFmt w:val="bullet"/>
      <w:lvlText w:val=""/>
      <w:lvlJc w:val="left"/>
      <w:pPr>
        <w:ind w:left="882" w:hanging="420"/>
      </w:pPr>
      <w:rPr>
        <w:rFonts w:ascii="Wingdings" w:hAnsi="Wingdings" w:hint="default"/>
      </w:rPr>
    </w:lvl>
    <w:lvl w:ilvl="2" w:tplc="04090005"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3" w:tentative="1">
      <w:start w:val="1"/>
      <w:numFmt w:val="bullet"/>
      <w:lvlText w:val=""/>
      <w:lvlJc w:val="left"/>
      <w:pPr>
        <w:ind w:left="2142" w:hanging="420"/>
      </w:pPr>
      <w:rPr>
        <w:rFonts w:ascii="Wingdings" w:hAnsi="Wingdings" w:hint="default"/>
      </w:rPr>
    </w:lvl>
    <w:lvl w:ilvl="5" w:tplc="04090005"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3" w:tentative="1">
      <w:start w:val="1"/>
      <w:numFmt w:val="bullet"/>
      <w:lvlText w:val=""/>
      <w:lvlJc w:val="left"/>
      <w:pPr>
        <w:ind w:left="3402" w:hanging="420"/>
      </w:pPr>
      <w:rPr>
        <w:rFonts w:ascii="Wingdings" w:hAnsi="Wingdings" w:hint="default"/>
      </w:rPr>
    </w:lvl>
    <w:lvl w:ilvl="8" w:tplc="04090005" w:tentative="1">
      <w:start w:val="1"/>
      <w:numFmt w:val="bullet"/>
      <w:lvlText w:val=""/>
      <w:lvlJc w:val="left"/>
      <w:pPr>
        <w:ind w:left="3822" w:hanging="420"/>
      </w:pPr>
      <w:rPr>
        <w:rFonts w:ascii="Wingdings" w:hAnsi="Wingdings" w:hint="default"/>
      </w:rPr>
    </w:lvl>
  </w:abstractNum>
  <w:abstractNum w:abstractNumId="11" w15:restartNumberingAfterBreak="0">
    <w:nsid w:val="4CEA75D4"/>
    <w:multiLevelType w:val="multilevel"/>
    <w:tmpl w:val="4CEA75D4"/>
    <w:lvl w:ilvl="0">
      <w:start w:val="1"/>
      <w:numFmt w:val="decimal"/>
      <w:lvlText w:val="（%1）"/>
      <w:lvlJc w:val="left"/>
      <w:pPr>
        <w:ind w:left="298" w:hanging="621"/>
      </w:pPr>
      <w:rPr>
        <w:rFonts w:ascii="宋体" w:eastAsia="宋体" w:hAnsi="宋体" w:cs="宋体" w:hint="default"/>
        <w:spacing w:val="0"/>
        <w:w w:val="95"/>
        <w:sz w:val="22"/>
        <w:szCs w:val="22"/>
        <w:lang w:val="zh-CN" w:eastAsia="zh-CN" w:bidi="zh-CN"/>
      </w:rPr>
    </w:lvl>
    <w:lvl w:ilvl="1">
      <w:start w:val="1"/>
      <w:numFmt w:val="decimal"/>
      <w:lvlText w:val="%2."/>
      <w:lvlJc w:val="left"/>
      <w:pPr>
        <w:ind w:left="1139" w:hanging="361"/>
      </w:pPr>
      <w:rPr>
        <w:rFonts w:ascii="Times New Roman" w:eastAsia="Times New Roman" w:hAnsi="Times New Roman" w:cs="Times New Roman" w:hint="default"/>
        <w:spacing w:val="-1"/>
        <w:w w:val="100"/>
        <w:sz w:val="22"/>
        <w:szCs w:val="22"/>
        <w:lang w:val="zh-CN" w:eastAsia="zh-CN" w:bidi="zh-CN"/>
      </w:rPr>
    </w:lvl>
    <w:lvl w:ilvl="2">
      <w:numFmt w:val="bullet"/>
      <w:lvlText w:val="•"/>
      <w:lvlJc w:val="left"/>
      <w:pPr>
        <w:ind w:left="2094" w:hanging="361"/>
      </w:pPr>
      <w:rPr>
        <w:rFonts w:hint="default"/>
        <w:lang w:val="zh-CN" w:eastAsia="zh-CN" w:bidi="zh-CN"/>
      </w:rPr>
    </w:lvl>
    <w:lvl w:ilvl="3">
      <w:numFmt w:val="bullet"/>
      <w:lvlText w:val="•"/>
      <w:lvlJc w:val="left"/>
      <w:pPr>
        <w:ind w:left="3048" w:hanging="361"/>
      </w:pPr>
      <w:rPr>
        <w:rFonts w:hint="default"/>
        <w:lang w:val="zh-CN" w:eastAsia="zh-CN" w:bidi="zh-CN"/>
      </w:rPr>
    </w:lvl>
    <w:lvl w:ilvl="4">
      <w:numFmt w:val="bullet"/>
      <w:lvlText w:val="•"/>
      <w:lvlJc w:val="left"/>
      <w:pPr>
        <w:ind w:left="4002" w:hanging="361"/>
      </w:pPr>
      <w:rPr>
        <w:rFonts w:hint="default"/>
        <w:lang w:val="zh-CN" w:eastAsia="zh-CN" w:bidi="zh-CN"/>
      </w:rPr>
    </w:lvl>
    <w:lvl w:ilvl="5">
      <w:numFmt w:val="bullet"/>
      <w:lvlText w:val="•"/>
      <w:lvlJc w:val="left"/>
      <w:pPr>
        <w:ind w:left="4956" w:hanging="361"/>
      </w:pPr>
      <w:rPr>
        <w:rFonts w:hint="default"/>
        <w:lang w:val="zh-CN" w:eastAsia="zh-CN" w:bidi="zh-CN"/>
      </w:rPr>
    </w:lvl>
    <w:lvl w:ilvl="6">
      <w:numFmt w:val="bullet"/>
      <w:lvlText w:val="•"/>
      <w:lvlJc w:val="left"/>
      <w:pPr>
        <w:ind w:left="5910" w:hanging="361"/>
      </w:pPr>
      <w:rPr>
        <w:rFonts w:hint="default"/>
        <w:lang w:val="zh-CN" w:eastAsia="zh-CN" w:bidi="zh-CN"/>
      </w:rPr>
    </w:lvl>
    <w:lvl w:ilvl="7">
      <w:numFmt w:val="bullet"/>
      <w:lvlText w:val="•"/>
      <w:lvlJc w:val="left"/>
      <w:pPr>
        <w:ind w:left="6864" w:hanging="361"/>
      </w:pPr>
      <w:rPr>
        <w:rFonts w:hint="default"/>
        <w:lang w:val="zh-CN" w:eastAsia="zh-CN" w:bidi="zh-CN"/>
      </w:rPr>
    </w:lvl>
    <w:lvl w:ilvl="8">
      <w:numFmt w:val="bullet"/>
      <w:lvlText w:val="•"/>
      <w:lvlJc w:val="left"/>
      <w:pPr>
        <w:ind w:left="7818" w:hanging="361"/>
      </w:pPr>
      <w:rPr>
        <w:rFonts w:hint="default"/>
        <w:lang w:val="zh-CN" w:eastAsia="zh-CN" w:bidi="zh-CN"/>
      </w:rPr>
    </w:lvl>
  </w:abstractNum>
  <w:abstractNum w:abstractNumId="12" w15:restartNumberingAfterBreak="0">
    <w:nsid w:val="4DA21079"/>
    <w:multiLevelType w:val="hybridMultilevel"/>
    <w:tmpl w:val="6928986C"/>
    <w:lvl w:ilvl="0" w:tplc="0409000B">
      <w:start w:val="1"/>
      <w:numFmt w:val="bullet"/>
      <w:lvlText w:val=""/>
      <w:lvlJc w:val="left"/>
      <w:pPr>
        <w:ind w:left="462" w:hanging="420"/>
      </w:pPr>
      <w:rPr>
        <w:rFonts w:ascii="Wingdings" w:hAnsi="Wingdings" w:hint="default"/>
      </w:rPr>
    </w:lvl>
    <w:lvl w:ilvl="1" w:tplc="04090003" w:tentative="1">
      <w:start w:val="1"/>
      <w:numFmt w:val="bullet"/>
      <w:lvlText w:val=""/>
      <w:lvlJc w:val="left"/>
      <w:pPr>
        <w:ind w:left="882" w:hanging="420"/>
      </w:pPr>
      <w:rPr>
        <w:rFonts w:ascii="Wingdings" w:hAnsi="Wingdings" w:hint="default"/>
      </w:rPr>
    </w:lvl>
    <w:lvl w:ilvl="2" w:tplc="04090005"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3" w:tentative="1">
      <w:start w:val="1"/>
      <w:numFmt w:val="bullet"/>
      <w:lvlText w:val=""/>
      <w:lvlJc w:val="left"/>
      <w:pPr>
        <w:ind w:left="2142" w:hanging="420"/>
      </w:pPr>
      <w:rPr>
        <w:rFonts w:ascii="Wingdings" w:hAnsi="Wingdings" w:hint="default"/>
      </w:rPr>
    </w:lvl>
    <w:lvl w:ilvl="5" w:tplc="04090005"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3" w:tentative="1">
      <w:start w:val="1"/>
      <w:numFmt w:val="bullet"/>
      <w:lvlText w:val=""/>
      <w:lvlJc w:val="left"/>
      <w:pPr>
        <w:ind w:left="3402" w:hanging="420"/>
      </w:pPr>
      <w:rPr>
        <w:rFonts w:ascii="Wingdings" w:hAnsi="Wingdings" w:hint="default"/>
      </w:rPr>
    </w:lvl>
    <w:lvl w:ilvl="8" w:tplc="04090005" w:tentative="1">
      <w:start w:val="1"/>
      <w:numFmt w:val="bullet"/>
      <w:lvlText w:val=""/>
      <w:lvlJc w:val="left"/>
      <w:pPr>
        <w:ind w:left="3822" w:hanging="420"/>
      </w:pPr>
      <w:rPr>
        <w:rFonts w:ascii="Wingdings" w:hAnsi="Wingdings" w:hint="default"/>
      </w:rPr>
    </w:lvl>
  </w:abstractNum>
  <w:abstractNum w:abstractNumId="13" w15:restartNumberingAfterBreak="0">
    <w:nsid w:val="51E46896"/>
    <w:multiLevelType w:val="hybridMultilevel"/>
    <w:tmpl w:val="45BEE91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4076864"/>
    <w:multiLevelType w:val="hybridMultilevel"/>
    <w:tmpl w:val="0CD0C96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5350EDE"/>
    <w:multiLevelType w:val="multilevel"/>
    <w:tmpl w:val="55350EDE"/>
    <w:lvl w:ilvl="0">
      <w:start w:val="1"/>
      <w:numFmt w:val="decimal"/>
      <w:lvlText w:val="%1."/>
      <w:lvlJc w:val="left"/>
      <w:pPr>
        <w:ind w:left="55" w:hanging="181"/>
      </w:pPr>
      <w:rPr>
        <w:rFonts w:ascii="Times New Roman" w:eastAsia="Times New Roman" w:hAnsi="Times New Roman" w:cs="Times New Roman" w:hint="default"/>
        <w:w w:val="100"/>
        <w:sz w:val="22"/>
        <w:szCs w:val="22"/>
        <w:lang w:val="zh-CN" w:eastAsia="zh-CN" w:bidi="zh-CN"/>
      </w:rPr>
    </w:lvl>
    <w:lvl w:ilvl="1">
      <w:numFmt w:val="bullet"/>
      <w:lvlText w:val="•"/>
      <w:lvlJc w:val="left"/>
      <w:pPr>
        <w:ind w:left="676" w:hanging="181"/>
      </w:pPr>
      <w:rPr>
        <w:rFonts w:hint="default"/>
        <w:lang w:val="zh-CN" w:eastAsia="zh-CN" w:bidi="zh-CN"/>
      </w:rPr>
    </w:lvl>
    <w:lvl w:ilvl="2">
      <w:numFmt w:val="bullet"/>
      <w:lvlText w:val="•"/>
      <w:lvlJc w:val="left"/>
      <w:pPr>
        <w:ind w:left="1293" w:hanging="181"/>
      </w:pPr>
      <w:rPr>
        <w:rFonts w:hint="default"/>
        <w:lang w:val="zh-CN" w:eastAsia="zh-CN" w:bidi="zh-CN"/>
      </w:rPr>
    </w:lvl>
    <w:lvl w:ilvl="3">
      <w:numFmt w:val="bullet"/>
      <w:lvlText w:val="•"/>
      <w:lvlJc w:val="left"/>
      <w:pPr>
        <w:ind w:left="1910" w:hanging="181"/>
      </w:pPr>
      <w:rPr>
        <w:rFonts w:hint="default"/>
        <w:lang w:val="zh-CN" w:eastAsia="zh-CN" w:bidi="zh-CN"/>
      </w:rPr>
    </w:lvl>
    <w:lvl w:ilvl="4">
      <w:numFmt w:val="bullet"/>
      <w:lvlText w:val="•"/>
      <w:lvlJc w:val="left"/>
      <w:pPr>
        <w:ind w:left="2527" w:hanging="181"/>
      </w:pPr>
      <w:rPr>
        <w:rFonts w:hint="default"/>
        <w:lang w:val="zh-CN" w:eastAsia="zh-CN" w:bidi="zh-CN"/>
      </w:rPr>
    </w:lvl>
    <w:lvl w:ilvl="5">
      <w:numFmt w:val="bullet"/>
      <w:lvlText w:val="•"/>
      <w:lvlJc w:val="left"/>
      <w:pPr>
        <w:ind w:left="3144" w:hanging="181"/>
      </w:pPr>
      <w:rPr>
        <w:rFonts w:hint="default"/>
        <w:lang w:val="zh-CN" w:eastAsia="zh-CN" w:bidi="zh-CN"/>
      </w:rPr>
    </w:lvl>
    <w:lvl w:ilvl="6">
      <w:numFmt w:val="bullet"/>
      <w:lvlText w:val="•"/>
      <w:lvlJc w:val="left"/>
      <w:pPr>
        <w:ind w:left="3761" w:hanging="181"/>
      </w:pPr>
      <w:rPr>
        <w:rFonts w:hint="default"/>
        <w:lang w:val="zh-CN" w:eastAsia="zh-CN" w:bidi="zh-CN"/>
      </w:rPr>
    </w:lvl>
    <w:lvl w:ilvl="7">
      <w:numFmt w:val="bullet"/>
      <w:lvlText w:val="•"/>
      <w:lvlJc w:val="left"/>
      <w:pPr>
        <w:ind w:left="4378" w:hanging="181"/>
      </w:pPr>
      <w:rPr>
        <w:rFonts w:hint="default"/>
        <w:lang w:val="zh-CN" w:eastAsia="zh-CN" w:bidi="zh-CN"/>
      </w:rPr>
    </w:lvl>
    <w:lvl w:ilvl="8">
      <w:numFmt w:val="bullet"/>
      <w:lvlText w:val="•"/>
      <w:lvlJc w:val="left"/>
      <w:pPr>
        <w:ind w:left="4995" w:hanging="181"/>
      </w:pPr>
      <w:rPr>
        <w:rFonts w:hint="default"/>
        <w:lang w:val="zh-CN" w:eastAsia="zh-CN" w:bidi="zh-CN"/>
      </w:rPr>
    </w:lvl>
  </w:abstractNum>
  <w:abstractNum w:abstractNumId="16" w15:restartNumberingAfterBreak="0">
    <w:nsid w:val="59FF460C"/>
    <w:multiLevelType w:val="multilevel"/>
    <w:tmpl w:val="59FF460C"/>
    <w:lvl w:ilvl="0">
      <w:start w:val="1"/>
      <w:numFmt w:val="decimal"/>
      <w:lvlText w:val="%1."/>
      <w:lvlJc w:val="left"/>
      <w:pPr>
        <w:ind w:left="57" w:hanging="181"/>
      </w:pPr>
      <w:rPr>
        <w:rFonts w:ascii="Times New Roman" w:eastAsia="Times New Roman" w:hAnsi="Times New Roman" w:cs="Times New Roman" w:hint="default"/>
        <w:w w:val="100"/>
        <w:sz w:val="22"/>
        <w:szCs w:val="22"/>
        <w:lang w:val="zh-CN" w:eastAsia="zh-CN" w:bidi="zh-CN"/>
      </w:rPr>
    </w:lvl>
    <w:lvl w:ilvl="1">
      <w:numFmt w:val="bullet"/>
      <w:lvlText w:val="•"/>
      <w:lvlJc w:val="left"/>
      <w:pPr>
        <w:ind w:left="425" w:hanging="181"/>
      </w:pPr>
      <w:rPr>
        <w:rFonts w:hint="default"/>
        <w:lang w:val="zh-CN" w:eastAsia="zh-CN" w:bidi="zh-CN"/>
      </w:rPr>
    </w:lvl>
    <w:lvl w:ilvl="2">
      <w:numFmt w:val="bullet"/>
      <w:lvlText w:val="•"/>
      <w:lvlJc w:val="left"/>
      <w:pPr>
        <w:ind w:left="791" w:hanging="181"/>
      </w:pPr>
      <w:rPr>
        <w:rFonts w:hint="default"/>
        <w:lang w:val="zh-CN" w:eastAsia="zh-CN" w:bidi="zh-CN"/>
      </w:rPr>
    </w:lvl>
    <w:lvl w:ilvl="3">
      <w:numFmt w:val="bullet"/>
      <w:lvlText w:val="•"/>
      <w:lvlJc w:val="left"/>
      <w:pPr>
        <w:ind w:left="1157" w:hanging="181"/>
      </w:pPr>
      <w:rPr>
        <w:rFonts w:hint="default"/>
        <w:lang w:val="zh-CN" w:eastAsia="zh-CN" w:bidi="zh-CN"/>
      </w:rPr>
    </w:lvl>
    <w:lvl w:ilvl="4">
      <w:numFmt w:val="bullet"/>
      <w:lvlText w:val="•"/>
      <w:lvlJc w:val="left"/>
      <w:pPr>
        <w:ind w:left="1523" w:hanging="181"/>
      </w:pPr>
      <w:rPr>
        <w:rFonts w:hint="default"/>
        <w:lang w:val="zh-CN" w:eastAsia="zh-CN" w:bidi="zh-CN"/>
      </w:rPr>
    </w:lvl>
    <w:lvl w:ilvl="5">
      <w:numFmt w:val="bullet"/>
      <w:lvlText w:val="•"/>
      <w:lvlJc w:val="left"/>
      <w:pPr>
        <w:ind w:left="1889" w:hanging="181"/>
      </w:pPr>
      <w:rPr>
        <w:rFonts w:hint="default"/>
        <w:lang w:val="zh-CN" w:eastAsia="zh-CN" w:bidi="zh-CN"/>
      </w:rPr>
    </w:lvl>
    <w:lvl w:ilvl="6">
      <w:numFmt w:val="bullet"/>
      <w:lvlText w:val="•"/>
      <w:lvlJc w:val="left"/>
      <w:pPr>
        <w:ind w:left="2254" w:hanging="181"/>
      </w:pPr>
      <w:rPr>
        <w:rFonts w:hint="default"/>
        <w:lang w:val="zh-CN" w:eastAsia="zh-CN" w:bidi="zh-CN"/>
      </w:rPr>
    </w:lvl>
    <w:lvl w:ilvl="7">
      <w:numFmt w:val="bullet"/>
      <w:lvlText w:val="•"/>
      <w:lvlJc w:val="left"/>
      <w:pPr>
        <w:ind w:left="2620" w:hanging="181"/>
      </w:pPr>
      <w:rPr>
        <w:rFonts w:hint="default"/>
        <w:lang w:val="zh-CN" w:eastAsia="zh-CN" w:bidi="zh-CN"/>
      </w:rPr>
    </w:lvl>
    <w:lvl w:ilvl="8">
      <w:numFmt w:val="bullet"/>
      <w:lvlText w:val="•"/>
      <w:lvlJc w:val="left"/>
      <w:pPr>
        <w:ind w:left="2986" w:hanging="181"/>
      </w:pPr>
      <w:rPr>
        <w:rFonts w:hint="default"/>
        <w:lang w:val="zh-CN" w:eastAsia="zh-CN" w:bidi="zh-CN"/>
      </w:rPr>
    </w:lvl>
  </w:abstractNum>
  <w:abstractNum w:abstractNumId="17" w15:restartNumberingAfterBreak="0">
    <w:nsid w:val="6850094B"/>
    <w:multiLevelType w:val="hybridMultilevel"/>
    <w:tmpl w:val="7D4AF8E6"/>
    <w:lvl w:ilvl="0" w:tplc="0409000B">
      <w:start w:val="1"/>
      <w:numFmt w:val="bullet"/>
      <w:lvlText w:val=""/>
      <w:lvlJc w:val="left"/>
      <w:pPr>
        <w:ind w:left="462" w:hanging="420"/>
      </w:pPr>
      <w:rPr>
        <w:rFonts w:ascii="Wingdings" w:hAnsi="Wingdings" w:hint="default"/>
      </w:rPr>
    </w:lvl>
    <w:lvl w:ilvl="1" w:tplc="04090003" w:tentative="1">
      <w:start w:val="1"/>
      <w:numFmt w:val="bullet"/>
      <w:lvlText w:val=""/>
      <w:lvlJc w:val="left"/>
      <w:pPr>
        <w:ind w:left="882" w:hanging="420"/>
      </w:pPr>
      <w:rPr>
        <w:rFonts w:ascii="Wingdings" w:hAnsi="Wingdings" w:hint="default"/>
      </w:rPr>
    </w:lvl>
    <w:lvl w:ilvl="2" w:tplc="04090005"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3" w:tentative="1">
      <w:start w:val="1"/>
      <w:numFmt w:val="bullet"/>
      <w:lvlText w:val=""/>
      <w:lvlJc w:val="left"/>
      <w:pPr>
        <w:ind w:left="2142" w:hanging="420"/>
      </w:pPr>
      <w:rPr>
        <w:rFonts w:ascii="Wingdings" w:hAnsi="Wingdings" w:hint="default"/>
      </w:rPr>
    </w:lvl>
    <w:lvl w:ilvl="5" w:tplc="04090005"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3" w:tentative="1">
      <w:start w:val="1"/>
      <w:numFmt w:val="bullet"/>
      <w:lvlText w:val=""/>
      <w:lvlJc w:val="left"/>
      <w:pPr>
        <w:ind w:left="3402" w:hanging="420"/>
      </w:pPr>
      <w:rPr>
        <w:rFonts w:ascii="Wingdings" w:hAnsi="Wingdings" w:hint="default"/>
      </w:rPr>
    </w:lvl>
    <w:lvl w:ilvl="8" w:tplc="04090005" w:tentative="1">
      <w:start w:val="1"/>
      <w:numFmt w:val="bullet"/>
      <w:lvlText w:val=""/>
      <w:lvlJc w:val="left"/>
      <w:pPr>
        <w:ind w:left="3822" w:hanging="420"/>
      </w:pPr>
      <w:rPr>
        <w:rFonts w:ascii="Wingdings" w:hAnsi="Wingdings" w:hint="default"/>
      </w:rPr>
    </w:lvl>
  </w:abstractNum>
  <w:abstractNum w:abstractNumId="18" w15:restartNumberingAfterBreak="0">
    <w:nsid w:val="72950493"/>
    <w:multiLevelType w:val="hybridMultilevel"/>
    <w:tmpl w:val="797C1A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639369C"/>
    <w:multiLevelType w:val="multilevel"/>
    <w:tmpl w:val="7639369C"/>
    <w:lvl w:ilvl="0">
      <w:start w:val="1"/>
      <w:numFmt w:val="decimal"/>
      <w:lvlText w:val="%1."/>
      <w:lvlJc w:val="left"/>
      <w:pPr>
        <w:ind w:left="57" w:hanging="185"/>
      </w:pPr>
      <w:rPr>
        <w:rFonts w:ascii="Times New Roman" w:eastAsia="Times New Roman" w:hAnsi="Times New Roman" w:cs="Times New Roman" w:hint="default"/>
        <w:w w:val="100"/>
        <w:sz w:val="22"/>
        <w:szCs w:val="22"/>
        <w:lang w:val="zh-CN" w:eastAsia="zh-CN" w:bidi="zh-CN"/>
      </w:rPr>
    </w:lvl>
    <w:lvl w:ilvl="1">
      <w:numFmt w:val="bullet"/>
      <w:lvlText w:val="•"/>
      <w:lvlJc w:val="left"/>
      <w:pPr>
        <w:ind w:left="425" w:hanging="185"/>
      </w:pPr>
      <w:rPr>
        <w:rFonts w:hint="default"/>
        <w:lang w:val="zh-CN" w:eastAsia="zh-CN" w:bidi="zh-CN"/>
      </w:rPr>
    </w:lvl>
    <w:lvl w:ilvl="2">
      <w:numFmt w:val="bullet"/>
      <w:lvlText w:val="•"/>
      <w:lvlJc w:val="left"/>
      <w:pPr>
        <w:ind w:left="791" w:hanging="185"/>
      </w:pPr>
      <w:rPr>
        <w:rFonts w:hint="default"/>
        <w:lang w:val="zh-CN" w:eastAsia="zh-CN" w:bidi="zh-CN"/>
      </w:rPr>
    </w:lvl>
    <w:lvl w:ilvl="3">
      <w:numFmt w:val="bullet"/>
      <w:lvlText w:val="•"/>
      <w:lvlJc w:val="left"/>
      <w:pPr>
        <w:ind w:left="1157" w:hanging="185"/>
      </w:pPr>
      <w:rPr>
        <w:rFonts w:hint="default"/>
        <w:lang w:val="zh-CN" w:eastAsia="zh-CN" w:bidi="zh-CN"/>
      </w:rPr>
    </w:lvl>
    <w:lvl w:ilvl="4">
      <w:numFmt w:val="bullet"/>
      <w:lvlText w:val="•"/>
      <w:lvlJc w:val="left"/>
      <w:pPr>
        <w:ind w:left="1523" w:hanging="185"/>
      </w:pPr>
      <w:rPr>
        <w:rFonts w:hint="default"/>
        <w:lang w:val="zh-CN" w:eastAsia="zh-CN" w:bidi="zh-CN"/>
      </w:rPr>
    </w:lvl>
    <w:lvl w:ilvl="5">
      <w:numFmt w:val="bullet"/>
      <w:lvlText w:val="•"/>
      <w:lvlJc w:val="left"/>
      <w:pPr>
        <w:ind w:left="1889" w:hanging="185"/>
      </w:pPr>
      <w:rPr>
        <w:rFonts w:hint="default"/>
        <w:lang w:val="zh-CN" w:eastAsia="zh-CN" w:bidi="zh-CN"/>
      </w:rPr>
    </w:lvl>
    <w:lvl w:ilvl="6">
      <w:numFmt w:val="bullet"/>
      <w:lvlText w:val="•"/>
      <w:lvlJc w:val="left"/>
      <w:pPr>
        <w:ind w:left="2254" w:hanging="185"/>
      </w:pPr>
      <w:rPr>
        <w:rFonts w:hint="default"/>
        <w:lang w:val="zh-CN" w:eastAsia="zh-CN" w:bidi="zh-CN"/>
      </w:rPr>
    </w:lvl>
    <w:lvl w:ilvl="7">
      <w:numFmt w:val="bullet"/>
      <w:lvlText w:val="•"/>
      <w:lvlJc w:val="left"/>
      <w:pPr>
        <w:ind w:left="2620" w:hanging="185"/>
      </w:pPr>
      <w:rPr>
        <w:rFonts w:hint="default"/>
        <w:lang w:val="zh-CN" w:eastAsia="zh-CN" w:bidi="zh-CN"/>
      </w:rPr>
    </w:lvl>
    <w:lvl w:ilvl="8">
      <w:numFmt w:val="bullet"/>
      <w:lvlText w:val="•"/>
      <w:lvlJc w:val="left"/>
      <w:pPr>
        <w:ind w:left="2986" w:hanging="185"/>
      </w:pPr>
      <w:rPr>
        <w:rFonts w:hint="default"/>
        <w:lang w:val="zh-CN" w:eastAsia="zh-CN" w:bidi="zh-CN"/>
      </w:rPr>
    </w:lvl>
  </w:abstractNum>
  <w:abstractNum w:abstractNumId="20" w15:restartNumberingAfterBreak="0">
    <w:nsid w:val="7C5467D2"/>
    <w:multiLevelType w:val="multilevel"/>
    <w:tmpl w:val="7C5467D2"/>
    <w:lvl w:ilvl="0">
      <w:start w:val="1"/>
      <w:numFmt w:val="decimal"/>
      <w:lvlText w:val="%1."/>
      <w:lvlJc w:val="left"/>
      <w:pPr>
        <w:ind w:left="259" w:hanging="185"/>
      </w:pPr>
      <w:rPr>
        <w:rFonts w:ascii="Times New Roman" w:eastAsia="Times New Roman" w:hAnsi="Times New Roman" w:cs="Times New Roman" w:hint="default"/>
        <w:w w:val="100"/>
        <w:sz w:val="22"/>
        <w:szCs w:val="22"/>
        <w:lang w:val="zh-CN" w:eastAsia="zh-CN" w:bidi="zh-CN"/>
      </w:rPr>
    </w:lvl>
    <w:lvl w:ilvl="1">
      <w:start w:val="1"/>
      <w:numFmt w:val="decimal"/>
      <w:lvlText w:val="%2."/>
      <w:lvlJc w:val="left"/>
      <w:pPr>
        <w:ind w:left="1274" w:hanging="376"/>
        <w:jc w:val="right"/>
      </w:pPr>
      <w:rPr>
        <w:rFonts w:ascii="Microsoft JhengHei" w:eastAsia="Microsoft JhengHei" w:hAnsi="Microsoft JhengHei" w:cs="Microsoft JhengHei" w:hint="default"/>
        <w:w w:val="95"/>
        <w:sz w:val="22"/>
        <w:szCs w:val="22"/>
        <w:lang w:val="zh-CN" w:eastAsia="zh-CN" w:bidi="zh-CN"/>
      </w:rPr>
    </w:lvl>
    <w:lvl w:ilvl="2">
      <w:numFmt w:val="bullet"/>
      <w:lvlText w:val="•"/>
      <w:lvlJc w:val="left"/>
      <w:pPr>
        <w:ind w:left="1599" w:hanging="376"/>
      </w:pPr>
      <w:rPr>
        <w:rFonts w:hint="default"/>
        <w:lang w:val="zh-CN" w:eastAsia="zh-CN" w:bidi="zh-CN"/>
      </w:rPr>
    </w:lvl>
    <w:lvl w:ilvl="3">
      <w:numFmt w:val="bullet"/>
      <w:lvlText w:val="•"/>
      <w:lvlJc w:val="left"/>
      <w:pPr>
        <w:ind w:left="1918" w:hanging="376"/>
      </w:pPr>
      <w:rPr>
        <w:rFonts w:hint="default"/>
        <w:lang w:val="zh-CN" w:eastAsia="zh-CN" w:bidi="zh-CN"/>
      </w:rPr>
    </w:lvl>
    <w:lvl w:ilvl="4">
      <w:numFmt w:val="bullet"/>
      <w:lvlText w:val="•"/>
      <w:lvlJc w:val="left"/>
      <w:pPr>
        <w:ind w:left="2237" w:hanging="376"/>
      </w:pPr>
      <w:rPr>
        <w:rFonts w:hint="default"/>
        <w:lang w:val="zh-CN" w:eastAsia="zh-CN" w:bidi="zh-CN"/>
      </w:rPr>
    </w:lvl>
    <w:lvl w:ilvl="5">
      <w:numFmt w:val="bullet"/>
      <w:lvlText w:val="•"/>
      <w:lvlJc w:val="left"/>
      <w:pPr>
        <w:ind w:left="2556" w:hanging="376"/>
      </w:pPr>
      <w:rPr>
        <w:rFonts w:hint="default"/>
        <w:lang w:val="zh-CN" w:eastAsia="zh-CN" w:bidi="zh-CN"/>
      </w:rPr>
    </w:lvl>
    <w:lvl w:ilvl="6">
      <w:numFmt w:val="bullet"/>
      <w:lvlText w:val="•"/>
      <w:lvlJc w:val="left"/>
      <w:pPr>
        <w:ind w:left="2875" w:hanging="376"/>
      </w:pPr>
      <w:rPr>
        <w:rFonts w:hint="default"/>
        <w:lang w:val="zh-CN" w:eastAsia="zh-CN" w:bidi="zh-CN"/>
      </w:rPr>
    </w:lvl>
    <w:lvl w:ilvl="7">
      <w:numFmt w:val="bullet"/>
      <w:lvlText w:val="•"/>
      <w:lvlJc w:val="left"/>
      <w:pPr>
        <w:ind w:left="3194" w:hanging="376"/>
      </w:pPr>
      <w:rPr>
        <w:rFonts w:hint="default"/>
        <w:lang w:val="zh-CN" w:eastAsia="zh-CN" w:bidi="zh-CN"/>
      </w:rPr>
    </w:lvl>
    <w:lvl w:ilvl="8">
      <w:numFmt w:val="bullet"/>
      <w:lvlText w:val="•"/>
      <w:lvlJc w:val="left"/>
      <w:pPr>
        <w:ind w:left="3513" w:hanging="376"/>
      </w:pPr>
      <w:rPr>
        <w:rFonts w:hint="default"/>
        <w:lang w:val="zh-CN" w:eastAsia="zh-CN" w:bidi="zh-CN"/>
      </w:rPr>
    </w:lvl>
  </w:abstractNum>
  <w:num w:numId="1">
    <w:abstractNumId w:val="16"/>
  </w:num>
  <w:num w:numId="2">
    <w:abstractNumId w:val="19"/>
  </w:num>
  <w:num w:numId="3">
    <w:abstractNumId w:val="20"/>
  </w:num>
  <w:num w:numId="4">
    <w:abstractNumId w:val="9"/>
  </w:num>
  <w:num w:numId="5">
    <w:abstractNumId w:val="15"/>
  </w:num>
  <w:num w:numId="6">
    <w:abstractNumId w:val="11"/>
  </w:num>
  <w:num w:numId="7">
    <w:abstractNumId w:val="0"/>
  </w:num>
  <w:num w:numId="8">
    <w:abstractNumId w:val="1"/>
  </w:num>
  <w:num w:numId="9">
    <w:abstractNumId w:val="7"/>
  </w:num>
  <w:num w:numId="10">
    <w:abstractNumId w:val="2"/>
  </w:num>
  <w:num w:numId="11">
    <w:abstractNumId w:val="12"/>
  </w:num>
  <w:num w:numId="12">
    <w:abstractNumId w:val="3"/>
  </w:num>
  <w:num w:numId="13">
    <w:abstractNumId w:val="4"/>
  </w:num>
  <w:num w:numId="14">
    <w:abstractNumId w:val="10"/>
  </w:num>
  <w:num w:numId="15">
    <w:abstractNumId w:val="5"/>
  </w:num>
  <w:num w:numId="16">
    <w:abstractNumId w:val="17"/>
  </w:num>
  <w:num w:numId="17">
    <w:abstractNumId w:val="6"/>
  </w:num>
  <w:num w:numId="18">
    <w:abstractNumId w:val="14"/>
  </w:num>
  <w:num w:numId="19">
    <w:abstractNumId w:val="18"/>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05"/>
    <w:rsid w:val="00002C25"/>
    <w:rsid w:val="000033DC"/>
    <w:rsid w:val="00016077"/>
    <w:rsid w:val="0001778F"/>
    <w:rsid w:val="000204DF"/>
    <w:rsid w:val="00021DE5"/>
    <w:rsid w:val="00026ED8"/>
    <w:rsid w:val="000414CE"/>
    <w:rsid w:val="00045DB8"/>
    <w:rsid w:val="000529A9"/>
    <w:rsid w:val="00053ECA"/>
    <w:rsid w:val="0005752E"/>
    <w:rsid w:val="00063947"/>
    <w:rsid w:val="00066BB3"/>
    <w:rsid w:val="000815B8"/>
    <w:rsid w:val="00083A7E"/>
    <w:rsid w:val="000872E8"/>
    <w:rsid w:val="000931B6"/>
    <w:rsid w:val="000935FD"/>
    <w:rsid w:val="000A3E06"/>
    <w:rsid w:val="000B4977"/>
    <w:rsid w:val="000B5920"/>
    <w:rsid w:val="000C2810"/>
    <w:rsid w:val="000C355F"/>
    <w:rsid w:val="000D585F"/>
    <w:rsid w:val="000E3D31"/>
    <w:rsid w:val="000E7C99"/>
    <w:rsid w:val="001001E9"/>
    <w:rsid w:val="001028DE"/>
    <w:rsid w:val="001064B9"/>
    <w:rsid w:val="00110890"/>
    <w:rsid w:val="0011443E"/>
    <w:rsid w:val="00114628"/>
    <w:rsid w:val="001322EA"/>
    <w:rsid w:val="00134C06"/>
    <w:rsid w:val="00141B75"/>
    <w:rsid w:val="00144FC5"/>
    <w:rsid w:val="00146141"/>
    <w:rsid w:val="00153481"/>
    <w:rsid w:val="00156A0B"/>
    <w:rsid w:val="001614E3"/>
    <w:rsid w:val="001955D6"/>
    <w:rsid w:val="001A4EB4"/>
    <w:rsid w:val="001B69B6"/>
    <w:rsid w:val="001E77AD"/>
    <w:rsid w:val="001E783A"/>
    <w:rsid w:val="001F0588"/>
    <w:rsid w:val="001F06E3"/>
    <w:rsid w:val="001F1C0E"/>
    <w:rsid w:val="00213968"/>
    <w:rsid w:val="00232C99"/>
    <w:rsid w:val="002347D3"/>
    <w:rsid w:val="002378AF"/>
    <w:rsid w:val="002564B5"/>
    <w:rsid w:val="00257D4B"/>
    <w:rsid w:val="00263197"/>
    <w:rsid w:val="0027080C"/>
    <w:rsid w:val="00270ADF"/>
    <w:rsid w:val="00277A46"/>
    <w:rsid w:val="00280510"/>
    <w:rsid w:val="00290414"/>
    <w:rsid w:val="00292D00"/>
    <w:rsid w:val="00296061"/>
    <w:rsid w:val="002A2811"/>
    <w:rsid w:val="002C237B"/>
    <w:rsid w:val="002D65E7"/>
    <w:rsid w:val="002D7FB0"/>
    <w:rsid w:val="002E388E"/>
    <w:rsid w:val="002E53C4"/>
    <w:rsid w:val="0030694A"/>
    <w:rsid w:val="0032277E"/>
    <w:rsid w:val="00324905"/>
    <w:rsid w:val="00331019"/>
    <w:rsid w:val="00342DD3"/>
    <w:rsid w:val="00347CE7"/>
    <w:rsid w:val="00352450"/>
    <w:rsid w:val="0035261D"/>
    <w:rsid w:val="00364642"/>
    <w:rsid w:val="00373784"/>
    <w:rsid w:val="00374754"/>
    <w:rsid w:val="00390C4C"/>
    <w:rsid w:val="003A7BF1"/>
    <w:rsid w:val="003B3EC3"/>
    <w:rsid w:val="003B726C"/>
    <w:rsid w:val="003B77FE"/>
    <w:rsid w:val="003C34C6"/>
    <w:rsid w:val="003C4FED"/>
    <w:rsid w:val="003C52B3"/>
    <w:rsid w:val="003C6C15"/>
    <w:rsid w:val="003D2410"/>
    <w:rsid w:val="003D423B"/>
    <w:rsid w:val="003D4BED"/>
    <w:rsid w:val="003E6930"/>
    <w:rsid w:val="00400C08"/>
    <w:rsid w:val="004066DA"/>
    <w:rsid w:val="00411CC3"/>
    <w:rsid w:val="0041415A"/>
    <w:rsid w:val="004179D5"/>
    <w:rsid w:val="0042117B"/>
    <w:rsid w:val="00442D63"/>
    <w:rsid w:val="004435E7"/>
    <w:rsid w:val="00446792"/>
    <w:rsid w:val="0047640C"/>
    <w:rsid w:val="0048415B"/>
    <w:rsid w:val="00485DCD"/>
    <w:rsid w:val="004860FF"/>
    <w:rsid w:val="00497325"/>
    <w:rsid w:val="004A030F"/>
    <w:rsid w:val="004A638E"/>
    <w:rsid w:val="004B0ECB"/>
    <w:rsid w:val="004B1AAE"/>
    <w:rsid w:val="004C27DC"/>
    <w:rsid w:val="004D1E35"/>
    <w:rsid w:val="004D500C"/>
    <w:rsid w:val="004E356F"/>
    <w:rsid w:val="004F3AE7"/>
    <w:rsid w:val="004F5D1A"/>
    <w:rsid w:val="005042AF"/>
    <w:rsid w:val="00505CBD"/>
    <w:rsid w:val="0051544C"/>
    <w:rsid w:val="00517464"/>
    <w:rsid w:val="00520FC8"/>
    <w:rsid w:val="00522B02"/>
    <w:rsid w:val="00543CCB"/>
    <w:rsid w:val="005570AF"/>
    <w:rsid w:val="0056413C"/>
    <w:rsid w:val="00574977"/>
    <w:rsid w:val="0058208A"/>
    <w:rsid w:val="00590732"/>
    <w:rsid w:val="005B1AFE"/>
    <w:rsid w:val="005D2B16"/>
    <w:rsid w:val="005F1400"/>
    <w:rsid w:val="00602F46"/>
    <w:rsid w:val="00605061"/>
    <w:rsid w:val="00617FAA"/>
    <w:rsid w:val="00621911"/>
    <w:rsid w:val="00626E65"/>
    <w:rsid w:val="00630AE3"/>
    <w:rsid w:val="00635FB4"/>
    <w:rsid w:val="00637B5D"/>
    <w:rsid w:val="0064360D"/>
    <w:rsid w:val="006508E8"/>
    <w:rsid w:val="006553EB"/>
    <w:rsid w:val="0066135B"/>
    <w:rsid w:val="00671699"/>
    <w:rsid w:val="00680A41"/>
    <w:rsid w:val="00697DF2"/>
    <w:rsid w:val="006A7308"/>
    <w:rsid w:val="006B4BDA"/>
    <w:rsid w:val="006B4D7F"/>
    <w:rsid w:val="006F4ABD"/>
    <w:rsid w:val="00713A8E"/>
    <w:rsid w:val="00714128"/>
    <w:rsid w:val="00717F57"/>
    <w:rsid w:val="00722F13"/>
    <w:rsid w:val="00724283"/>
    <w:rsid w:val="00726CA2"/>
    <w:rsid w:val="00737652"/>
    <w:rsid w:val="00744547"/>
    <w:rsid w:val="007477D2"/>
    <w:rsid w:val="0075400A"/>
    <w:rsid w:val="00761D97"/>
    <w:rsid w:val="00767BCE"/>
    <w:rsid w:val="00775312"/>
    <w:rsid w:val="0078508F"/>
    <w:rsid w:val="00786D36"/>
    <w:rsid w:val="00793021"/>
    <w:rsid w:val="007932B6"/>
    <w:rsid w:val="007A3F69"/>
    <w:rsid w:val="007A73ED"/>
    <w:rsid w:val="007C254E"/>
    <w:rsid w:val="007D3925"/>
    <w:rsid w:val="007D4585"/>
    <w:rsid w:val="007E1B8B"/>
    <w:rsid w:val="007E63D8"/>
    <w:rsid w:val="007F0A6C"/>
    <w:rsid w:val="00806521"/>
    <w:rsid w:val="008138D5"/>
    <w:rsid w:val="00813BDF"/>
    <w:rsid w:val="00820F62"/>
    <w:rsid w:val="00831B20"/>
    <w:rsid w:val="00831ECA"/>
    <w:rsid w:val="0083228A"/>
    <w:rsid w:val="00837595"/>
    <w:rsid w:val="0084714D"/>
    <w:rsid w:val="008477D9"/>
    <w:rsid w:val="00851007"/>
    <w:rsid w:val="00873557"/>
    <w:rsid w:val="00873CC0"/>
    <w:rsid w:val="00883E77"/>
    <w:rsid w:val="00892050"/>
    <w:rsid w:val="008A2501"/>
    <w:rsid w:val="008B0DF3"/>
    <w:rsid w:val="008B65F4"/>
    <w:rsid w:val="008B724B"/>
    <w:rsid w:val="008B7E6F"/>
    <w:rsid w:val="008C36CA"/>
    <w:rsid w:val="008D312A"/>
    <w:rsid w:val="008D33C6"/>
    <w:rsid w:val="008D3FC7"/>
    <w:rsid w:val="008D7026"/>
    <w:rsid w:val="008E42EF"/>
    <w:rsid w:val="008F5896"/>
    <w:rsid w:val="008F6169"/>
    <w:rsid w:val="00926ED7"/>
    <w:rsid w:val="009358D9"/>
    <w:rsid w:val="00954EE1"/>
    <w:rsid w:val="0096734A"/>
    <w:rsid w:val="00967E14"/>
    <w:rsid w:val="00973574"/>
    <w:rsid w:val="00975D90"/>
    <w:rsid w:val="00982AE7"/>
    <w:rsid w:val="00990533"/>
    <w:rsid w:val="009B206B"/>
    <w:rsid w:val="009B5FD1"/>
    <w:rsid w:val="009C0377"/>
    <w:rsid w:val="009C41AF"/>
    <w:rsid w:val="009D505E"/>
    <w:rsid w:val="009D75D1"/>
    <w:rsid w:val="009E0A8D"/>
    <w:rsid w:val="00A15B1C"/>
    <w:rsid w:val="00A205F3"/>
    <w:rsid w:val="00A24338"/>
    <w:rsid w:val="00A35665"/>
    <w:rsid w:val="00A35ABF"/>
    <w:rsid w:val="00A51089"/>
    <w:rsid w:val="00A55236"/>
    <w:rsid w:val="00A568C3"/>
    <w:rsid w:val="00A6611E"/>
    <w:rsid w:val="00A661CF"/>
    <w:rsid w:val="00A733D3"/>
    <w:rsid w:val="00A774A0"/>
    <w:rsid w:val="00A80BB0"/>
    <w:rsid w:val="00A80C0D"/>
    <w:rsid w:val="00A84336"/>
    <w:rsid w:val="00A93E6E"/>
    <w:rsid w:val="00A96F6A"/>
    <w:rsid w:val="00AA04BF"/>
    <w:rsid w:val="00AA1882"/>
    <w:rsid w:val="00AA5533"/>
    <w:rsid w:val="00AB231C"/>
    <w:rsid w:val="00AD27C1"/>
    <w:rsid w:val="00AF6B7D"/>
    <w:rsid w:val="00B03A90"/>
    <w:rsid w:val="00B246DA"/>
    <w:rsid w:val="00B35DB8"/>
    <w:rsid w:val="00B3656B"/>
    <w:rsid w:val="00B567C7"/>
    <w:rsid w:val="00B73FF6"/>
    <w:rsid w:val="00B750D3"/>
    <w:rsid w:val="00B83DE4"/>
    <w:rsid w:val="00B90126"/>
    <w:rsid w:val="00BA50DB"/>
    <w:rsid w:val="00BB5AB4"/>
    <w:rsid w:val="00BB6677"/>
    <w:rsid w:val="00BD0F1D"/>
    <w:rsid w:val="00C00A75"/>
    <w:rsid w:val="00C01061"/>
    <w:rsid w:val="00C073E3"/>
    <w:rsid w:val="00C106D4"/>
    <w:rsid w:val="00C122FE"/>
    <w:rsid w:val="00C15AF8"/>
    <w:rsid w:val="00C16A36"/>
    <w:rsid w:val="00C276B1"/>
    <w:rsid w:val="00C308FA"/>
    <w:rsid w:val="00C60E74"/>
    <w:rsid w:val="00C65E84"/>
    <w:rsid w:val="00C72687"/>
    <w:rsid w:val="00C7329F"/>
    <w:rsid w:val="00C9610F"/>
    <w:rsid w:val="00CA40C2"/>
    <w:rsid w:val="00CB3156"/>
    <w:rsid w:val="00CC0108"/>
    <w:rsid w:val="00CC0676"/>
    <w:rsid w:val="00CD34BF"/>
    <w:rsid w:val="00CE59E9"/>
    <w:rsid w:val="00D139DC"/>
    <w:rsid w:val="00D31120"/>
    <w:rsid w:val="00D3333A"/>
    <w:rsid w:val="00D333FB"/>
    <w:rsid w:val="00D403F3"/>
    <w:rsid w:val="00D5023B"/>
    <w:rsid w:val="00D53F1E"/>
    <w:rsid w:val="00D5473F"/>
    <w:rsid w:val="00D81FCD"/>
    <w:rsid w:val="00D962E5"/>
    <w:rsid w:val="00DA3149"/>
    <w:rsid w:val="00DB3D2E"/>
    <w:rsid w:val="00DC60BD"/>
    <w:rsid w:val="00DD424C"/>
    <w:rsid w:val="00DD6555"/>
    <w:rsid w:val="00DE4CC9"/>
    <w:rsid w:val="00DF3E3C"/>
    <w:rsid w:val="00DF44C5"/>
    <w:rsid w:val="00E04B12"/>
    <w:rsid w:val="00E05CAB"/>
    <w:rsid w:val="00E07397"/>
    <w:rsid w:val="00E07E41"/>
    <w:rsid w:val="00E13374"/>
    <w:rsid w:val="00E13C44"/>
    <w:rsid w:val="00E24175"/>
    <w:rsid w:val="00E32043"/>
    <w:rsid w:val="00E42939"/>
    <w:rsid w:val="00E43C06"/>
    <w:rsid w:val="00E4453A"/>
    <w:rsid w:val="00E5602E"/>
    <w:rsid w:val="00E671EC"/>
    <w:rsid w:val="00E721ED"/>
    <w:rsid w:val="00E73707"/>
    <w:rsid w:val="00E76437"/>
    <w:rsid w:val="00E903CA"/>
    <w:rsid w:val="00EA2583"/>
    <w:rsid w:val="00EA53D7"/>
    <w:rsid w:val="00EC1ADB"/>
    <w:rsid w:val="00EC380D"/>
    <w:rsid w:val="00EC4AD1"/>
    <w:rsid w:val="00EC7924"/>
    <w:rsid w:val="00EE09EF"/>
    <w:rsid w:val="00EE13F2"/>
    <w:rsid w:val="00EE2D97"/>
    <w:rsid w:val="00EE3F83"/>
    <w:rsid w:val="00EF20B4"/>
    <w:rsid w:val="00EF37E1"/>
    <w:rsid w:val="00EF79EF"/>
    <w:rsid w:val="00EF7A76"/>
    <w:rsid w:val="00F03805"/>
    <w:rsid w:val="00F03A8A"/>
    <w:rsid w:val="00F07558"/>
    <w:rsid w:val="00F23FAA"/>
    <w:rsid w:val="00F32138"/>
    <w:rsid w:val="00F37F03"/>
    <w:rsid w:val="00F633AB"/>
    <w:rsid w:val="00F63E42"/>
    <w:rsid w:val="00F7351C"/>
    <w:rsid w:val="00F81994"/>
    <w:rsid w:val="00F8423B"/>
    <w:rsid w:val="00F93825"/>
    <w:rsid w:val="00F97C25"/>
    <w:rsid w:val="00FB04A1"/>
    <w:rsid w:val="00FB53C9"/>
    <w:rsid w:val="00FB637E"/>
    <w:rsid w:val="00FC0807"/>
    <w:rsid w:val="00FC0EAE"/>
    <w:rsid w:val="00FD060C"/>
    <w:rsid w:val="00FD1173"/>
    <w:rsid w:val="00FD1EF2"/>
    <w:rsid w:val="00FE0D0E"/>
    <w:rsid w:val="00FE28E4"/>
    <w:rsid w:val="00FE49BA"/>
    <w:rsid w:val="02523EAC"/>
    <w:rsid w:val="08BA77C0"/>
    <w:rsid w:val="170D2F48"/>
    <w:rsid w:val="1BDE3A60"/>
    <w:rsid w:val="1D9D5037"/>
    <w:rsid w:val="21902CD9"/>
    <w:rsid w:val="24F14858"/>
    <w:rsid w:val="33DE5935"/>
    <w:rsid w:val="35195228"/>
    <w:rsid w:val="3F0408A0"/>
    <w:rsid w:val="48D43C6E"/>
    <w:rsid w:val="506F5CB4"/>
    <w:rsid w:val="56C87D21"/>
    <w:rsid w:val="62CD3696"/>
    <w:rsid w:val="65B24330"/>
    <w:rsid w:val="68B32847"/>
    <w:rsid w:val="799E2DF8"/>
    <w:rsid w:val="7A7A2806"/>
    <w:rsid w:val="7C663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14D329F"/>
  <w15:docId w15:val="{DCA9A601-4298-492A-91AF-14CEA515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TOC3">
    <w:name w:val="toc 3"/>
    <w:basedOn w:val="a"/>
    <w:next w:val="a"/>
    <w:uiPriority w:val="39"/>
    <w:unhideWhenUsed/>
    <w:qFormat/>
    <w:pPr>
      <w:ind w:leftChars="400" w:left="840"/>
    </w:pPr>
  </w:style>
  <w:style w:type="paragraph" w:styleId="a4">
    <w:name w:val="Balloon Text"/>
    <w:basedOn w:val="a"/>
    <w:link w:val="a5"/>
    <w:uiPriority w:val="99"/>
    <w:semiHidden/>
    <w:unhideWhenUsed/>
    <w:qFormat/>
    <w:rPr>
      <w:sz w:val="18"/>
      <w:szCs w:val="18"/>
    </w:rPr>
  </w:style>
  <w:style w:type="paragraph" w:styleId="a6">
    <w:name w:val="footer"/>
    <w:basedOn w:val="a"/>
    <w:link w:val="a7"/>
    <w:unhideWhenUsed/>
    <w:qFormat/>
    <w:pPr>
      <w:tabs>
        <w:tab w:val="center" w:pos="4153"/>
        <w:tab w:val="right" w:pos="8306"/>
      </w:tabs>
      <w:snapToGrid w:val="0"/>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unhideWhenUsed/>
    <w:qFormat/>
    <w:pPr>
      <w:ind w:leftChars="200" w:left="420"/>
    </w:p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
    <w:name w:val="标题 11"/>
    <w:basedOn w:val="a"/>
    <w:uiPriority w:val="1"/>
    <w:qFormat/>
    <w:pPr>
      <w:ind w:left="298"/>
      <w:outlineLvl w:val="1"/>
    </w:pPr>
    <w:rPr>
      <w:rFonts w:ascii="黑体" w:eastAsia="黑体" w:hAnsi="黑体" w:cs="黑体"/>
      <w:b/>
      <w:bCs/>
      <w:sz w:val="28"/>
      <w:szCs w:val="28"/>
    </w:rPr>
  </w:style>
  <w:style w:type="paragraph" w:customStyle="1" w:styleId="21">
    <w:name w:val="标题 21"/>
    <w:basedOn w:val="a"/>
    <w:uiPriority w:val="1"/>
    <w:qFormat/>
    <w:pPr>
      <w:spacing w:before="66"/>
      <w:ind w:left="298"/>
      <w:outlineLvl w:val="2"/>
    </w:pPr>
    <w:rPr>
      <w:b/>
      <w:bCs/>
      <w:sz w:val="24"/>
      <w:szCs w:val="24"/>
    </w:rPr>
  </w:style>
  <w:style w:type="paragraph" w:styleId="ac">
    <w:name w:val="List Paragraph"/>
    <w:basedOn w:val="a"/>
    <w:uiPriority w:val="1"/>
    <w:qFormat/>
    <w:pPr>
      <w:ind w:left="298"/>
    </w:pPr>
  </w:style>
  <w:style w:type="paragraph" w:customStyle="1" w:styleId="TableParagraph">
    <w:name w:val="Table Paragraph"/>
    <w:basedOn w:val="a"/>
    <w:uiPriority w:val="1"/>
    <w:qFormat/>
  </w:style>
  <w:style w:type="character" w:customStyle="1" w:styleId="a5">
    <w:name w:val="批注框文本 字符"/>
    <w:basedOn w:val="a0"/>
    <w:link w:val="a4"/>
    <w:uiPriority w:val="99"/>
    <w:semiHidden/>
    <w:qFormat/>
    <w:rPr>
      <w:rFonts w:ascii="宋体" w:eastAsia="宋体" w:hAnsi="宋体" w:cs="宋体"/>
      <w:sz w:val="18"/>
      <w:szCs w:val="18"/>
      <w:lang w:val="zh-CN" w:eastAsia="zh-CN" w:bidi="zh-CN"/>
    </w:rPr>
  </w:style>
  <w:style w:type="character" w:customStyle="1" w:styleId="a9">
    <w:name w:val="页眉 字符"/>
    <w:basedOn w:val="a0"/>
    <w:link w:val="a8"/>
    <w:uiPriority w:val="99"/>
    <w:qFormat/>
    <w:rPr>
      <w:rFonts w:ascii="宋体" w:eastAsia="宋体" w:hAnsi="宋体" w:cs="宋体"/>
      <w:sz w:val="18"/>
      <w:szCs w:val="18"/>
      <w:lang w:val="zh-CN" w:eastAsia="zh-CN" w:bidi="zh-CN"/>
    </w:rPr>
  </w:style>
  <w:style w:type="character" w:customStyle="1" w:styleId="a7">
    <w:name w:val="页脚 字符"/>
    <w:basedOn w:val="a0"/>
    <w:link w:val="a6"/>
    <w:semiHidden/>
    <w:qFormat/>
    <w:rPr>
      <w:rFonts w:ascii="宋体" w:eastAsia="宋体" w:hAnsi="宋体" w:cs="宋体"/>
      <w:sz w:val="18"/>
      <w:szCs w:val="18"/>
      <w:lang w:val="zh-CN" w:eastAsia="zh-CN" w:bidi="zh-CN"/>
    </w:rPr>
  </w:style>
  <w:style w:type="paragraph" w:customStyle="1" w:styleId="12">
    <w:name w:val="样式1"/>
    <w:basedOn w:val="a"/>
    <w:qFormat/>
    <w:pPr>
      <w:autoSpaceDE/>
      <w:autoSpaceDN/>
      <w:jc w:val="both"/>
    </w:pPr>
    <w:rPr>
      <w:rFonts w:ascii="Times New Roman" w:hAnsi="Times New Roman" w:cs="Times New Roman"/>
      <w:kern w:val="2"/>
      <w:sz w:val="21"/>
      <w:szCs w:val="21"/>
      <w:lang w:val="en-US" w:bidi="ar-SA"/>
    </w:rPr>
  </w:style>
  <w:style w:type="character" w:customStyle="1" w:styleId="10">
    <w:name w:val="标题 1 字符"/>
    <w:basedOn w:val="a0"/>
    <w:link w:val="1"/>
    <w:uiPriority w:val="9"/>
    <w:qFormat/>
    <w:rPr>
      <w:rFonts w:ascii="宋体" w:eastAsia="宋体" w:hAnsi="宋体" w:cs="宋体"/>
      <w:b/>
      <w:bCs/>
      <w:kern w:val="44"/>
      <w:sz w:val="44"/>
      <w:szCs w:val="44"/>
      <w:lang w:val="zh-CN" w:bidi="zh-CN"/>
    </w:rPr>
  </w:style>
  <w:style w:type="paragraph" w:customStyle="1" w:styleId="TOC1">
    <w:name w:val="TOC 标题1"/>
    <w:basedOn w:val="1"/>
    <w:next w:val="a"/>
    <w:uiPriority w:val="39"/>
    <w:unhideWhenUsed/>
    <w:qFormat/>
    <w:pPr>
      <w:widowControl/>
      <w:autoSpaceDE/>
      <w:autoSpaceDN/>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bidi="ar-SA"/>
    </w:rPr>
  </w:style>
  <w:style w:type="character" w:customStyle="1" w:styleId="20">
    <w:name w:val="标题 2 字符"/>
    <w:basedOn w:val="a0"/>
    <w:link w:val="2"/>
    <w:uiPriority w:val="9"/>
    <w:qFormat/>
    <w:rPr>
      <w:rFonts w:asciiTheme="majorHAnsi" w:eastAsiaTheme="majorEastAsia" w:hAnsiTheme="majorHAnsi" w:cstheme="majorBidi"/>
      <w:b/>
      <w:bCs/>
      <w:sz w:val="32"/>
      <w:szCs w:val="32"/>
      <w:lang w:val="zh-CN" w:bidi="zh-CN"/>
    </w:rPr>
  </w:style>
  <w:style w:type="character" w:customStyle="1" w:styleId="13">
    <w:name w:val="超链接1"/>
    <w:qFormat/>
    <w:rPr>
      <w:color w:val="1F3A87"/>
      <w:sz w:val="14"/>
      <w:szCs w:val="14"/>
      <w:u w:val="single"/>
    </w:rPr>
  </w:style>
  <w:style w:type="character" w:customStyle="1" w:styleId="Heading3">
    <w:name w:val="Heading #3_"/>
    <w:link w:val="Heading31"/>
    <w:uiPriority w:val="99"/>
    <w:qFormat/>
    <w:locked/>
    <w:rPr>
      <w:rFonts w:ascii="MingLiU" w:eastAsia="MingLiU"/>
      <w:spacing w:val="20"/>
      <w:shd w:val="clear" w:color="auto" w:fill="FFFFFF"/>
    </w:rPr>
  </w:style>
  <w:style w:type="paragraph" w:customStyle="1" w:styleId="Heading31">
    <w:name w:val="Heading #31"/>
    <w:basedOn w:val="a"/>
    <w:link w:val="Heading3"/>
    <w:uiPriority w:val="99"/>
    <w:qFormat/>
    <w:pPr>
      <w:shd w:val="clear" w:color="auto" w:fill="FFFFFF"/>
      <w:autoSpaceDE/>
      <w:autoSpaceDN/>
      <w:spacing w:after="720" w:line="240" w:lineRule="atLeast"/>
      <w:outlineLvl w:val="2"/>
    </w:pPr>
    <w:rPr>
      <w:rFonts w:ascii="MingLiU" w:eastAsia="MingLiU" w:hAnsiTheme="minorHAnsi" w:cstheme="minorBidi"/>
      <w:spacing w:val="20"/>
      <w:sz w:val="20"/>
      <w:szCs w:val="20"/>
      <w:lang w:val="en-US" w:bidi="ar-SA"/>
    </w:rPr>
  </w:style>
  <w:style w:type="character" w:customStyle="1" w:styleId="ad">
    <w:name w:val="纯文本 字符"/>
    <w:link w:val="ae"/>
    <w:rsid w:val="008F6169"/>
    <w:rPr>
      <w:rFonts w:ascii="宋体" w:hAnsi="Courier New"/>
      <w:kern w:val="2"/>
      <w:sz w:val="21"/>
      <w:szCs w:val="21"/>
    </w:rPr>
  </w:style>
  <w:style w:type="paragraph" w:styleId="ae">
    <w:name w:val="Plain Text"/>
    <w:basedOn w:val="a"/>
    <w:link w:val="ad"/>
    <w:rsid w:val="008F6169"/>
    <w:pPr>
      <w:autoSpaceDE/>
      <w:autoSpaceDN/>
      <w:jc w:val="both"/>
    </w:pPr>
    <w:rPr>
      <w:rFonts w:hAnsi="Courier New" w:cs="Times New Roman"/>
      <w:kern w:val="2"/>
      <w:sz w:val="21"/>
      <w:szCs w:val="21"/>
      <w:lang w:val="en-US" w:bidi="ar-SA"/>
    </w:rPr>
  </w:style>
  <w:style w:type="character" w:customStyle="1" w:styleId="14">
    <w:name w:val="纯文本 字符1"/>
    <w:basedOn w:val="a0"/>
    <w:uiPriority w:val="99"/>
    <w:semiHidden/>
    <w:rsid w:val="008F6169"/>
    <w:rPr>
      <w:rFonts w:asciiTheme="minorEastAsia" w:eastAsiaTheme="minorEastAsia" w:hAnsi="Courier New" w:cs="Courier New"/>
      <w:sz w:val="22"/>
      <w:szCs w:val="22"/>
      <w:lang w:val="zh-CN" w:bidi="zh-CN"/>
    </w:rPr>
  </w:style>
  <w:style w:type="character" w:customStyle="1" w:styleId="Bodytext2">
    <w:name w:val="Body text (2)_"/>
    <w:link w:val="Bodytext20"/>
    <w:uiPriority w:val="99"/>
    <w:locked/>
    <w:rsid w:val="004F5D1A"/>
    <w:rPr>
      <w:rFonts w:ascii="MingLiU" w:eastAsia="MingLiU"/>
      <w:sz w:val="22"/>
      <w:shd w:val="clear" w:color="auto" w:fill="FFFFFF"/>
    </w:rPr>
  </w:style>
  <w:style w:type="paragraph" w:customStyle="1" w:styleId="Bodytext20">
    <w:name w:val="Body text (2)"/>
    <w:basedOn w:val="a"/>
    <w:link w:val="Bodytext2"/>
    <w:uiPriority w:val="99"/>
    <w:rsid w:val="004F5D1A"/>
    <w:pPr>
      <w:shd w:val="clear" w:color="auto" w:fill="FFFFFF"/>
      <w:autoSpaceDE/>
      <w:autoSpaceDN/>
      <w:spacing w:before="300" w:line="619" w:lineRule="exact"/>
      <w:jc w:val="distribute"/>
    </w:pPr>
    <w:rPr>
      <w:rFonts w:ascii="MingLiU" w:eastAsia="MingLiU" w:hAnsi="Times New Roman" w:cs="Times New Roman"/>
      <w:szCs w:val="20"/>
      <w:lang w:val="en-US" w:bidi="ar-SA"/>
    </w:rPr>
  </w:style>
  <w:style w:type="paragraph" w:styleId="af">
    <w:name w:val="No Spacing"/>
    <w:link w:val="af0"/>
    <w:uiPriority w:val="1"/>
    <w:qFormat/>
    <w:rsid w:val="002E388E"/>
    <w:rPr>
      <w:rFonts w:asciiTheme="minorHAnsi" w:eastAsiaTheme="minorEastAsia" w:hAnsiTheme="minorHAnsi" w:cstheme="minorBidi"/>
      <w:sz w:val="22"/>
      <w:szCs w:val="22"/>
    </w:rPr>
  </w:style>
  <w:style w:type="character" w:customStyle="1" w:styleId="af0">
    <w:name w:val="无间隔 字符"/>
    <w:basedOn w:val="a0"/>
    <w:link w:val="af"/>
    <w:uiPriority w:val="1"/>
    <w:rsid w:val="002E388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06757">
      <w:bodyDiv w:val="1"/>
      <w:marLeft w:val="0"/>
      <w:marRight w:val="0"/>
      <w:marTop w:val="0"/>
      <w:marBottom w:val="0"/>
      <w:divBdr>
        <w:top w:val="none" w:sz="0" w:space="0" w:color="auto"/>
        <w:left w:val="none" w:sz="0" w:space="0" w:color="auto"/>
        <w:bottom w:val="none" w:sz="0" w:space="0" w:color="auto"/>
        <w:right w:val="none" w:sz="0" w:space="0" w:color="auto"/>
      </w:divBdr>
    </w:div>
    <w:div w:id="441263741">
      <w:bodyDiv w:val="1"/>
      <w:marLeft w:val="0"/>
      <w:marRight w:val="0"/>
      <w:marTop w:val="0"/>
      <w:marBottom w:val="0"/>
      <w:divBdr>
        <w:top w:val="none" w:sz="0" w:space="0" w:color="auto"/>
        <w:left w:val="none" w:sz="0" w:space="0" w:color="auto"/>
        <w:bottom w:val="none" w:sz="0" w:space="0" w:color="auto"/>
        <w:right w:val="none" w:sz="0" w:space="0" w:color="auto"/>
      </w:divBdr>
    </w:div>
    <w:div w:id="904993633">
      <w:bodyDiv w:val="1"/>
      <w:marLeft w:val="0"/>
      <w:marRight w:val="0"/>
      <w:marTop w:val="0"/>
      <w:marBottom w:val="0"/>
      <w:divBdr>
        <w:top w:val="none" w:sz="0" w:space="0" w:color="auto"/>
        <w:left w:val="none" w:sz="0" w:space="0" w:color="auto"/>
        <w:bottom w:val="none" w:sz="0" w:space="0" w:color="auto"/>
        <w:right w:val="none" w:sz="0" w:space="0" w:color="auto"/>
      </w:divBdr>
    </w:div>
    <w:div w:id="2072266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6CDE93B-FDC0-43C7-94A1-7B6F643913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1704</Words>
  <Characters>9715</Characters>
  <Application>Microsoft Office Word</Application>
  <DocSecurity>0</DocSecurity>
  <Lines>80</Lines>
  <Paragraphs>22</Paragraphs>
  <ScaleCrop>false</ScaleCrop>
  <Company>Lenovo</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电气设备安装专业教学方案</dc:title>
  <dc:creator>jck-2</dc:creator>
  <cp:lastModifiedBy>Administrator</cp:lastModifiedBy>
  <cp:revision>53</cp:revision>
  <cp:lastPrinted>2020-05-24T01:30:00Z</cp:lastPrinted>
  <dcterms:created xsi:type="dcterms:W3CDTF">2021-10-20T01:21:00Z</dcterms:created>
  <dcterms:modified xsi:type="dcterms:W3CDTF">2021-10-22T02:23:00Z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2018-05-14T00:00:00Z</vt:filetime>
  </property>
  <property fmtid="{D5CDD505-2E9C-101B-9397-08002B2CF9AE}" pid="3" name="Creator">
    <vt:lpwstr>Microsoft® Word 2010</vt:lpwstr>
  </property>
  <property fmtid="{D5CDD505-2E9C-101B-9397-08002B2CF9AE}" pid="4" name="LastSaved">
    <vt:filetime>2020-05-18T00:00:00Z</vt:filetime>
  </property>
  <property fmtid="{D5CDD505-2E9C-101B-9397-08002B2CF9AE}" pid="5" name="KSOProductBuildVer">
    <vt:lpwstr>2052-11.1.0.9740</vt:lpwstr>
  </property>
</Properties>
</file>