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djustRightInd w:val="0"/>
        <w:snapToGrid w:val="0"/>
        <w:spacing w:line="360" w:lineRule="auto"/>
        <w:ind w:leftChars="0"/>
        <w:jc w:val="center"/>
        <w:rPr>
          <w:rFonts w:ascii="宋体" w:hAnsi="宋体"/>
          <w:b/>
          <w:sz w:val="24"/>
          <w:szCs w:val="22"/>
        </w:rPr>
      </w:pPr>
      <w:bookmarkStart w:id="0" w:name="_GoBack"/>
      <w:r>
        <w:rPr>
          <w:rFonts w:hint="eastAsia" w:ascii="宋体" w:hAnsi="宋体"/>
          <w:b/>
          <w:sz w:val="24"/>
          <w:szCs w:val="22"/>
        </w:rPr>
        <w:t>学校召开“双代会”工作培训会</w:t>
      </w:r>
    </w:p>
    <w:bookmarkEnd w:id="0"/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依照《工会法》、《中国工会章程》、《上海市职工代表大会条例》、《教育部关于教职工代表大会规定》和《上海市中小学教职工代表大会工作意见》等规定，为了在新形势下更好发挥学校工会组织作用，结合学校实际情况，经党委研究决定，学校将在年内召开第八届教代会暨第八届工代会第一次会议。</w:t>
      </w:r>
    </w:p>
    <w:p>
      <w:pPr>
        <w:adjustRightInd w:val="0"/>
        <w:snapToGrid w:val="0"/>
        <w:spacing w:line="360" w:lineRule="auto"/>
        <w:ind w:right="240" w:firstLine="420" w:firstLineChars="200"/>
        <w:jc w:val="left"/>
        <w:rPr>
          <w:rFonts w:hint="eastAsia" w:ascii="宋体" w:hAnsi="宋体"/>
          <w:sz w:val="24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065655" cy="1169670"/>
            <wp:effectExtent l="0" t="0" r="10795" b="11430"/>
            <wp:wrapSquare wrapText="bothSides"/>
            <wp:docPr id="1" name="图片 1" descr="C:\Users\lenovo\AppData\Roaming\Tencent\Users\1280157351\QQ\WinTemp\RichOle\EF3G$D3P4UQNA]JTG)LSP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1280157351\QQ\WinTemp\RichOle\EF3G$D3P4UQNA]JTG)LSP]G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2"/>
        </w:rPr>
        <w:t>本次会议是在学校全面推进职业教育提质培优，努力创建上海市优质校，全面推动学校高质量发展的大背景下召开的一次重要会议。会议将以深化学校综合改革、促进高质量发展为主题，加快构建和谐校园为重点，加强民主管理、民主监督为主线，推进学校快速发展。</w:t>
      </w:r>
    </w:p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“双代会”工作培训会于11月22日在学校综合楼611会议室举行，学校党委书记吕力出席，筹备工作组成员屠建军、吴静妮、周璇在会上就筹备工作进行了具体布置。各党支部书记和工会小组长参加会议。</w:t>
      </w:r>
    </w:p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屠建军就三方面工作作了具体介绍：一是“双代会”主要议题，二是各委员会委员候选人名额、条件、任期和产生办法，三是大会筹备期、会期。周璇就“双代会”代表的选举工作进行了专题布置，就代表名额、代表条件、 代表结构、代表产生、代表比率分配做了详细说明。</w:t>
      </w:r>
    </w:p>
    <w:p>
      <w:pPr>
        <w:adjustRightInd w:val="0"/>
        <w:snapToGrid w:val="0"/>
        <w:spacing w:line="360" w:lineRule="auto"/>
        <w:ind w:right="240" w:firstLine="480" w:firstLineChars="200"/>
        <w:jc w:val="left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党委书记吕力在会上作了重要讲话，她指出“双代会”是今年党委的一项重要工作，会议成功的前提就是选出一批具有较高的政治素质，有较强的政治意识，工作积极，认真负责的教职工代表。各工会小组以高度的责任心组织代表的推选工作，要将会议的具体工作深入贯彻落实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2"/>
        </w:rPr>
        <w:t xml:space="preserve">吕力强调，大会筹备组要认真学习上级文件精神，以严谨、细致、认真的态度做好每一项筹备工作。各党支部书记要指导好所属工会小组的具体工作，全校上下齐心协力，将“双代会”开成一次圆满成功的大会。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34C3138C"/>
    <w:rsid w:val="34C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697</Characters>
  <Lines>0</Lines>
  <Paragraphs>0</Paragraphs>
  <TotalTime>0</TotalTime>
  <ScaleCrop>false</ScaleCrop>
  <LinksUpToDate>false</LinksUpToDate>
  <CharactersWithSpaces>699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2022-08-08T02:47:00Z</dcterms:created>
  <dc:creator>Administrator</dc:creator>
  <cp:lastModifiedBy>Administrator</cp:lastModifiedBy>
  <dcterms:modified xsi:type="dcterms:W3CDTF">2022-08-08T02:48:27Z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071408433CA54419A3EAF61BC682D125</vt:lpwstr>
  </property>
</Properties>
</file>