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952" w:rsidRPr="00C90952" w:rsidRDefault="00C90952" w:rsidP="00C90952">
      <w:pPr>
        <w:widowControl/>
        <w:spacing w:before="300" w:after="300"/>
        <w:jc w:val="center"/>
        <w:rPr>
          <w:rFonts w:ascii="宋体" w:eastAsia="宋体" w:hAnsi="宋体" w:cs="宋体"/>
          <w:b/>
          <w:kern w:val="0"/>
          <w:sz w:val="24"/>
          <w:szCs w:val="24"/>
        </w:rPr>
      </w:pPr>
      <w:bookmarkStart w:id="0" w:name="_GoBack"/>
      <w:r w:rsidRPr="00C90952">
        <w:rPr>
          <w:rFonts w:ascii="宋体" w:eastAsia="宋体" w:hAnsi="宋体" w:cs="宋体"/>
          <w:b/>
          <w:kern w:val="0"/>
          <w:sz w:val="24"/>
          <w:szCs w:val="24"/>
        </w:rPr>
        <w:t>学校领导班子开展党史学习教育集中夜学</w:t>
      </w:r>
    </w:p>
    <w:bookmarkEnd w:id="0"/>
    <w:p w:rsidR="00C90952" w:rsidRPr="00C90952" w:rsidRDefault="00C90952" w:rsidP="00C90952">
      <w:pPr>
        <w:widowControl/>
        <w:spacing w:before="300" w:after="300"/>
        <w:jc w:val="left"/>
        <w:rPr>
          <w:rFonts w:ascii="宋体" w:eastAsia="宋体" w:hAnsi="宋体" w:cs="宋体" w:hint="eastAsia"/>
          <w:kern w:val="0"/>
          <w:sz w:val="24"/>
          <w:szCs w:val="24"/>
        </w:rPr>
      </w:pPr>
    </w:p>
    <w:p w:rsidR="00C90952" w:rsidRPr="00C90952" w:rsidRDefault="00C90952" w:rsidP="00C90952">
      <w:pPr>
        <w:widowControl/>
        <w:spacing w:after="150"/>
        <w:ind w:firstLine="525"/>
        <w:jc w:val="left"/>
        <w:rPr>
          <w:rFonts w:ascii="仿宋" w:eastAsia="仿宋" w:hAnsi="仿宋" w:cs="宋体"/>
          <w:color w:val="000000"/>
          <w:kern w:val="0"/>
          <w:sz w:val="27"/>
          <w:szCs w:val="27"/>
        </w:rPr>
      </w:pPr>
      <w:r w:rsidRPr="00C90952">
        <w:rPr>
          <w:rFonts w:ascii="仿宋" w:eastAsia="仿宋" w:hAnsi="仿宋" w:cs="宋体"/>
          <w:noProof/>
          <w:color w:val="000000"/>
          <w:kern w:val="0"/>
          <w:sz w:val="27"/>
          <w:szCs w:val="27"/>
        </w:rPr>
        <w:drawing>
          <wp:inline distT="0" distB="0" distL="0" distR="0" wp14:anchorId="5F0FBE11" wp14:editId="79FB8257">
            <wp:extent cx="8162925" cy="4819650"/>
            <wp:effectExtent l="0" t="0" r="9525" b="0"/>
            <wp:docPr id="1" name="图片 1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62925" cy="481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0952" w:rsidRPr="00C90952" w:rsidRDefault="00C90952" w:rsidP="00C90952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C90952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为扎实开展党史学习教育，学校领导班子在自学和每月集中学习的基础上，每双周开展一次党史学习教育夜学活动。夜学采取原原本本读原著和交流研讨相结合的形式，切实做到学史明理、学史增信、学史崇德、学史力行。</w:t>
      </w:r>
    </w:p>
    <w:p w:rsidR="00C90952" w:rsidRPr="00C90952" w:rsidRDefault="00C90952" w:rsidP="00C90952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C90952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5月17日晚，班子成员开展党史学习教育专题学习第三次夜学，集中学习了《中国共产党简史》第7、8、9章，深刻领会我们党领导人民</w:t>
      </w:r>
      <w:r w:rsidRPr="00C90952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lastRenderedPageBreak/>
        <w:t>进行改革开放新的伟大使命，成功开创、坚持和发展中国特色社会主义，实现中华民族从站起来、富起来到强起来的伟大飞跃。</w:t>
      </w:r>
    </w:p>
    <w:p w:rsidR="00C90952" w:rsidRPr="00C90952" w:rsidRDefault="00C90952" w:rsidP="00C90952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C90952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夜学以先自学后研讨的方式进行，与会成员围绕学习主题进行了交流研讨。</w:t>
      </w:r>
    </w:p>
    <w:p w:rsidR="00C90952" w:rsidRPr="00C90952" w:rsidRDefault="00C90952" w:rsidP="00C90952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C90952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校长杨秀方表示，我们党领导的改革开放这场新的伟大革命，开辟了社会主义制度自我完善和社会主义现代化建设的历史新时期。这一时期，党和人民在艰难曲折中不断探索前行，战胜了各种风险挑战，取得了举世瞩目的成就。改革开放积累的宝贵经验，我们必须倍加珍惜、长期坚持，并在实践中不断丰富和发展。当前，面对国内外发展新机遇、新挑战，更需要我们学好党史，从党史中汲取前进的智慧和力量，以更加坚定的决心、更加昂扬的姿态，开启新征程、奋进新时代，以更加优异成绩迎接党的百年华诞。</w:t>
      </w:r>
    </w:p>
    <w:p w:rsidR="00C90952" w:rsidRPr="00C90952" w:rsidRDefault="00C90952" w:rsidP="00C90952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C90952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党委副书记、纪委书记周学军表示，改革开放是决定当代中国命运的关键抉择。我国改革开放和社会主义现代化建设的实践证明，只有坚持中国共产党的领导，中国的革命和建设才能不断取得新的胜利。改革开放时期的历史，充分体现了我们党自我革命、自我创新精神。我们要坚持党对一切工作的领导，切实把党的领导贯彻和落实在学校改革发展的各方面，保证正确的办学方向。</w:t>
      </w:r>
    </w:p>
    <w:p w:rsidR="00C90952" w:rsidRPr="00C90952" w:rsidRDefault="00C90952" w:rsidP="00C90952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C90952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副校长张永辉表示，作为改革开放的见证者、亲历者和受益者，重温改革开放新时期的历史很有感触、深受教育。学习这一时期的历史，就是要深入总结这段时期的历史经验，深刻汲取党史中的智慧和力量。</w:t>
      </w:r>
      <w:r w:rsidRPr="00C90952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lastRenderedPageBreak/>
        <w:t>在以后的工作中要进一步解放思想，坚持实事求是，坚持与时俱进，大胆探索职业教育发展新征程。</w:t>
      </w:r>
    </w:p>
    <w:p w:rsidR="00845CC5" w:rsidRDefault="00C90952"/>
    <w:sectPr w:rsidR="00845C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03B"/>
    <w:rsid w:val="0004003B"/>
    <w:rsid w:val="006D4C0F"/>
    <w:rsid w:val="0077565C"/>
    <w:rsid w:val="00C90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90952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9095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90952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9095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40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774616">
          <w:marLeft w:val="0"/>
          <w:marRight w:val="0"/>
          <w:marTop w:val="0"/>
          <w:marBottom w:val="300"/>
          <w:divBdr>
            <w:top w:val="single" w:sz="6" w:space="6" w:color="FBEED5"/>
            <w:left w:val="single" w:sz="6" w:space="11" w:color="FBEED5"/>
            <w:bottom w:val="single" w:sz="6" w:space="6" w:color="FBEED5"/>
            <w:right w:val="single" w:sz="6" w:space="26" w:color="FBEED5"/>
          </w:divBdr>
        </w:div>
        <w:div w:id="68852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2022-08-03T09:27:00Z</dcterms:created>
  <dcterms:modified xsi:type="dcterms:W3CDTF">2022-08-03T09:27:00Z</dcterms:modified>
</cp:coreProperties>
</file>