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A84" w:rsidRPr="00B31A84" w:rsidRDefault="00B31A84" w:rsidP="00ED29AB">
      <w:pPr>
        <w:widowControl/>
        <w:spacing w:line="300" w:lineRule="atLeast"/>
        <w:jc w:val="center"/>
        <w:outlineLvl w:val="3"/>
        <w:rPr>
          <w:rFonts w:ascii="inherit" w:eastAsia="黑体" w:hAnsi="inherit" w:cs="宋体"/>
          <w:color w:val="000000" w:themeColor="text1"/>
          <w:kern w:val="0"/>
          <w:sz w:val="26"/>
          <w:szCs w:val="26"/>
        </w:rPr>
      </w:pPr>
      <w:r w:rsidRPr="00B31A84">
        <w:rPr>
          <w:rFonts w:ascii="inherit" w:eastAsia="黑体" w:hAnsi="inherit" w:cs="宋体"/>
          <w:color w:val="000000" w:themeColor="text1"/>
          <w:kern w:val="0"/>
          <w:sz w:val="26"/>
          <w:szCs w:val="26"/>
        </w:rPr>
        <w:t>上海建工集团股份有限公司</w:t>
      </w:r>
      <w:r w:rsidRPr="00B31A84">
        <w:rPr>
          <w:rFonts w:ascii="inherit" w:eastAsia="黑体" w:hAnsi="inherit" w:cs="宋体"/>
          <w:color w:val="000000" w:themeColor="text1"/>
          <w:kern w:val="0"/>
          <w:sz w:val="26"/>
          <w:szCs w:val="26"/>
        </w:rPr>
        <w:t xml:space="preserve"> </w:t>
      </w:r>
      <w:r w:rsidRPr="00B31A84">
        <w:rPr>
          <w:rFonts w:ascii="inherit" w:eastAsia="黑体" w:hAnsi="inherit" w:cs="宋体"/>
          <w:color w:val="000000" w:themeColor="text1"/>
          <w:kern w:val="0"/>
          <w:sz w:val="26"/>
          <w:szCs w:val="26"/>
        </w:rPr>
        <w:t>上海建筑职教集团被评为</w:t>
      </w:r>
      <w:r w:rsidRPr="00B31A84">
        <w:rPr>
          <w:rFonts w:ascii="inherit" w:eastAsia="黑体" w:hAnsi="inherit" w:cs="宋体"/>
          <w:color w:val="000000" w:themeColor="text1"/>
          <w:kern w:val="0"/>
          <w:sz w:val="26"/>
          <w:szCs w:val="26"/>
        </w:rPr>
        <w:t>2016</w:t>
      </w:r>
      <w:r w:rsidRPr="00B31A84">
        <w:rPr>
          <w:rFonts w:ascii="inherit" w:eastAsia="黑体" w:hAnsi="inherit" w:cs="宋体"/>
          <w:color w:val="000000" w:themeColor="text1"/>
          <w:kern w:val="0"/>
          <w:sz w:val="26"/>
          <w:szCs w:val="26"/>
        </w:rPr>
        <w:t>年度优秀企业实践基地</w:t>
      </w:r>
    </w:p>
    <w:p w:rsidR="00B31A84" w:rsidRPr="00B31A84" w:rsidRDefault="00B31A84" w:rsidP="00B31A84">
      <w:pPr>
        <w:widowControl/>
        <w:spacing w:after="150"/>
        <w:ind w:firstLine="525"/>
        <w:jc w:val="left"/>
        <w:rPr>
          <w:rFonts w:ascii="仿宋" w:eastAsia="仿宋" w:hAnsi="仿宋" w:cs="宋体"/>
          <w:color w:val="000000"/>
          <w:kern w:val="0"/>
          <w:sz w:val="27"/>
          <w:szCs w:val="27"/>
        </w:rPr>
      </w:pPr>
      <w:r w:rsidRPr="00B31A84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日前，经上海市教委审核，上海市中等职业学校师资培训中心评选出</w:t>
      </w:r>
      <w:r w:rsidRPr="00B31A84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 </w:t>
      </w:r>
      <w:r w:rsidRPr="00B31A84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13家企业和合作单位为2016年度上海市中职教师企业实践市级培训优秀基地，上海建</w:t>
      </w:r>
      <w:bookmarkStart w:id="0" w:name="_GoBack"/>
      <w:bookmarkEnd w:id="0"/>
      <w:r w:rsidRPr="00B31A84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工集团股份有限公司、上海建筑职教集团名列其中。这是建工基地第四次获此殊荣。</w:t>
      </w:r>
    </w:p>
    <w:p w:rsidR="00B31A84" w:rsidRPr="00B31A84" w:rsidRDefault="00B31A84" w:rsidP="00B31A84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B31A84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上海建工集团股份有限公司在市教委的关心和指导下，与合作单位——上海建筑职业教育集团，在 2013、2014、2015和2016年共承担了上海九所中职校的34名建筑类专业教师的企业实践培训。</w:t>
      </w:r>
    </w:p>
    <w:p w:rsidR="00B31A84" w:rsidRPr="00B31A84" w:rsidRDefault="00B31A84" w:rsidP="00B31A84">
      <w:pPr>
        <w:widowControl/>
        <w:spacing w:after="150"/>
        <w:ind w:firstLine="525"/>
        <w:jc w:val="left"/>
        <w:rPr>
          <w:rFonts w:ascii="仿宋" w:eastAsia="仿宋" w:hAnsi="仿宋" w:cs="宋体" w:hint="eastAsia"/>
          <w:color w:val="000000"/>
          <w:kern w:val="0"/>
          <w:sz w:val="27"/>
          <w:szCs w:val="27"/>
        </w:rPr>
      </w:pPr>
      <w:r w:rsidRPr="00B31A84">
        <w:rPr>
          <w:rFonts w:ascii="仿宋" w:eastAsia="仿宋" w:hAnsi="仿宋" w:cs="宋体" w:hint="eastAsia"/>
          <w:color w:val="000000"/>
          <w:kern w:val="0"/>
          <w:sz w:val="27"/>
          <w:szCs w:val="27"/>
        </w:rPr>
        <w:t>2016年，培训教师经历了岗前培训、顶岗工作、实践总结三个阶段的学习，在企业实践基地指导老师（师傅）的帮助下，考察观摩了生产现场、亲身参与岗位实践和项目演练、反思改进课堂教学，取得一定成果。在2016年度上海市中职教师企业实践市级培训学员优秀教学案例评选中，建筑基地的7名学员中共有5名学员分别获得一、二、三等奖。</w:t>
      </w:r>
    </w:p>
    <w:p w:rsidR="006339C6" w:rsidRPr="00B31A84" w:rsidRDefault="006339C6"/>
    <w:sectPr w:rsidR="006339C6" w:rsidRPr="00B31A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A84"/>
    <w:rsid w:val="006339C6"/>
    <w:rsid w:val="00B31A84"/>
    <w:rsid w:val="00ED2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B31A84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rsid w:val="00B31A84"/>
    <w:rPr>
      <w:rFonts w:ascii="宋体" w:eastAsia="宋体" w:hAnsi="宋体" w:cs="宋体"/>
      <w:b/>
      <w:bCs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B31A84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"/>
    <w:rsid w:val="00B31A84"/>
    <w:rPr>
      <w:rFonts w:ascii="宋体" w:eastAsia="宋体" w:hAnsi="宋体" w:cs="宋体"/>
      <w:b/>
      <w:bCs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63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2019-12-12T05:31:00Z</dcterms:created>
  <dcterms:modified xsi:type="dcterms:W3CDTF">2019-12-12T05:31:00Z</dcterms:modified>
</cp:coreProperties>
</file>