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C2" w:rsidRDefault="00CC5AC2" w:rsidP="00CC5AC2">
      <w:pPr>
        <w:adjustRightInd w:val="0"/>
        <w:snapToGrid w:val="0"/>
        <w:spacing w:line="360" w:lineRule="auto"/>
        <w:ind w:left="420"/>
        <w:jc w:val="center"/>
        <w:rPr>
          <w:rFonts w:ascii="宋体" w:hAnsi="宋体" w:hint="eastAsia"/>
          <w:b/>
          <w:sz w:val="24"/>
        </w:rPr>
      </w:pPr>
      <w:bookmarkStart w:id="0" w:name="_GoBack"/>
      <w:r w:rsidRPr="0079393D">
        <w:rPr>
          <w:rFonts w:ascii="宋体" w:hAnsi="宋体"/>
          <w:b/>
          <w:sz w:val="24"/>
        </w:rPr>
        <w:t>走</w:t>
      </w:r>
      <w:r w:rsidRPr="0079393D">
        <w:rPr>
          <w:rFonts w:ascii="宋体" w:hAnsi="宋体" w:hint="eastAsia"/>
          <w:b/>
          <w:sz w:val="24"/>
        </w:rPr>
        <w:t>进</w:t>
      </w:r>
      <w:r w:rsidRPr="0079393D">
        <w:rPr>
          <w:rFonts w:ascii="宋体" w:hAnsi="宋体"/>
          <w:b/>
          <w:sz w:val="24"/>
        </w:rPr>
        <w:t>滇西，</w:t>
      </w:r>
      <w:r w:rsidRPr="0079393D">
        <w:rPr>
          <w:rFonts w:ascii="宋体" w:hAnsi="宋体" w:hint="eastAsia"/>
          <w:b/>
          <w:sz w:val="24"/>
        </w:rPr>
        <w:t>感受红土地的力量</w:t>
      </w:r>
    </w:p>
    <w:bookmarkEnd w:id="0"/>
    <w:p w:rsidR="00CC5AC2" w:rsidRPr="0079393D" w:rsidRDefault="00CC5AC2" w:rsidP="00CC5AC2">
      <w:pPr>
        <w:adjustRightInd w:val="0"/>
        <w:snapToGrid w:val="0"/>
        <w:spacing w:line="360" w:lineRule="auto"/>
        <w:ind w:left="420"/>
        <w:jc w:val="right"/>
        <w:rPr>
          <w:rFonts w:ascii="宋体" w:hAnsi="宋体"/>
          <w:b/>
          <w:sz w:val="24"/>
        </w:rPr>
      </w:pPr>
      <w:r w:rsidRPr="0079393D">
        <w:rPr>
          <w:rFonts w:ascii="宋体" w:hAnsi="宋体"/>
          <w:b/>
          <w:sz w:val="24"/>
        </w:rPr>
        <w:t>——</w:t>
      </w:r>
      <w:r w:rsidRPr="0079393D">
        <w:rPr>
          <w:rFonts w:ascii="宋体" w:hAnsi="宋体" w:hint="eastAsia"/>
          <w:b/>
          <w:sz w:val="24"/>
        </w:rPr>
        <w:t>我校学生顺利完成沪滇两地青少年红色之旅</w:t>
      </w:r>
      <w:proofErr w:type="gramStart"/>
      <w:r w:rsidRPr="0079393D">
        <w:rPr>
          <w:rFonts w:ascii="宋体" w:hAnsi="宋体" w:hint="eastAsia"/>
          <w:b/>
          <w:sz w:val="24"/>
        </w:rPr>
        <w:t>研</w:t>
      </w:r>
      <w:proofErr w:type="gramEnd"/>
      <w:r w:rsidRPr="0079393D">
        <w:rPr>
          <w:rFonts w:ascii="宋体" w:hAnsi="宋体" w:hint="eastAsia"/>
          <w:b/>
          <w:sz w:val="24"/>
        </w:rPr>
        <w:t>学活动</w:t>
      </w:r>
    </w:p>
    <w:p w:rsidR="00CC5AC2" w:rsidRPr="0079393D" w:rsidRDefault="00CC5AC2" w:rsidP="00CC5AC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9393D">
        <w:rPr>
          <w:rFonts w:ascii="宋体" w:hAnsi="宋体"/>
          <w:sz w:val="24"/>
        </w:rPr>
        <w:t>7</w:t>
      </w:r>
      <w:r w:rsidRPr="0079393D">
        <w:rPr>
          <w:rFonts w:ascii="宋体" w:hAnsi="宋体" w:hint="eastAsia"/>
          <w:sz w:val="24"/>
        </w:rPr>
        <w:t>月7日，我校环</w:t>
      </w:r>
      <w:proofErr w:type="gramStart"/>
      <w:r w:rsidRPr="0079393D">
        <w:rPr>
          <w:rFonts w:ascii="宋体" w:hAnsi="宋体" w:hint="eastAsia"/>
          <w:sz w:val="24"/>
        </w:rPr>
        <w:t>艺教学</w:t>
      </w:r>
      <w:proofErr w:type="gramEnd"/>
      <w:r w:rsidRPr="0079393D">
        <w:rPr>
          <w:rFonts w:ascii="宋体" w:hAnsi="宋体" w:hint="eastAsia"/>
          <w:sz w:val="24"/>
        </w:rPr>
        <w:t>部姜铭同学作为学校学生代表和沪滇职教联盟成员学校的21名</w:t>
      </w:r>
      <w:proofErr w:type="gramStart"/>
      <w:r w:rsidRPr="0079393D">
        <w:rPr>
          <w:rFonts w:ascii="宋体" w:hAnsi="宋体" w:hint="eastAsia"/>
          <w:sz w:val="24"/>
        </w:rPr>
        <w:t>团学干部</w:t>
      </w:r>
      <w:proofErr w:type="gramEnd"/>
      <w:r w:rsidRPr="0079393D">
        <w:rPr>
          <w:rFonts w:ascii="宋体" w:hAnsi="宋体" w:hint="eastAsia"/>
          <w:sz w:val="24"/>
        </w:rPr>
        <w:t>及14名上海市“星光之约”记者团的小记者们一起赴滇西开展了为期六天的红色之旅</w:t>
      </w:r>
      <w:proofErr w:type="gramStart"/>
      <w:r w:rsidRPr="0079393D">
        <w:rPr>
          <w:rFonts w:ascii="宋体" w:hAnsi="宋体" w:hint="eastAsia"/>
          <w:sz w:val="24"/>
        </w:rPr>
        <w:t>研</w:t>
      </w:r>
      <w:proofErr w:type="gramEnd"/>
      <w:r w:rsidRPr="0079393D">
        <w:rPr>
          <w:rFonts w:ascii="宋体" w:hAnsi="宋体" w:hint="eastAsia"/>
          <w:sz w:val="24"/>
        </w:rPr>
        <w:t>学活动，我校团委张剑老师作为沪滇职教联盟工作人员一同参与了本次活动。</w:t>
      </w:r>
    </w:p>
    <w:p w:rsidR="00CC5AC2" w:rsidRPr="00F044FE" w:rsidRDefault="00CC5AC2" w:rsidP="00CC5AC2">
      <w:pPr>
        <w:spacing w:line="360" w:lineRule="auto"/>
        <w:ind w:firstLineChars="200" w:firstLine="420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1191260</wp:posOffset>
            </wp:positionV>
            <wp:extent cx="1882775" cy="1144270"/>
            <wp:effectExtent l="0" t="0" r="3175" b="0"/>
            <wp:wrapSquare wrapText="bothSides"/>
            <wp:docPr id="1" name="图片 1" descr="C:\Users\lenovo\AppData\Roaming\Tencent\Users\1280157351\QQ\WinTemp\RichOle\6M@HF4WGS8C74D$$8Y_@JP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C:\Users\lenovo\AppData\Roaming\Tencent\Users\1280157351\QQ\WinTemp\RichOle\6M@HF4WGS8C74D$$8Y_@JP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93D">
        <w:rPr>
          <w:rFonts w:ascii="宋体" w:hAnsi="宋体" w:hint="eastAsia"/>
          <w:sz w:val="24"/>
        </w:rPr>
        <w:t>本次活动内容丰富、意义深远，给参与的同学和老师上了生动、感人的一课。“缅怀抗日先烈，建设美丽中国”是本次活动的主旋律，活动内容包括滇西（松山）抗战遗址现场教学、“云南省杨善洲精神教育基地”学习活动、滇西抗战纪念馆学习活动、国殇墓园祭奠等。</w:t>
      </w:r>
    </w:p>
    <w:p w:rsidR="00CC5AC2" w:rsidRPr="0079393D" w:rsidRDefault="00CC5AC2" w:rsidP="00CC5AC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9393D">
        <w:rPr>
          <w:rFonts w:ascii="宋体" w:hAnsi="宋体" w:hint="eastAsia"/>
          <w:sz w:val="24"/>
        </w:rPr>
        <w:t>在保山市龙陵县，师生们学习了松山战役的背景和过程，了解了滇西被日军入侵的悲惨历史，通过照片学习和实地教学再现了中国军队收复松山的壮烈场面。“中华儿女血肉丰碑天地表，民族英杰浩然正气日月彰”，在学习交流活动中，同学们都表示“中华民族是一个不屈的民族，正是因为有了先人的鲜血和奉献，才有了今日美好的生活”。杨善洲，本是学生德育教材上的一位党员、一种精神。而当学生走进善洲林场，走在大亮山的土地上，同学们深切感受着“俯下身做百姓的牛，站起来做百姓的伞”的善洲精神，多次在学习</w:t>
      </w:r>
      <w:proofErr w:type="gramStart"/>
      <w:r w:rsidRPr="0079393D">
        <w:rPr>
          <w:rFonts w:ascii="宋体" w:hAnsi="宋体" w:hint="eastAsia"/>
          <w:sz w:val="24"/>
        </w:rPr>
        <w:t>中泪目</w:t>
      </w:r>
      <w:proofErr w:type="gramEnd"/>
      <w:r w:rsidRPr="0079393D">
        <w:rPr>
          <w:rFonts w:ascii="宋体" w:hAnsi="宋体" w:hint="eastAsia"/>
          <w:sz w:val="24"/>
        </w:rPr>
        <w:t>。</w:t>
      </w:r>
    </w:p>
    <w:p w:rsidR="00CC5AC2" w:rsidRPr="0079393D" w:rsidRDefault="00CC5AC2" w:rsidP="00CC5AC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9393D">
        <w:rPr>
          <w:rFonts w:ascii="宋体" w:hAnsi="宋体" w:hint="eastAsia"/>
          <w:sz w:val="24"/>
        </w:rPr>
        <w:t>本次</w:t>
      </w:r>
      <w:proofErr w:type="gramStart"/>
      <w:r w:rsidRPr="0079393D">
        <w:rPr>
          <w:rFonts w:ascii="宋体" w:hAnsi="宋体" w:hint="eastAsia"/>
          <w:sz w:val="24"/>
        </w:rPr>
        <w:t>研</w:t>
      </w:r>
      <w:proofErr w:type="gramEnd"/>
      <w:r w:rsidRPr="0079393D">
        <w:rPr>
          <w:rFonts w:ascii="宋体" w:hAnsi="宋体" w:hint="eastAsia"/>
          <w:sz w:val="24"/>
        </w:rPr>
        <w:t>学活动，沪滇职教联盟也为大家搭建了交流平台，学校学生干部和保山中等专业学校、腾冲第一职业高级中学的同学们就学习经历、学生工作方法等作了面对面交流。</w:t>
      </w:r>
    </w:p>
    <w:p w:rsidR="00FC07BA" w:rsidRDefault="00CC5AC2" w:rsidP="00CC5AC2">
      <w:pPr>
        <w:spacing w:line="360" w:lineRule="auto"/>
        <w:ind w:firstLineChars="200" w:firstLine="480"/>
      </w:pPr>
      <w:r w:rsidRPr="0079393D">
        <w:rPr>
          <w:rFonts w:ascii="宋体" w:hAnsi="宋体" w:hint="eastAsia"/>
          <w:sz w:val="24"/>
        </w:rPr>
        <w:t>通过本次活动，学生和老师们</w:t>
      </w:r>
      <w:r w:rsidRPr="0079393D">
        <w:rPr>
          <w:rFonts w:ascii="宋体" w:hAnsi="宋体"/>
          <w:sz w:val="24"/>
        </w:rPr>
        <w:t>走</w:t>
      </w:r>
      <w:r w:rsidRPr="0079393D">
        <w:rPr>
          <w:rFonts w:ascii="宋体" w:hAnsi="宋体" w:hint="eastAsia"/>
          <w:sz w:val="24"/>
        </w:rPr>
        <w:t>进</w:t>
      </w:r>
      <w:r w:rsidRPr="0079393D">
        <w:rPr>
          <w:rFonts w:ascii="宋体" w:hAnsi="宋体"/>
          <w:sz w:val="24"/>
        </w:rPr>
        <w:t>滇西，</w:t>
      </w:r>
      <w:r w:rsidRPr="0079393D">
        <w:rPr>
          <w:rFonts w:ascii="宋体" w:hAnsi="宋体" w:hint="eastAsia"/>
          <w:sz w:val="24"/>
        </w:rPr>
        <w:t>感受红土地的力量，同时也更加坚定了牢记历史、砥砺前行，为实现中华民族伟大复兴的中国梦不懈奋斗的信念。</w:t>
      </w:r>
      <w:r>
        <w:rPr>
          <w:rFonts w:ascii="宋体" w:hAnsi="宋体" w:hint="eastAsia"/>
          <w:sz w:val="24"/>
        </w:rPr>
        <w:t xml:space="preserve">  </w:t>
      </w:r>
    </w:p>
    <w:sectPr w:rsidR="00FC0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6DC" w:rsidRDefault="00D776DC" w:rsidP="00CC5AC2">
      <w:r>
        <w:separator/>
      </w:r>
    </w:p>
  </w:endnote>
  <w:endnote w:type="continuationSeparator" w:id="0">
    <w:p w:rsidR="00D776DC" w:rsidRDefault="00D776DC" w:rsidP="00CC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6DC" w:rsidRDefault="00D776DC" w:rsidP="00CC5AC2">
      <w:r>
        <w:separator/>
      </w:r>
    </w:p>
  </w:footnote>
  <w:footnote w:type="continuationSeparator" w:id="0">
    <w:p w:rsidR="00D776DC" w:rsidRDefault="00D776DC" w:rsidP="00CC5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3F2A"/>
    <w:multiLevelType w:val="hybridMultilevel"/>
    <w:tmpl w:val="B97EAE28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ED"/>
    <w:rsid w:val="00530CED"/>
    <w:rsid w:val="00CC5AC2"/>
    <w:rsid w:val="00D776DC"/>
    <w:rsid w:val="00F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A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A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A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A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微软中国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2019-12-17T06:18:00Z</dcterms:created>
  <dcterms:modified xsi:type="dcterms:W3CDTF">2019-12-17T06:18:00Z</dcterms:modified>
</cp:coreProperties>
</file>