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D7" w:rsidRPr="00F92CD7" w:rsidRDefault="00F92CD7" w:rsidP="00F92CD7">
      <w:pPr>
        <w:widowControl/>
        <w:spacing w:line="300" w:lineRule="atLeast"/>
        <w:jc w:val="center"/>
        <w:outlineLvl w:val="3"/>
        <w:rPr>
          <w:rFonts w:asciiTheme="minorEastAsia" w:hAnsiTheme="minorEastAsia" w:cs="宋体"/>
          <w:b/>
          <w:kern w:val="0"/>
          <w:sz w:val="32"/>
          <w:szCs w:val="32"/>
        </w:rPr>
      </w:pPr>
      <w:r w:rsidRPr="00F92CD7">
        <w:rPr>
          <w:rFonts w:asciiTheme="minorEastAsia" w:hAnsiTheme="minorEastAsia" w:cs="宋体"/>
          <w:b/>
          <w:kern w:val="0"/>
          <w:sz w:val="32"/>
          <w:szCs w:val="32"/>
        </w:rPr>
        <w:t>关心教师身心健康 落实教师补充医疗保障计划</w:t>
      </w:r>
    </w:p>
    <w:p w:rsidR="00F92CD7" w:rsidRDefault="00F92CD7" w:rsidP="00F92CD7">
      <w:pPr>
        <w:pStyle w:val="a3"/>
        <w:spacing w:before="0" w:beforeAutospacing="0" w:after="150" w:afterAutospacing="0"/>
        <w:ind w:firstLine="525"/>
        <w:rPr>
          <w:rFonts w:ascii="仿宋" w:eastAsia="仿宋" w:hAnsi="仿宋"/>
          <w:color w:val="000000"/>
          <w:sz w:val="27"/>
          <w:szCs w:val="27"/>
        </w:rPr>
      </w:pPr>
      <w:r>
        <w:rPr>
          <w:rFonts w:ascii="仿宋" w:eastAsia="仿宋" w:hAnsi="仿宋" w:hint="eastAsia"/>
          <w:color w:val="000000"/>
          <w:sz w:val="27"/>
          <w:szCs w:val="27"/>
        </w:rPr>
        <w:t>教师补充医疗保障计划是教师医疗改革后的多级多层医疗保障的重要一环。我校工会自2017年起面向全体教职工实施该计划，已成为校工会的送温暖品牌工程。</w:t>
      </w:r>
    </w:p>
    <w:p w:rsidR="00F92CD7" w:rsidRDefault="00F92CD7" w:rsidP="00F92CD7">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2018年，我校有十余位教师享受该项医疗保障。2019年，工会按照《关于调整本市教育系</w:t>
      </w:r>
      <w:bookmarkStart w:id="0" w:name="_GoBack"/>
      <w:bookmarkEnd w:id="0"/>
      <w:r>
        <w:rPr>
          <w:rFonts w:ascii="仿宋" w:eastAsia="仿宋" w:hAnsi="仿宋" w:hint="eastAsia"/>
          <w:color w:val="000000"/>
          <w:sz w:val="27"/>
          <w:szCs w:val="27"/>
        </w:rPr>
        <w:t>统实施“上海市教师补充医疗保障计划”的通知》要求，组织工会委员开展调研，集体协商后开展续保工作。</w:t>
      </w:r>
    </w:p>
    <w:p w:rsidR="00F92CD7" w:rsidRDefault="00F92CD7" w:rsidP="00F92CD7">
      <w:pPr>
        <w:pStyle w:val="a3"/>
        <w:spacing w:before="0" w:beforeAutospacing="0" w:after="150" w:afterAutospacing="0"/>
        <w:ind w:firstLine="525"/>
        <w:rPr>
          <w:rFonts w:ascii="仿宋" w:eastAsia="仿宋" w:hAnsi="仿宋" w:hint="eastAsia"/>
          <w:color w:val="000000"/>
          <w:sz w:val="27"/>
          <w:szCs w:val="27"/>
        </w:rPr>
      </w:pPr>
      <w:r>
        <w:rPr>
          <w:rFonts w:ascii="仿宋" w:eastAsia="仿宋" w:hAnsi="仿宋" w:hint="eastAsia"/>
          <w:color w:val="000000"/>
          <w:sz w:val="27"/>
          <w:szCs w:val="27"/>
        </w:rPr>
        <w:t>学校工会将利用多种形式加大宣传力度，帮助教职工增强自我医疗保障意识，安排专人操作，对具体保障内容，操作程序，理赔方式等要做到每个参保教职工熟知并掌握，将送温暖工程做实做好。</w:t>
      </w:r>
    </w:p>
    <w:p w:rsidR="002E3C60" w:rsidRPr="00F92CD7" w:rsidRDefault="002E3C60"/>
    <w:sectPr w:rsidR="002E3C60" w:rsidRPr="00F9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D7"/>
    <w:rsid w:val="002E3C60"/>
    <w:rsid w:val="00F9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92CD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92CD7"/>
    <w:rPr>
      <w:rFonts w:ascii="宋体" w:eastAsia="宋体" w:hAnsi="宋体" w:cs="宋体"/>
      <w:b/>
      <w:bCs/>
      <w:kern w:val="0"/>
      <w:sz w:val="24"/>
      <w:szCs w:val="24"/>
    </w:rPr>
  </w:style>
  <w:style w:type="paragraph" w:styleId="a3">
    <w:name w:val="Normal (Web)"/>
    <w:basedOn w:val="a"/>
    <w:uiPriority w:val="99"/>
    <w:semiHidden/>
    <w:unhideWhenUsed/>
    <w:rsid w:val="00F92CD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92CD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92CD7"/>
    <w:rPr>
      <w:rFonts w:ascii="宋体" w:eastAsia="宋体" w:hAnsi="宋体" w:cs="宋体"/>
      <w:b/>
      <w:bCs/>
      <w:kern w:val="0"/>
      <w:sz w:val="24"/>
      <w:szCs w:val="24"/>
    </w:rPr>
  </w:style>
  <w:style w:type="paragraph" w:styleId="a3">
    <w:name w:val="Normal (Web)"/>
    <w:basedOn w:val="a"/>
    <w:uiPriority w:val="99"/>
    <w:semiHidden/>
    <w:unhideWhenUsed/>
    <w:rsid w:val="00F92C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10541">
      <w:bodyDiv w:val="1"/>
      <w:marLeft w:val="0"/>
      <w:marRight w:val="0"/>
      <w:marTop w:val="0"/>
      <w:marBottom w:val="0"/>
      <w:divBdr>
        <w:top w:val="none" w:sz="0" w:space="0" w:color="auto"/>
        <w:left w:val="none" w:sz="0" w:space="0" w:color="auto"/>
        <w:bottom w:val="none" w:sz="0" w:space="0" w:color="auto"/>
        <w:right w:val="none" w:sz="0" w:space="0" w:color="auto"/>
      </w:divBdr>
    </w:div>
    <w:div w:id="19482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2019-12-12T00:36:00Z</dcterms:created>
  <dcterms:modified xsi:type="dcterms:W3CDTF">2019-12-12T00:37:00Z</dcterms:modified>
</cp:coreProperties>
</file>