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51" w:rsidRDefault="00907151" w:rsidP="00907151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bookmarkStart w:id="0" w:name="_GoBack"/>
      <w:r w:rsidRPr="00563873">
        <w:rPr>
          <w:rFonts w:ascii="宋体" w:hAnsi="宋体" w:hint="eastAsia"/>
          <w:b/>
          <w:bCs/>
          <w:sz w:val="24"/>
        </w:rPr>
        <w:t>传承建筑文化</w:t>
      </w:r>
      <w:r>
        <w:rPr>
          <w:rFonts w:ascii="宋体" w:hAnsi="宋体" w:hint="eastAsia"/>
          <w:b/>
          <w:bCs/>
          <w:sz w:val="24"/>
        </w:rPr>
        <w:t xml:space="preserve"> </w:t>
      </w:r>
      <w:r w:rsidRPr="00563873">
        <w:rPr>
          <w:rFonts w:ascii="宋体" w:hAnsi="宋体" w:hint="eastAsia"/>
          <w:b/>
          <w:bCs/>
          <w:sz w:val="24"/>
        </w:rPr>
        <w:t>助力城市更新</w:t>
      </w:r>
      <w:r>
        <w:rPr>
          <w:rFonts w:ascii="宋体" w:hAnsi="宋体" w:hint="eastAsia"/>
          <w:b/>
          <w:bCs/>
          <w:sz w:val="24"/>
        </w:rPr>
        <w:t xml:space="preserve"> </w:t>
      </w:r>
    </w:p>
    <w:bookmarkEnd w:id="0"/>
    <w:p w:rsidR="00907151" w:rsidRPr="00563873" w:rsidRDefault="00907151" w:rsidP="00907151">
      <w:pPr>
        <w:adjustRightInd w:val="0"/>
        <w:snapToGrid w:val="0"/>
        <w:spacing w:line="360" w:lineRule="auto"/>
        <w:ind w:left="420"/>
        <w:jc w:val="right"/>
        <w:rPr>
          <w:rFonts w:ascii="宋体" w:hAnsi="宋体" w:hint="eastAsia"/>
          <w:b/>
          <w:bCs/>
          <w:sz w:val="24"/>
        </w:rPr>
      </w:pPr>
      <w:r w:rsidRPr="00563873">
        <w:rPr>
          <w:rFonts w:ascii="宋体" w:hAnsi="宋体" w:hint="eastAsia"/>
          <w:b/>
          <w:bCs/>
          <w:sz w:val="24"/>
        </w:rPr>
        <w:t>——上海“一带一路”建设技师学院基础设施建设国际人才研修班培训</w:t>
      </w:r>
    </w:p>
    <w:p w:rsidR="00907151" w:rsidRPr="00B9540B" w:rsidRDefault="00907151" w:rsidP="0090715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63873">
        <w:rPr>
          <w:rFonts w:ascii="宋体" w:hAnsi="宋体" w:hint="eastAsia"/>
          <w:bCs/>
          <w:sz w:val="24"/>
        </w:rPr>
        <w:t>11月16日，上海建工集团技术总监，上海建工四建集团有限公司副总裁、总工程师，教授级高级工程师张铭莅临我校，在综合楼三楼为上海“一带一路”建设技师学院基础设施建设国际人才研修班成员作了题为“上海城市更新的实践”专题讲座。</w:t>
      </w:r>
    </w:p>
    <w:p w:rsidR="00907151" w:rsidRDefault="00907151" w:rsidP="00907151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C61053" wp14:editId="0B6D1619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1577340" cy="1318260"/>
            <wp:effectExtent l="0" t="0" r="3810" b="0"/>
            <wp:wrapSquare wrapText="bothSides"/>
            <wp:docPr id="1" name="图片 1" descr="说明: C:\Users\lenovo\AppData\Roaming\Tencent\Users\1280157351\QQ\WinTemp\RichOle\ZMS[PL$C$HFORZLO0D[E)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lenovo\AppData\Roaming\Tencent\Users\1280157351\QQ\WinTemp\RichOle\ZMS[PL$C$HFORZLO0D[E)C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873">
        <w:rPr>
          <w:rFonts w:ascii="宋体" w:hAnsi="宋体" w:hint="eastAsia"/>
          <w:bCs/>
          <w:sz w:val="24"/>
        </w:rPr>
        <w:t>张铭教授结合个人多年对城市更新的分析和探究，分别从“社会需求”、“关键技术”以及“发展展望”三个层面进行阐述，介绍了从“城市建设”向“城市更新”转型情况，并结合思南公馆、玉佛寺、大世界、美丽上海等改造工程案例，广征博引，系统地介绍目前建筑更新改造的相关技术，使学员们对现代建筑更新改造有了深刻的了解和认识。此外，在分析上海城市更新与发展方向时，他从管理层面探讨了城市更新进一步提升的空间，并围绕绿色更新技术和数字化更新技术，为学员描绘城市更新技术的发展方向。</w:t>
      </w:r>
    </w:p>
    <w:p w:rsidR="0080150F" w:rsidRPr="00907151" w:rsidRDefault="00907151" w:rsidP="0090715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63873">
        <w:rPr>
          <w:rFonts w:ascii="宋体" w:hAnsi="宋体" w:hint="eastAsia"/>
          <w:bCs/>
          <w:sz w:val="24"/>
        </w:rPr>
        <w:t>讲座内容丰富，条理清晰，期间研修班学员进行了深入探讨和交流，他们纷纷表示感受到上海城市建筑的日新月异，感受到城市更新技术的革新，同时也感受到新技术在未来城市发展中的重要作用，希望可以将城市更新理念融入到实际工作中，实现“一带一路”资源共享战略目标。</w:t>
      </w:r>
    </w:p>
    <w:sectPr w:rsidR="0080150F" w:rsidRPr="0090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1"/>
    <w:rsid w:val="0080150F"/>
    <w:rsid w:val="009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2018-05-05T05:32:00Z</dcterms:created>
  <dcterms:modified xsi:type="dcterms:W3CDTF">2018-05-05T05:33:00Z</dcterms:modified>
</cp:coreProperties>
</file>