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A4" w:rsidRPr="00D621A4" w:rsidRDefault="00093AA4" w:rsidP="00093AA4">
      <w:pPr>
        <w:adjustRightInd w:val="0"/>
        <w:snapToGrid w:val="0"/>
        <w:spacing w:line="360" w:lineRule="auto"/>
        <w:ind w:left="420"/>
        <w:jc w:val="left"/>
        <w:rPr>
          <w:rFonts w:ascii="Calibri" w:hAnsi="Calibri"/>
          <w:b/>
          <w:sz w:val="24"/>
        </w:rPr>
      </w:pPr>
      <w:bookmarkStart w:id="0" w:name="_GoBack"/>
      <w:r w:rsidRPr="00D621A4">
        <w:rPr>
          <w:rFonts w:ascii="宋体" w:hAnsi="宋体" w:hint="eastAsia"/>
          <w:b/>
          <w:bCs/>
          <w:sz w:val="24"/>
        </w:rPr>
        <w:t>上海建筑职教集团举行二届一次理事会议</w:t>
      </w:r>
      <w:proofErr w:type="gramStart"/>
      <w:r w:rsidRPr="00D621A4">
        <w:rPr>
          <w:rFonts w:ascii="宋体" w:hAnsi="宋体" w:hint="eastAsia"/>
          <w:b/>
          <w:bCs/>
          <w:sz w:val="24"/>
        </w:rPr>
        <w:t>暨城市</w:t>
      </w:r>
      <w:proofErr w:type="gramEnd"/>
      <w:r w:rsidRPr="00D621A4">
        <w:rPr>
          <w:rFonts w:ascii="宋体" w:hAnsi="宋体" w:hint="eastAsia"/>
          <w:b/>
          <w:bCs/>
          <w:sz w:val="24"/>
        </w:rPr>
        <w:t>建设与人才培养主题论坛</w:t>
      </w:r>
      <w:bookmarkEnd w:id="0"/>
    </w:p>
    <w:p w:rsidR="00093AA4" w:rsidRPr="00D621A4" w:rsidRDefault="00093AA4" w:rsidP="00093AA4">
      <w:pPr>
        <w:spacing w:line="360" w:lineRule="auto"/>
        <w:ind w:firstLineChars="200" w:firstLine="480"/>
        <w:rPr>
          <w:rFonts w:ascii="宋体" w:hAnsi="宋体"/>
          <w:sz w:val="24"/>
        </w:rPr>
      </w:pPr>
      <w:r w:rsidRPr="00D621A4">
        <w:rPr>
          <w:rFonts w:ascii="宋体" w:hAnsi="宋体" w:hint="eastAsia"/>
          <w:sz w:val="24"/>
        </w:rPr>
        <w:t>1月30日下午，上海建筑职教集团二届一次理事会议</w:t>
      </w:r>
      <w:proofErr w:type="gramStart"/>
      <w:r w:rsidRPr="00D621A4">
        <w:rPr>
          <w:rFonts w:ascii="宋体" w:hAnsi="宋体" w:hint="eastAsia"/>
          <w:sz w:val="24"/>
        </w:rPr>
        <w:t>暨城市</w:t>
      </w:r>
      <w:proofErr w:type="gramEnd"/>
      <w:r w:rsidRPr="00D621A4">
        <w:rPr>
          <w:rFonts w:ascii="宋体" w:hAnsi="宋体" w:hint="eastAsia"/>
          <w:sz w:val="24"/>
        </w:rPr>
        <w:t>建设与人才培养主题论坛在青松城举行，来自集团近50家单位的理事出席会议，上海市教委高教处副处长赵坚、上海城建职业学院党委书记褚敏、上海城建职业学院院长兼上海建筑职教集团理事长叶银忠等领导出席会议，理事会常务副理事长杨培春主持会议。</w:t>
      </w:r>
    </w:p>
    <w:p w:rsidR="00093AA4" w:rsidRPr="007E3EDB" w:rsidRDefault="00093AA4" w:rsidP="00093AA4">
      <w:pPr>
        <w:spacing w:line="360" w:lineRule="auto"/>
        <w:ind w:firstLineChars="200" w:firstLine="480"/>
        <w:rPr>
          <w:rFonts w:ascii="宋体" w:hAnsi="宋体"/>
          <w:sz w:val="24"/>
        </w:rPr>
      </w:pPr>
      <w:r w:rsidRPr="00D621A4">
        <w:rPr>
          <w:rFonts w:ascii="宋体" w:hAnsi="宋体" w:hint="eastAsia"/>
          <w:sz w:val="24"/>
        </w:rPr>
        <w:t>建筑职教集团副理事长兼秘书长杨秀方</w:t>
      </w:r>
      <w:proofErr w:type="gramStart"/>
      <w:r w:rsidRPr="00D621A4">
        <w:rPr>
          <w:rFonts w:ascii="宋体" w:hAnsi="宋体" w:hint="eastAsia"/>
          <w:sz w:val="24"/>
        </w:rPr>
        <w:t>作集团</w:t>
      </w:r>
      <w:proofErr w:type="gramEnd"/>
      <w:r w:rsidRPr="00D621A4">
        <w:rPr>
          <w:rFonts w:ascii="宋体" w:hAnsi="宋体" w:hint="eastAsia"/>
          <w:sz w:val="24"/>
        </w:rPr>
        <w:t xml:space="preserve">2017年工作总结及2018年工作要点报告。2017年，建筑职教集团在上海市教委的领导下，不断深化产教融合、校企合作为，积极探索资源共享，推进集团化办学的有效途径，在完善保障体系、推进教育科研和提升服务能力等方面做出了显著成绩，特别是一带一路基础设施国际化人才培训班、集团技能大赛的举行在社会上赢得了良好的声誉。        </w:t>
      </w:r>
    </w:p>
    <w:p w:rsidR="00093AA4" w:rsidRPr="00D621A4" w:rsidRDefault="00093AA4" w:rsidP="00093AA4">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116205</wp:posOffset>
            </wp:positionV>
            <wp:extent cx="1524000" cy="1013460"/>
            <wp:effectExtent l="0" t="0" r="0" b="0"/>
            <wp:wrapSquare wrapText="bothSides"/>
            <wp:docPr id="1" name="图片 1" descr="说明: C:\Users\lenovo\AppData\Roaming\Tencent\Users\1280157351\QQ\WinTemp\RichOle\4CS]A3{X4A3`SXWPPA2G27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lenovo\AppData\Roaming\Tencent\Users\1280157351\QQ\WinTemp\RichOle\4CS]A3{X4A3`SXWPPA2G27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1A4">
        <w:rPr>
          <w:rFonts w:ascii="宋体" w:hAnsi="宋体" w:hint="eastAsia"/>
          <w:sz w:val="24"/>
        </w:rPr>
        <w:t>2018年，集团将继续坚持以党的十九大精神及习近平总书记讲话精神为指导，以项目建设为载体、以国家示范性职教集团评选及上海职教集团绩效评估为契机，抓住机遇，加快发展步伐，在完善制度建设，提升服务能力、实现资源共享等方面争取有新的突破。到会理事充分肯定了集团2017年的工作，并对2018年的总体工作安排予以认可。</w:t>
      </w:r>
    </w:p>
    <w:p w:rsidR="00093AA4" w:rsidRPr="00D621A4" w:rsidRDefault="00093AA4" w:rsidP="00093AA4">
      <w:pPr>
        <w:spacing w:line="360" w:lineRule="auto"/>
        <w:ind w:firstLineChars="200" w:firstLine="480"/>
        <w:rPr>
          <w:rFonts w:ascii="宋体" w:hAnsi="宋体"/>
          <w:sz w:val="24"/>
        </w:rPr>
      </w:pPr>
      <w:r w:rsidRPr="00D621A4">
        <w:rPr>
          <w:rFonts w:ascii="宋体" w:hAnsi="宋体" w:hint="eastAsia"/>
          <w:sz w:val="24"/>
        </w:rPr>
        <w:t>会议表彰了2017年参与集团项目建设和课题研究的获奖单位上海市建设工程咨询行业协会、上海市建筑工程学校、上海城建职业学院、上海市材料工程学校、上海市城市建设工程学校、上海科技管理学校和上海市城市科技学校分获1-3等奖；会议还表彰了在集团技能大赛中获奖的学校及个人，上海市城市科技学校、上海市建筑工程学校、上海城建职业学院和上海思博职业技术学院获大赛优秀组织奖，有15名教师获优秀指导教师称号。</w:t>
      </w:r>
    </w:p>
    <w:p w:rsidR="00093AA4" w:rsidRPr="00D621A4" w:rsidRDefault="00093AA4" w:rsidP="00093AA4">
      <w:pPr>
        <w:spacing w:line="360" w:lineRule="auto"/>
        <w:ind w:firstLineChars="200" w:firstLine="480"/>
        <w:rPr>
          <w:rFonts w:ascii="宋体" w:hAnsi="宋体"/>
          <w:sz w:val="24"/>
        </w:rPr>
      </w:pPr>
      <w:r w:rsidRPr="00D621A4">
        <w:rPr>
          <w:rFonts w:ascii="宋体" w:hAnsi="宋体" w:hint="eastAsia"/>
          <w:sz w:val="24"/>
        </w:rPr>
        <w:t>会议就上海建筑职教集团章程的修改作说明。上海建筑职教集团章程经过近8年的运作许多内容已经不适应集团的发展。为了进一步推进集团建设，在2017年4月举行的一届七次理事会上对修改建筑集团章程下发了征求意见的通知，集团秘书处在广泛听取意见的基础上对章程作了修改，到会理事原则通过了集团新修订的章程。</w:t>
      </w:r>
    </w:p>
    <w:p w:rsidR="00093AA4" w:rsidRPr="00D621A4" w:rsidRDefault="00093AA4" w:rsidP="00093AA4">
      <w:pPr>
        <w:spacing w:line="360" w:lineRule="auto"/>
        <w:ind w:firstLineChars="200" w:firstLine="480"/>
        <w:rPr>
          <w:rFonts w:ascii="宋体" w:hAnsi="宋体"/>
          <w:sz w:val="24"/>
        </w:rPr>
      </w:pPr>
      <w:r w:rsidRPr="00D621A4">
        <w:rPr>
          <w:rFonts w:ascii="宋体" w:hAnsi="宋体" w:hint="eastAsia"/>
          <w:sz w:val="24"/>
        </w:rPr>
        <w:t>上海建筑职教集团理事长叶银忠除了向参会理事印发书面讲话材料外，还对</w:t>
      </w:r>
      <w:r w:rsidRPr="00D621A4">
        <w:rPr>
          <w:rFonts w:ascii="宋体" w:hAnsi="宋体" w:hint="eastAsia"/>
          <w:sz w:val="24"/>
        </w:rPr>
        <w:lastRenderedPageBreak/>
        <w:t>集团的工作谈了几点意见。一是充分肯定了集团2017年所做的各项工作；二是对2018年集团的工作重点提出了具体要求；三是希望集团各理事单位以此次会议为契机，瞄准国家示范性职教集团的目标，以世界职业技能大赛为抓手，进一步推动产教融合、校企合作向更深的层次发展。</w:t>
      </w:r>
    </w:p>
    <w:p w:rsidR="00093AA4" w:rsidRPr="00D621A4" w:rsidRDefault="00093AA4" w:rsidP="00093AA4">
      <w:pPr>
        <w:spacing w:line="360" w:lineRule="auto"/>
        <w:ind w:firstLineChars="200" w:firstLine="480"/>
        <w:rPr>
          <w:rFonts w:ascii="宋体" w:hAnsi="宋体"/>
          <w:sz w:val="24"/>
        </w:rPr>
      </w:pPr>
      <w:r w:rsidRPr="00D621A4">
        <w:rPr>
          <w:rFonts w:ascii="宋体" w:hAnsi="宋体" w:hint="eastAsia"/>
          <w:sz w:val="24"/>
        </w:rPr>
        <w:t>上海市教委高教处副处长赵坚代表教委高教处和职教处讲话，他在讲话中充分肯定了建筑职教集团2017年的各项工作，认为建筑职教集团2018年的工作要点完全</w:t>
      </w:r>
      <w:proofErr w:type="gramStart"/>
      <w:r w:rsidRPr="00D621A4">
        <w:rPr>
          <w:rFonts w:ascii="宋体" w:hAnsi="宋体" w:hint="eastAsia"/>
          <w:sz w:val="24"/>
        </w:rPr>
        <w:t>契合市</w:t>
      </w:r>
      <w:proofErr w:type="gramEnd"/>
      <w:r w:rsidRPr="00D621A4">
        <w:rPr>
          <w:rFonts w:ascii="宋体" w:hAnsi="宋体" w:hint="eastAsia"/>
          <w:sz w:val="24"/>
        </w:rPr>
        <w:t>教委的文件精神，做到了“理念引领、措施保障、计划落地”，他希望建筑职教集团能在进一步深化产教融合、校企合作方面做出更多的探索，在全市各职教集团中起到率先的示范引领作用。</w:t>
      </w:r>
    </w:p>
    <w:p w:rsidR="00093AA4" w:rsidRDefault="00093AA4" w:rsidP="00093AA4">
      <w:pPr>
        <w:spacing w:line="360" w:lineRule="auto"/>
        <w:ind w:firstLineChars="200" w:firstLine="480"/>
        <w:rPr>
          <w:rFonts w:ascii="宋体" w:hAnsi="宋体"/>
          <w:sz w:val="24"/>
        </w:rPr>
      </w:pPr>
      <w:r w:rsidRPr="00D621A4">
        <w:rPr>
          <w:rFonts w:ascii="宋体" w:hAnsi="宋体" w:hint="eastAsia"/>
          <w:sz w:val="24"/>
        </w:rPr>
        <w:t>在随后举行的城市建设与人才培养主题论坛上，来自上海城建职业学院的党委书记褚敏、上海建工集团人力资源部副总经理乔聪、上海市城市建设工程学校副校长曹枫和上海市住建委城市管理处处长张永刚分别从高职、中职、企业和政府管理部门的不同角度就城市建设与人才培养阐述了各自的观点和做法，到会理事深受启发。</w:t>
      </w:r>
    </w:p>
    <w:p w:rsidR="003775B3" w:rsidRPr="00093AA4" w:rsidRDefault="00093AA4" w:rsidP="00093AA4">
      <w:pPr>
        <w:spacing w:line="360" w:lineRule="auto"/>
        <w:ind w:firstLineChars="200" w:firstLine="480"/>
        <w:rPr>
          <w:rFonts w:ascii="宋体" w:hAnsi="宋体"/>
          <w:sz w:val="24"/>
        </w:rPr>
      </w:pPr>
      <w:r w:rsidRPr="00D621A4">
        <w:rPr>
          <w:rFonts w:ascii="宋体" w:hAnsi="宋体" w:hint="eastAsia"/>
          <w:sz w:val="24"/>
        </w:rPr>
        <w:t>建筑职教集团二届一次理事会议是我国社会主义建设进入新时代</w:t>
      </w:r>
      <w:proofErr w:type="gramStart"/>
      <w:r w:rsidRPr="00D621A4">
        <w:rPr>
          <w:rFonts w:ascii="宋体" w:hAnsi="宋体" w:hint="eastAsia"/>
          <w:sz w:val="24"/>
        </w:rPr>
        <w:t>后集团</w:t>
      </w:r>
      <w:proofErr w:type="gramEnd"/>
      <w:r w:rsidRPr="00D621A4">
        <w:rPr>
          <w:rFonts w:ascii="宋体" w:hAnsi="宋体" w:hint="eastAsia"/>
          <w:sz w:val="24"/>
        </w:rPr>
        <w:t>发展史上的一次重要会议，也是集团工作的一个重要转折点。会议通过了的上海建筑职教集团章程修订稿是今后一段时期内建筑职教集团各项工作的主要依据，会议进一步明确了集团今后一阶段工作的指导思想、工作目标、工作载体及具体措施，这对于凝聚各方力量，推进集团各项工作的开展具有重要的意义。</w:t>
      </w:r>
    </w:p>
    <w:sectPr w:rsidR="003775B3" w:rsidRPr="00093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AE4"/>
    <w:multiLevelType w:val="hybridMultilevel"/>
    <w:tmpl w:val="D99E2CB6"/>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A4"/>
    <w:rsid w:val="00093AA4"/>
    <w:rsid w:val="00901E20"/>
    <w:rsid w:val="0096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C1CA"/>
  <w15:chartTrackingRefBased/>
  <w15:docId w15:val="{D22D1C34-0FA4-45A1-B97E-772B387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A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静妮</dc:creator>
  <cp:keywords/>
  <dc:description/>
  <cp:lastModifiedBy>吴 静妮</cp:lastModifiedBy>
  <cp:revision>1</cp:revision>
  <dcterms:created xsi:type="dcterms:W3CDTF">2018-10-28T07:47:00Z</dcterms:created>
  <dcterms:modified xsi:type="dcterms:W3CDTF">2018-10-28T07:47:00Z</dcterms:modified>
</cp:coreProperties>
</file>