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0F" w:rsidRPr="00DD1F97" w:rsidRDefault="002D660F" w:rsidP="005D6A8C">
      <w:pPr>
        <w:jc w:val="center"/>
        <w:rPr>
          <w:b/>
          <w:sz w:val="32"/>
          <w:szCs w:val="48"/>
        </w:rPr>
      </w:pPr>
      <w:r w:rsidRPr="00526516">
        <w:rPr>
          <w:rFonts w:hint="eastAsia"/>
          <w:b/>
          <w:sz w:val="36"/>
          <w:szCs w:val="48"/>
        </w:rPr>
        <w:t>上海市建筑工学校</w:t>
      </w:r>
    </w:p>
    <w:p w:rsidR="002D660F" w:rsidRPr="00526516" w:rsidRDefault="002D660F" w:rsidP="0034748E">
      <w:pPr>
        <w:widowControl/>
        <w:spacing w:beforeLines="100" w:before="312" w:afterLines="100" w:after="312" w:line="440" w:lineRule="exact"/>
        <w:jc w:val="center"/>
        <w:rPr>
          <w:rFonts w:ascii="仿宋_GB2312" w:eastAsia="仿宋_GB2312" w:hAnsi="宋体"/>
          <w:kern w:val="0"/>
          <w:sz w:val="28"/>
        </w:rPr>
      </w:pPr>
      <w:r w:rsidRPr="00526516">
        <w:rPr>
          <w:rFonts w:hint="eastAsia"/>
          <w:b/>
          <w:sz w:val="32"/>
          <w:szCs w:val="48"/>
        </w:rPr>
        <w:t>教育科学研究项目管理机构职责</w:t>
      </w:r>
    </w:p>
    <w:p w:rsidR="002D660F" w:rsidRPr="00DD1F97" w:rsidRDefault="002D660F" w:rsidP="00EB2A50">
      <w:pPr>
        <w:widowControl/>
        <w:spacing w:line="312" w:lineRule="auto"/>
        <w:ind w:firstLineChars="200" w:firstLine="560"/>
        <w:rPr>
          <w:rFonts w:ascii="仿宋_GB2312" w:eastAsia="仿宋_GB2312" w:hAnsi="宋体"/>
          <w:kern w:val="0"/>
          <w:sz w:val="28"/>
        </w:rPr>
      </w:pPr>
      <w:r w:rsidRPr="00DD1F97">
        <w:rPr>
          <w:rFonts w:ascii="仿宋_GB2312" w:eastAsia="仿宋_GB2312" w:hAnsi="宋体" w:hint="eastAsia"/>
          <w:kern w:val="0"/>
          <w:sz w:val="28"/>
        </w:rPr>
        <w:t>学校教育科学研究项目实行学术委员会、教研室、教学部三级管理制度以及项目负责人责任制，学术委员会负责全校教科研工作的咨询和指导。教学部负责项目的日常管理工作。教研室定期组织对项目执行情况进行检查。具体职责如下：</w:t>
      </w:r>
    </w:p>
    <w:p w:rsidR="002D660F" w:rsidRPr="00DD1F97" w:rsidRDefault="002D660F" w:rsidP="00DD1F97">
      <w:pPr>
        <w:spacing w:beforeLines="50" w:before="156" w:afterLines="50" w:after="156" w:line="312" w:lineRule="auto"/>
        <w:ind w:firstLineChars="200" w:firstLine="562"/>
        <w:rPr>
          <w:rFonts w:ascii="仿宋_GB2312" w:eastAsia="仿宋_GB2312"/>
          <w:b/>
          <w:sz w:val="28"/>
        </w:rPr>
      </w:pPr>
      <w:r w:rsidRPr="00DD1F97">
        <w:rPr>
          <w:rFonts w:ascii="仿宋_GB2312" w:eastAsia="仿宋_GB2312" w:hint="eastAsia"/>
          <w:b/>
          <w:sz w:val="28"/>
        </w:rPr>
        <w:t>（一）学术委员会</w:t>
      </w:r>
    </w:p>
    <w:p w:rsidR="002D660F" w:rsidRPr="00DD1F97" w:rsidRDefault="002D660F" w:rsidP="00EB2A50">
      <w:pPr>
        <w:spacing w:line="312" w:lineRule="auto"/>
        <w:ind w:firstLineChars="200" w:firstLine="560"/>
        <w:rPr>
          <w:rFonts w:ascii="仿宋_GB2312" w:eastAsia="仿宋_GB2312"/>
          <w:sz w:val="28"/>
        </w:rPr>
      </w:pPr>
      <w:r w:rsidRPr="00DD1F97">
        <w:rPr>
          <w:rFonts w:ascii="仿宋_GB2312" w:eastAsia="仿宋_GB2312" w:hint="eastAsia"/>
          <w:sz w:val="28"/>
        </w:rPr>
        <w:t>组长：校长</w:t>
      </w:r>
      <w:r w:rsidRPr="00DD1F97">
        <w:rPr>
          <w:rFonts w:ascii="仿宋_GB2312" w:eastAsia="仿宋_GB2312"/>
          <w:sz w:val="28"/>
        </w:rPr>
        <w:t xml:space="preserve"> </w:t>
      </w:r>
      <w:bookmarkStart w:id="0" w:name="_GoBack"/>
      <w:bookmarkEnd w:id="0"/>
    </w:p>
    <w:p w:rsidR="002D660F" w:rsidRPr="00DD1F97" w:rsidRDefault="002D660F" w:rsidP="00EB2A50">
      <w:pPr>
        <w:spacing w:line="312" w:lineRule="auto"/>
        <w:ind w:firstLineChars="200" w:firstLine="560"/>
        <w:rPr>
          <w:rFonts w:ascii="仿宋_GB2312" w:eastAsia="仿宋_GB2312"/>
          <w:sz w:val="28"/>
        </w:rPr>
      </w:pPr>
      <w:r w:rsidRPr="00DD1F97">
        <w:rPr>
          <w:rFonts w:ascii="仿宋_GB2312" w:eastAsia="仿宋_GB2312" w:hint="eastAsia"/>
          <w:sz w:val="28"/>
        </w:rPr>
        <w:t>副组长：分管副校长</w:t>
      </w:r>
      <w:r w:rsidRPr="00DD1F97">
        <w:rPr>
          <w:rFonts w:ascii="仿宋_GB2312" w:eastAsia="仿宋_GB2312"/>
          <w:sz w:val="28"/>
        </w:rPr>
        <w:t xml:space="preserve"> </w:t>
      </w:r>
    </w:p>
    <w:p w:rsidR="002D660F" w:rsidRPr="00DD1F97" w:rsidRDefault="002D660F" w:rsidP="00EB2A50">
      <w:pPr>
        <w:spacing w:line="312" w:lineRule="auto"/>
        <w:ind w:firstLineChars="200" w:firstLine="560"/>
        <w:rPr>
          <w:rFonts w:ascii="仿宋_GB2312" w:eastAsia="仿宋_GB2312"/>
          <w:sz w:val="28"/>
        </w:rPr>
      </w:pPr>
      <w:r w:rsidRPr="00DD1F97">
        <w:rPr>
          <w:rFonts w:ascii="仿宋_GB2312" w:eastAsia="仿宋_GB2312" w:hint="eastAsia"/>
          <w:sz w:val="28"/>
        </w:rPr>
        <w:t>成员：教研室、各教学部负责人、行业企业专家</w:t>
      </w:r>
    </w:p>
    <w:p w:rsidR="002D660F" w:rsidRPr="00DD1F97" w:rsidRDefault="002D660F" w:rsidP="00EB2A50">
      <w:pPr>
        <w:widowControl/>
        <w:numPr>
          <w:ilvl w:val="0"/>
          <w:numId w:val="1"/>
        </w:numPr>
        <w:spacing w:line="312" w:lineRule="auto"/>
        <w:rPr>
          <w:rFonts w:ascii="仿宋_GB2312" w:eastAsia="仿宋_GB2312" w:hAnsi="宋体"/>
          <w:kern w:val="0"/>
          <w:sz w:val="28"/>
        </w:rPr>
      </w:pPr>
      <w:r w:rsidRPr="00DD1F97">
        <w:rPr>
          <w:rFonts w:ascii="仿宋_GB2312" w:eastAsia="仿宋_GB2312" w:hAnsi="宋体" w:hint="eastAsia"/>
          <w:kern w:val="0"/>
          <w:sz w:val="28"/>
        </w:rPr>
        <w:t>负责对学校项目研究提出的年度或阶段性的科学研究计划方案。</w:t>
      </w:r>
    </w:p>
    <w:p w:rsidR="002D660F" w:rsidRPr="00DD1F97" w:rsidRDefault="002D660F" w:rsidP="00EB2A50">
      <w:pPr>
        <w:widowControl/>
        <w:numPr>
          <w:ilvl w:val="0"/>
          <w:numId w:val="1"/>
        </w:numPr>
        <w:spacing w:line="312" w:lineRule="auto"/>
        <w:rPr>
          <w:rFonts w:ascii="仿宋_GB2312" w:eastAsia="仿宋_GB2312" w:hAnsi="宋体"/>
          <w:kern w:val="0"/>
          <w:sz w:val="28"/>
        </w:rPr>
      </w:pPr>
      <w:r w:rsidRPr="00DD1F97">
        <w:rPr>
          <w:rFonts w:ascii="仿宋_GB2312" w:eastAsia="仿宋_GB2312" w:hAnsi="宋体" w:hint="eastAsia"/>
          <w:kern w:val="0"/>
          <w:sz w:val="28"/>
        </w:rPr>
        <w:t>负责针对科研项目的可行性和学术价值进行审议，并给予指导。</w:t>
      </w:r>
    </w:p>
    <w:p w:rsidR="002D660F" w:rsidRPr="00DD1F97" w:rsidRDefault="002D660F" w:rsidP="00EB2A50">
      <w:pPr>
        <w:widowControl/>
        <w:numPr>
          <w:ilvl w:val="0"/>
          <w:numId w:val="1"/>
        </w:numPr>
        <w:spacing w:line="312" w:lineRule="auto"/>
        <w:rPr>
          <w:rFonts w:ascii="仿宋_GB2312" w:eastAsia="仿宋_GB2312" w:hAnsi="宋体"/>
          <w:kern w:val="0"/>
          <w:sz w:val="28"/>
        </w:rPr>
      </w:pPr>
      <w:r w:rsidRPr="00DD1F97">
        <w:rPr>
          <w:rFonts w:ascii="仿宋_GB2312" w:eastAsia="仿宋_GB2312" w:hAnsi="宋体" w:hint="eastAsia"/>
          <w:kern w:val="0"/>
          <w:sz w:val="28"/>
        </w:rPr>
        <w:t>负责评定学校优秀教育科学研究成果，并提出审核、推荐的意见，向更高级别的学术评议机构申报。</w:t>
      </w:r>
    </w:p>
    <w:p w:rsidR="002D660F" w:rsidRPr="00DD1F97" w:rsidRDefault="002D660F" w:rsidP="00DD1F97">
      <w:pPr>
        <w:spacing w:beforeLines="50" w:before="156" w:afterLines="50" w:after="156" w:line="312" w:lineRule="auto"/>
        <w:ind w:firstLineChars="200" w:firstLine="562"/>
        <w:rPr>
          <w:rFonts w:ascii="仿宋_GB2312" w:eastAsia="仿宋_GB2312"/>
          <w:b/>
          <w:sz w:val="28"/>
        </w:rPr>
      </w:pPr>
      <w:r w:rsidRPr="00DD1F97">
        <w:rPr>
          <w:rFonts w:ascii="仿宋_GB2312" w:eastAsia="仿宋_GB2312" w:hint="eastAsia"/>
          <w:b/>
          <w:sz w:val="28"/>
        </w:rPr>
        <w:t>（二）教研室职责</w:t>
      </w:r>
    </w:p>
    <w:p w:rsidR="002D660F" w:rsidRPr="00DD1F97" w:rsidRDefault="002D660F" w:rsidP="00EB2A50">
      <w:pPr>
        <w:widowControl/>
        <w:numPr>
          <w:ilvl w:val="0"/>
          <w:numId w:val="1"/>
        </w:numPr>
        <w:spacing w:line="312" w:lineRule="auto"/>
        <w:rPr>
          <w:rFonts w:ascii="仿宋_GB2312" w:eastAsia="仿宋_GB2312" w:hAnsi="宋体"/>
          <w:kern w:val="0"/>
          <w:sz w:val="28"/>
        </w:rPr>
      </w:pPr>
      <w:r w:rsidRPr="00DD1F97">
        <w:rPr>
          <w:rFonts w:ascii="仿宋_GB2312" w:eastAsia="仿宋_GB2312" w:hAnsi="宋体" w:hint="eastAsia"/>
          <w:kern w:val="0"/>
          <w:sz w:val="28"/>
        </w:rPr>
        <w:t>负责组织项目的申报、立项和审批等工作。</w:t>
      </w:r>
    </w:p>
    <w:p w:rsidR="002D660F" w:rsidRPr="00DD1F97" w:rsidRDefault="002D660F" w:rsidP="00EB2A50">
      <w:pPr>
        <w:widowControl/>
        <w:numPr>
          <w:ilvl w:val="0"/>
          <w:numId w:val="1"/>
        </w:numPr>
        <w:spacing w:line="312" w:lineRule="auto"/>
        <w:rPr>
          <w:rFonts w:ascii="仿宋_GB2312" w:eastAsia="仿宋_GB2312" w:hAnsi="宋体"/>
          <w:kern w:val="0"/>
          <w:sz w:val="28"/>
        </w:rPr>
      </w:pPr>
      <w:r w:rsidRPr="00DD1F97">
        <w:rPr>
          <w:rFonts w:ascii="仿宋_GB2312" w:eastAsia="仿宋_GB2312" w:hAnsi="宋体" w:hint="eastAsia"/>
          <w:kern w:val="0"/>
          <w:sz w:val="28"/>
        </w:rPr>
        <w:t>负责组织项目的开题、中期检查、审核项目阶段预算执行情况等工作，督促项目负责人按期完成预定研究目标。</w:t>
      </w:r>
    </w:p>
    <w:p w:rsidR="002D660F" w:rsidRPr="00DD1F97" w:rsidRDefault="002D660F" w:rsidP="00EB2A50">
      <w:pPr>
        <w:widowControl/>
        <w:numPr>
          <w:ilvl w:val="0"/>
          <w:numId w:val="1"/>
        </w:numPr>
        <w:spacing w:line="312" w:lineRule="auto"/>
        <w:rPr>
          <w:rFonts w:ascii="仿宋_GB2312" w:eastAsia="仿宋_GB2312" w:hAnsi="宋体"/>
          <w:kern w:val="0"/>
          <w:sz w:val="28"/>
        </w:rPr>
      </w:pPr>
      <w:r w:rsidRPr="00DD1F97">
        <w:rPr>
          <w:rFonts w:ascii="仿宋_GB2312" w:eastAsia="仿宋_GB2312" w:hAnsi="宋体" w:hint="eastAsia"/>
          <w:kern w:val="0"/>
          <w:sz w:val="28"/>
        </w:rPr>
        <w:lastRenderedPageBreak/>
        <w:t>负责组织项目的结题评估和审核项目年度预算执行情况等工作</w:t>
      </w:r>
    </w:p>
    <w:p w:rsidR="002D660F" w:rsidRPr="00DD1F97" w:rsidRDefault="002D660F" w:rsidP="00EB2A50">
      <w:pPr>
        <w:widowControl/>
        <w:numPr>
          <w:ilvl w:val="0"/>
          <w:numId w:val="1"/>
        </w:numPr>
        <w:spacing w:line="312" w:lineRule="auto"/>
        <w:rPr>
          <w:rFonts w:ascii="仿宋_GB2312" w:eastAsia="仿宋_GB2312" w:hAnsi="宋体"/>
          <w:kern w:val="0"/>
          <w:sz w:val="28"/>
        </w:rPr>
      </w:pPr>
      <w:r w:rsidRPr="00DD1F97">
        <w:rPr>
          <w:rFonts w:ascii="仿宋_GB2312" w:eastAsia="仿宋_GB2312" w:hAnsi="宋体" w:hint="eastAsia"/>
          <w:kern w:val="0"/>
          <w:sz w:val="28"/>
        </w:rPr>
        <w:t>负责组织项目优秀成果报奖和成果转化等工作。</w:t>
      </w:r>
    </w:p>
    <w:p w:rsidR="002D660F" w:rsidRPr="00DD1F97" w:rsidRDefault="002D660F" w:rsidP="00EB2A50">
      <w:pPr>
        <w:widowControl/>
        <w:numPr>
          <w:ilvl w:val="0"/>
          <w:numId w:val="1"/>
        </w:numPr>
        <w:spacing w:line="312" w:lineRule="auto"/>
        <w:rPr>
          <w:rFonts w:ascii="仿宋_GB2312" w:eastAsia="仿宋_GB2312" w:hAnsi="宋体"/>
          <w:kern w:val="0"/>
          <w:sz w:val="28"/>
        </w:rPr>
      </w:pPr>
      <w:r w:rsidRPr="00DD1F97">
        <w:rPr>
          <w:rFonts w:ascii="仿宋_GB2312" w:eastAsia="仿宋_GB2312" w:hAnsi="宋体" w:hint="eastAsia"/>
          <w:kern w:val="0"/>
          <w:sz w:val="28"/>
        </w:rPr>
        <w:t>负责项目资料档案管理工作。</w:t>
      </w:r>
    </w:p>
    <w:p w:rsidR="002D660F" w:rsidRPr="00DD1F97" w:rsidRDefault="002D660F" w:rsidP="00DD1F97">
      <w:pPr>
        <w:spacing w:beforeLines="50" w:before="156" w:afterLines="50" w:after="156" w:line="312" w:lineRule="auto"/>
        <w:ind w:firstLineChars="200" w:firstLine="562"/>
        <w:rPr>
          <w:rFonts w:ascii="仿宋_GB2312" w:eastAsia="仿宋_GB2312"/>
          <w:b/>
          <w:sz w:val="28"/>
        </w:rPr>
      </w:pPr>
      <w:r w:rsidRPr="00DD1F97">
        <w:rPr>
          <w:rFonts w:ascii="仿宋_GB2312" w:eastAsia="仿宋_GB2312" w:hint="eastAsia"/>
          <w:b/>
          <w:sz w:val="28"/>
        </w:rPr>
        <w:t>（三）教学部职责</w:t>
      </w:r>
    </w:p>
    <w:p w:rsidR="002D660F" w:rsidRPr="00DD1F97" w:rsidRDefault="002D660F" w:rsidP="00EB2A50">
      <w:pPr>
        <w:widowControl/>
        <w:numPr>
          <w:ilvl w:val="0"/>
          <w:numId w:val="1"/>
        </w:numPr>
        <w:spacing w:line="312" w:lineRule="auto"/>
        <w:rPr>
          <w:rFonts w:ascii="仿宋_GB2312" w:eastAsia="仿宋_GB2312" w:hAnsi="宋体"/>
          <w:kern w:val="0"/>
          <w:sz w:val="28"/>
        </w:rPr>
      </w:pPr>
      <w:r w:rsidRPr="00DD1F97">
        <w:rPr>
          <w:rFonts w:ascii="仿宋_GB2312" w:eastAsia="仿宋_GB2312" w:hAnsi="宋体" w:hint="eastAsia"/>
          <w:kern w:val="0"/>
          <w:sz w:val="28"/>
        </w:rPr>
        <w:t>协助学校教研室组织好本部门科研项目的申报、中期检查、结题等管理工作。</w:t>
      </w:r>
    </w:p>
    <w:p w:rsidR="002D660F" w:rsidRPr="00DD1F97" w:rsidRDefault="002D660F" w:rsidP="00EB2A50">
      <w:pPr>
        <w:widowControl/>
        <w:numPr>
          <w:ilvl w:val="0"/>
          <w:numId w:val="1"/>
        </w:numPr>
        <w:spacing w:line="312" w:lineRule="auto"/>
        <w:rPr>
          <w:rFonts w:ascii="仿宋_GB2312" w:eastAsia="仿宋_GB2312" w:hAnsi="宋体"/>
          <w:kern w:val="0"/>
          <w:sz w:val="28"/>
        </w:rPr>
      </w:pPr>
      <w:r w:rsidRPr="00DD1F97">
        <w:rPr>
          <w:rFonts w:ascii="仿宋_GB2312" w:eastAsia="仿宋_GB2312" w:hAnsi="宋体" w:hint="eastAsia"/>
          <w:kern w:val="0"/>
          <w:sz w:val="28"/>
        </w:rPr>
        <w:t>支持项目负责人按时完成科研项目，为项目负责人提供必要的科研条件和时间保证。</w:t>
      </w:r>
    </w:p>
    <w:p w:rsidR="002D660F" w:rsidRPr="00DD1F97" w:rsidRDefault="002D660F" w:rsidP="00EB2A50">
      <w:pPr>
        <w:widowControl/>
        <w:numPr>
          <w:ilvl w:val="0"/>
          <w:numId w:val="1"/>
        </w:numPr>
        <w:spacing w:line="312" w:lineRule="auto"/>
        <w:rPr>
          <w:rFonts w:ascii="仿宋_GB2312" w:eastAsia="仿宋_GB2312" w:hAnsi="宋体"/>
          <w:kern w:val="0"/>
          <w:sz w:val="28"/>
        </w:rPr>
      </w:pPr>
      <w:r w:rsidRPr="00DD1F97">
        <w:rPr>
          <w:rFonts w:ascii="仿宋_GB2312" w:eastAsia="仿宋_GB2312" w:hAnsi="宋体" w:hint="eastAsia"/>
          <w:kern w:val="0"/>
          <w:sz w:val="28"/>
        </w:rPr>
        <w:t>协助教研室组织好本部门科研成果评奖申报的有关工作。</w:t>
      </w:r>
    </w:p>
    <w:p w:rsidR="002D660F" w:rsidRPr="00DD1F97" w:rsidRDefault="002D660F" w:rsidP="00DD1F97">
      <w:pPr>
        <w:spacing w:beforeLines="50" w:before="156" w:afterLines="50" w:after="156" w:line="312" w:lineRule="auto"/>
        <w:ind w:firstLineChars="200" w:firstLine="562"/>
        <w:rPr>
          <w:rFonts w:ascii="仿宋_GB2312" w:eastAsia="仿宋_GB2312"/>
          <w:b/>
          <w:sz w:val="28"/>
        </w:rPr>
      </w:pPr>
      <w:r w:rsidRPr="00DD1F97">
        <w:rPr>
          <w:rFonts w:ascii="仿宋_GB2312" w:eastAsia="仿宋_GB2312" w:hint="eastAsia"/>
          <w:b/>
          <w:sz w:val="28"/>
        </w:rPr>
        <w:t>（四）项目负责人</w:t>
      </w:r>
    </w:p>
    <w:p w:rsidR="002D660F" w:rsidRPr="00DD1F97" w:rsidRDefault="002D660F" w:rsidP="00EB2A50">
      <w:pPr>
        <w:widowControl/>
        <w:numPr>
          <w:ilvl w:val="0"/>
          <w:numId w:val="1"/>
        </w:numPr>
        <w:spacing w:line="312" w:lineRule="auto"/>
        <w:rPr>
          <w:rFonts w:ascii="仿宋_GB2312" w:eastAsia="仿宋_GB2312" w:hAnsi="宋体"/>
          <w:kern w:val="0"/>
          <w:sz w:val="28"/>
        </w:rPr>
      </w:pPr>
      <w:r w:rsidRPr="00DD1F97">
        <w:rPr>
          <w:rFonts w:ascii="仿宋_GB2312" w:eastAsia="仿宋_GB2312" w:hAnsi="宋体" w:hint="eastAsia"/>
          <w:kern w:val="0"/>
          <w:sz w:val="28"/>
        </w:rPr>
        <w:t>负责项目的总体设计并主持项目的研究和日常管理。</w:t>
      </w:r>
    </w:p>
    <w:p w:rsidR="002D660F" w:rsidRPr="00DD1F97" w:rsidRDefault="002D660F" w:rsidP="00EB2A50">
      <w:pPr>
        <w:widowControl/>
        <w:numPr>
          <w:ilvl w:val="0"/>
          <w:numId w:val="1"/>
        </w:numPr>
        <w:spacing w:line="312" w:lineRule="auto"/>
        <w:rPr>
          <w:rFonts w:ascii="仿宋_GB2312" w:eastAsia="仿宋_GB2312" w:hAnsi="宋体"/>
          <w:kern w:val="0"/>
          <w:sz w:val="28"/>
        </w:rPr>
      </w:pPr>
      <w:r w:rsidRPr="00DD1F97">
        <w:rPr>
          <w:rFonts w:ascii="仿宋_GB2312" w:eastAsia="仿宋_GB2312" w:hAnsi="宋体" w:hint="eastAsia"/>
          <w:kern w:val="0"/>
          <w:sz w:val="28"/>
        </w:rPr>
        <w:t>负责在充分调研的基础上，撰写项目申请书。</w:t>
      </w:r>
    </w:p>
    <w:p w:rsidR="002D660F" w:rsidRPr="00DD1F97" w:rsidRDefault="002D660F" w:rsidP="00EB2A50">
      <w:pPr>
        <w:widowControl/>
        <w:numPr>
          <w:ilvl w:val="0"/>
          <w:numId w:val="1"/>
        </w:numPr>
        <w:spacing w:line="312" w:lineRule="auto"/>
        <w:rPr>
          <w:rFonts w:ascii="仿宋_GB2312" w:eastAsia="仿宋_GB2312" w:hAnsi="宋体"/>
          <w:kern w:val="0"/>
          <w:sz w:val="28"/>
        </w:rPr>
      </w:pPr>
      <w:r w:rsidRPr="00DD1F97">
        <w:rPr>
          <w:rFonts w:ascii="仿宋_GB2312" w:eastAsia="仿宋_GB2312" w:hAnsi="宋体" w:hint="eastAsia"/>
          <w:kern w:val="0"/>
          <w:sz w:val="28"/>
        </w:rPr>
        <w:t>负责撰写立项开题报告或项目任务书。</w:t>
      </w:r>
    </w:p>
    <w:p w:rsidR="002D660F" w:rsidRPr="00DD1F97" w:rsidRDefault="002D660F" w:rsidP="00EB2A50">
      <w:pPr>
        <w:widowControl/>
        <w:numPr>
          <w:ilvl w:val="0"/>
          <w:numId w:val="1"/>
        </w:numPr>
        <w:spacing w:line="312" w:lineRule="auto"/>
        <w:rPr>
          <w:rFonts w:ascii="仿宋_GB2312" w:eastAsia="仿宋_GB2312" w:hAnsi="宋体"/>
          <w:kern w:val="0"/>
          <w:sz w:val="28"/>
        </w:rPr>
      </w:pPr>
      <w:r w:rsidRPr="00DD1F97">
        <w:rPr>
          <w:rFonts w:ascii="仿宋_GB2312" w:eastAsia="仿宋_GB2312" w:hAnsi="宋体" w:hint="eastAsia"/>
          <w:kern w:val="0"/>
          <w:sz w:val="28"/>
        </w:rPr>
        <w:t>负责项目预算编制和项目预算执行。</w:t>
      </w:r>
    </w:p>
    <w:p w:rsidR="002D660F" w:rsidRPr="00DD1F97" w:rsidRDefault="002D660F" w:rsidP="00EB2A50">
      <w:pPr>
        <w:widowControl/>
        <w:numPr>
          <w:ilvl w:val="0"/>
          <w:numId w:val="1"/>
        </w:numPr>
        <w:spacing w:line="312" w:lineRule="auto"/>
        <w:rPr>
          <w:rFonts w:ascii="仿宋_GB2312" w:eastAsia="仿宋_GB2312" w:hAnsi="宋体"/>
          <w:kern w:val="0"/>
          <w:sz w:val="28"/>
        </w:rPr>
      </w:pPr>
      <w:r w:rsidRPr="00DD1F97">
        <w:rPr>
          <w:rFonts w:ascii="仿宋_GB2312" w:eastAsia="仿宋_GB2312" w:hAnsi="宋体" w:hint="eastAsia"/>
          <w:kern w:val="0"/>
          <w:sz w:val="28"/>
        </w:rPr>
        <w:t>负责组织项目研究小组按立项研究计划开展研究工作。</w:t>
      </w:r>
    </w:p>
    <w:p w:rsidR="002D660F" w:rsidRPr="00DD1F97" w:rsidRDefault="002D660F" w:rsidP="00EB2A50">
      <w:pPr>
        <w:widowControl/>
        <w:numPr>
          <w:ilvl w:val="0"/>
          <w:numId w:val="1"/>
        </w:numPr>
        <w:spacing w:line="312" w:lineRule="auto"/>
        <w:rPr>
          <w:rFonts w:ascii="仿宋_GB2312" w:eastAsia="仿宋_GB2312" w:hAnsi="宋体"/>
          <w:kern w:val="0"/>
          <w:sz w:val="28"/>
        </w:rPr>
      </w:pPr>
      <w:r w:rsidRPr="00DD1F97">
        <w:rPr>
          <w:rFonts w:ascii="仿宋_GB2312" w:eastAsia="仿宋_GB2312" w:hAnsi="宋体" w:hint="eastAsia"/>
          <w:kern w:val="0"/>
          <w:sz w:val="28"/>
        </w:rPr>
        <w:t>接受学校教研室对项目立项、开题、中期考核、结题评估和预算执行的检查监督和管理。</w:t>
      </w:r>
    </w:p>
    <w:p w:rsidR="002D660F" w:rsidRPr="00DD1F97" w:rsidRDefault="002D660F" w:rsidP="00EB2A50">
      <w:pPr>
        <w:widowControl/>
        <w:numPr>
          <w:ilvl w:val="0"/>
          <w:numId w:val="1"/>
        </w:numPr>
        <w:spacing w:line="312" w:lineRule="auto"/>
        <w:rPr>
          <w:rFonts w:ascii="仿宋_GB2312" w:eastAsia="仿宋_GB2312" w:hAnsi="宋体"/>
          <w:kern w:val="0"/>
          <w:sz w:val="28"/>
        </w:rPr>
      </w:pPr>
      <w:r w:rsidRPr="00DD1F97">
        <w:rPr>
          <w:rFonts w:ascii="仿宋_GB2312" w:eastAsia="仿宋_GB2312" w:hAnsi="宋体" w:hint="eastAsia"/>
          <w:kern w:val="0"/>
          <w:sz w:val="28"/>
        </w:rPr>
        <w:t>负责决定项目阶段性成果或最终成果的申报（评审）、登记、归档、申报知识产权等事项，协调与项目有关的论文、专著在发表时的署名，维护学校的利益。</w:t>
      </w:r>
    </w:p>
    <w:p w:rsidR="002D660F" w:rsidRPr="00DD1F97" w:rsidRDefault="002D660F" w:rsidP="00EB2A50">
      <w:pPr>
        <w:widowControl/>
        <w:numPr>
          <w:ilvl w:val="0"/>
          <w:numId w:val="1"/>
        </w:numPr>
        <w:spacing w:line="312" w:lineRule="auto"/>
        <w:rPr>
          <w:rFonts w:ascii="仿宋_GB2312" w:eastAsia="仿宋_GB2312" w:hAnsi="宋体"/>
          <w:kern w:val="0"/>
          <w:sz w:val="28"/>
        </w:rPr>
      </w:pPr>
      <w:r w:rsidRPr="00DD1F97">
        <w:rPr>
          <w:rFonts w:ascii="仿宋_GB2312" w:eastAsia="仿宋_GB2312" w:hAnsi="宋体" w:hint="eastAsia"/>
          <w:kern w:val="0"/>
          <w:sz w:val="28"/>
        </w:rPr>
        <w:lastRenderedPageBreak/>
        <w:t>负责对项目</w:t>
      </w:r>
      <w:proofErr w:type="gramStart"/>
      <w:r w:rsidRPr="00DD1F97">
        <w:rPr>
          <w:rFonts w:ascii="仿宋_GB2312" w:eastAsia="仿宋_GB2312" w:hAnsi="宋体" w:hint="eastAsia"/>
          <w:kern w:val="0"/>
          <w:sz w:val="28"/>
        </w:rPr>
        <w:t>组经费</w:t>
      </w:r>
      <w:proofErr w:type="gramEnd"/>
      <w:r w:rsidRPr="00DD1F97">
        <w:rPr>
          <w:rFonts w:ascii="仿宋_GB2312" w:eastAsia="仿宋_GB2312" w:hAnsi="宋体" w:hint="eastAsia"/>
          <w:kern w:val="0"/>
          <w:sz w:val="28"/>
        </w:rPr>
        <w:t>的合理性使用。</w:t>
      </w:r>
    </w:p>
    <w:p w:rsidR="002D660F" w:rsidRPr="00DD1F97" w:rsidRDefault="002D660F" w:rsidP="00EB2A50">
      <w:pPr>
        <w:widowControl/>
        <w:numPr>
          <w:ilvl w:val="0"/>
          <w:numId w:val="1"/>
        </w:numPr>
        <w:spacing w:line="312" w:lineRule="auto"/>
        <w:rPr>
          <w:rFonts w:ascii="仿宋_GB2312" w:eastAsia="仿宋_GB2312" w:hAnsi="宋体"/>
          <w:kern w:val="0"/>
          <w:sz w:val="28"/>
        </w:rPr>
      </w:pPr>
      <w:r w:rsidRPr="00DD1F97">
        <w:rPr>
          <w:rFonts w:ascii="仿宋_GB2312" w:eastAsia="仿宋_GB2312" w:hAnsi="宋体" w:hint="eastAsia"/>
          <w:kern w:val="0"/>
          <w:sz w:val="28"/>
        </w:rPr>
        <w:t>对项目组成员的学术道德</w:t>
      </w:r>
      <w:proofErr w:type="gramStart"/>
      <w:r w:rsidRPr="00DD1F97">
        <w:rPr>
          <w:rFonts w:ascii="仿宋_GB2312" w:eastAsia="仿宋_GB2312" w:hAnsi="宋体" w:hint="eastAsia"/>
          <w:kern w:val="0"/>
          <w:sz w:val="28"/>
        </w:rPr>
        <w:t>负监督</w:t>
      </w:r>
      <w:proofErr w:type="gramEnd"/>
      <w:r w:rsidRPr="00DD1F97">
        <w:rPr>
          <w:rFonts w:ascii="仿宋_GB2312" w:eastAsia="仿宋_GB2312" w:hAnsi="宋体" w:hint="eastAsia"/>
          <w:kern w:val="0"/>
          <w:sz w:val="28"/>
        </w:rPr>
        <w:t>责任，并对科研成果真实性负责。</w:t>
      </w:r>
    </w:p>
    <w:p w:rsidR="002D660F" w:rsidRPr="00DD1F97" w:rsidRDefault="002D660F" w:rsidP="00EB2A50">
      <w:pPr>
        <w:widowControl/>
        <w:spacing w:line="312" w:lineRule="auto"/>
        <w:rPr>
          <w:rFonts w:ascii="仿宋_GB2312" w:eastAsia="仿宋_GB2312" w:hAnsi="宋体"/>
          <w:kern w:val="0"/>
          <w:sz w:val="28"/>
        </w:rPr>
      </w:pPr>
    </w:p>
    <w:p w:rsidR="002D660F" w:rsidRPr="00DD1F97" w:rsidRDefault="002D660F" w:rsidP="00EB2A50">
      <w:pPr>
        <w:widowControl/>
        <w:spacing w:line="312" w:lineRule="auto"/>
        <w:rPr>
          <w:rFonts w:ascii="仿宋_GB2312" w:eastAsia="仿宋_GB2312" w:hAnsi="宋体"/>
          <w:kern w:val="0"/>
          <w:sz w:val="28"/>
        </w:rPr>
      </w:pPr>
    </w:p>
    <w:p w:rsidR="002D660F" w:rsidRPr="00DD1F97" w:rsidRDefault="002D660F" w:rsidP="00EB2A50">
      <w:pPr>
        <w:widowControl/>
        <w:spacing w:line="312" w:lineRule="auto"/>
        <w:rPr>
          <w:rFonts w:ascii="仿宋_GB2312" w:eastAsia="仿宋_GB2312" w:hAnsi="宋体"/>
          <w:kern w:val="0"/>
          <w:sz w:val="28"/>
        </w:rPr>
      </w:pPr>
    </w:p>
    <w:p w:rsidR="002D660F" w:rsidRPr="00DD1F97" w:rsidRDefault="002D660F" w:rsidP="00EB2A50">
      <w:pPr>
        <w:widowControl/>
        <w:spacing w:line="312" w:lineRule="auto"/>
        <w:rPr>
          <w:rFonts w:ascii="仿宋_GB2312" w:eastAsia="仿宋_GB2312" w:hAnsi="宋体"/>
          <w:kern w:val="0"/>
          <w:sz w:val="28"/>
        </w:rPr>
      </w:pPr>
    </w:p>
    <w:p w:rsidR="002D660F" w:rsidRPr="00DD1F97" w:rsidRDefault="002D660F" w:rsidP="00EB2A50">
      <w:pPr>
        <w:widowControl/>
        <w:spacing w:line="312" w:lineRule="auto"/>
        <w:ind w:firstLineChars="200" w:firstLine="560"/>
        <w:rPr>
          <w:rFonts w:ascii="仿宋_GB2312" w:eastAsia="仿宋_GB2312" w:hAnsi="宋体" w:cs="宋体"/>
          <w:kern w:val="0"/>
          <w:sz w:val="28"/>
        </w:rPr>
      </w:pPr>
      <w:r w:rsidRPr="00DD1F97">
        <w:rPr>
          <w:rFonts w:ascii="仿宋_GB2312" w:eastAsia="仿宋_GB2312" w:hAnsi="宋体" w:cs="宋体"/>
          <w:kern w:val="0"/>
          <w:sz w:val="28"/>
        </w:rPr>
        <w:t xml:space="preserve">                                     </w:t>
      </w:r>
      <w:r w:rsidRPr="00DD1F97">
        <w:rPr>
          <w:rFonts w:ascii="仿宋_GB2312" w:eastAsia="仿宋_GB2312" w:hAnsi="宋体" w:cs="宋体" w:hint="eastAsia"/>
          <w:kern w:val="0"/>
          <w:sz w:val="28"/>
        </w:rPr>
        <w:t>上海市建筑工程学校</w:t>
      </w:r>
    </w:p>
    <w:p w:rsidR="002D660F" w:rsidRPr="00DD1F97" w:rsidRDefault="002D660F" w:rsidP="00EB2A50">
      <w:pPr>
        <w:widowControl/>
        <w:spacing w:line="312" w:lineRule="auto"/>
        <w:ind w:firstLineChars="200" w:firstLine="560"/>
        <w:rPr>
          <w:rFonts w:ascii="仿宋_GB2312" w:eastAsia="仿宋_GB2312" w:hAnsi="宋体" w:cs="宋体"/>
          <w:kern w:val="0"/>
          <w:sz w:val="28"/>
        </w:rPr>
      </w:pPr>
      <w:r w:rsidRPr="00DD1F97">
        <w:rPr>
          <w:rFonts w:ascii="仿宋_GB2312" w:eastAsia="仿宋_GB2312" w:hAnsi="宋体" w:cs="宋体"/>
          <w:kern w:val="0"/>
          <w:sz w:val="28"/>
        </w:rPr>
        <w:t xml:space="preserve">                                     </w:t>
      </w:r>
      <w:r w:rsidRPr="00DD1F97">
        <w:rPr>
          <w:rFonts w:ascii="仿宋_GB2312" w:eastAsia="仿宋_GB2312" w:hAnsi="宋体" w:cs="宋体" w:hint="eastAsia"/>
          <w:kern w:val="0"/>
          <w:sz w:val="28"/>
        </w:rPr>
        <w:t>二</w:t>
      </w:r>
      <w:proofErr w:type="gramStart"/>
      <w:r w:rsidRPr="00DD1F97">
        <w:rPr>
          <w:rFonts w:ascii="仿宋_GB2312" w:eastAsia="仿宋_GB2312" w:hAnsi="宋体" w:cs="宋体"/>
          <w:kern w:val="0"/>
          <w:sz w:val="28"/>
        </w:rPr>
        <w:t>0</w:t>
      </w:r>
      <w:r w:rsidRPr="00DD1F97">
        <w:rPr>
          <w:rFonts w:ascii="仿宋_GB2312" w:eastAsia="仿宋_GB2312" w:hAnsi="宋体" w:cs="宋体" w:hint="eastAsia"/>
          <w:kern w:val="0"/>
          <w:sz w:val="28"/>
        </w:rPr>
        <w:t>一七</w:t>
      </w:r>
      <w:proofErr w:type="gramEnd"/>
      <w:r w:rsidRPr="00DD1F97">
        <w:rPr>
          <w:rFonts w:ascii="仿宋_GB2312" w:eastAsia="仿宋_GB2312" w:hAnsi="宋体" w:cs="宋体" w:hint="eastAsia"/>
          <w:kern w:val="0"/>
          <w:sz w:val="28"/>
        </w:rPr>
        <w:t>年四月一日</w:t>
      </w:r>
    </w:p>
    <w:sectPr w:rsidR="002D660F" w:rsidRPr="00DD1F97" w:rsidSect="00201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02" w:rsidRDefault="00592502" w:rsidP="009F4865">
      <w:r>
        <w:separator/>
      </w:r>
    </w:p>
  </w:endnote>
  <w:endnote w:type="continuationSeparator" w:id="0">
    <w:p w:rsidR="00592502" w:rsidRDefault="00592502" w:rsidP="009F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02" w:rsidRDefault="00592502" w:rsidP="009F4865">
      <w:r>
        <w:separator/>
      </w:r>
    </w:p>
  </w:footnote>
  <w:footnote w:type="continuationSeparator" w:id="0">
    <w:p w:rsidR="00592502" w:rsidRDefault="00592502" w:rsidP="009F4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C7069"/>
    <w:multiLevelType w:val="hybridMultilevel"/>
    <w:tmpl w:val="8BE0A4BE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A8C"/>
    <w:rsid w:val="0020146E"/>
    <w:rsid w:val="002D660F"/>
    <w:rsid w:val="0034748E"/>
    <w:rsid w:val="004263FC"/>
    <w:rsid w:val="00526516"/>
    <w:rsid w:val="00592502"/>
    <w:rsid w:val="005D6A8C"/>
    <w:rsid w:val="00760DD4"/>
    <w:rsid w:val="00764C03"/>
    <w:rsid w:val="00897A12"/>
    <w:rsid w:val="00987910"/>
    <w:rsid w:val="009F4865"/>
    <w:rsid w:val="00B10C84"/>
    <w:rsid w:val="00B13C41"/>
    <w:rsid w:val="00C03D7E"/>
    <w:rsid w:val="00CA099A"/>
    <w:rsid w:val="00D90820"/>
    <w:rsid w:val="00DA3322"/>
    <w:rsid w:val="00DD1F97"/>
    <w:rsid w:val="00E23E61"/>
    <w:rsid w:val="00EB2A50"/>
    <w:rsid w:val="00FA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8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F4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F48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F4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F486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134</Words>
  <Characters>766</Characters>
  <Application>Microsoft Office Word</Application>
  <DocSecurity>0</DocSecurity>
  <Lines>6</Lines>
  <Paragraphs>1</Paragraphs>
  <ScaleCrop>false</ScaleCrop>
  <Company>Lenovo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2017-04-01T01:48:00Z</dcterms:created>
  <dcterms:modified xsi:type="dcterms:W3CDTF">2017-04-20T00:52:00Z</dcterms:modified>
</cp:coreProperties>
</file>