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C1" w:rsidRDefault="009A3CC1" w:rsidP="00F10E71">
      <w:pPr>
        <w:spacing w:line="360" w:lineRule="auto"/>
        <w:jc w:val="center"/>
        <w:rPr>
          <w:rFonts w:ascii="微软雅黑" w:eastAsia="微软雅黑" w:hAnsi="微软雅黑"/>
          <w:b/>
          <w:sz w:val="32"/>
          <w:szCs w:val="36"/>
        </w:rPr>
      </w:pPr>
      <w:r>
        <w:rPr>
          <w:rFonts w:ascii="微软雅黑" w:eastAsia="微软雅黑" w:hAnsi="微软雅黑" w:hint="eastAsia"/>
          <w:b/>
          <w:sz w:val="32"/>
          <w:szCs w:val="36"/>
        </w:rPr>
        <w:t>分级分类推进，持续诊断改进</w:t>
      </w:r>
    </w:p>
    <w:p w:rsidR="009A3CC1" w:rsidRDefault="009A3CC1" w:rsidP="00F10E71">
      <w:pPr>
        <w:spacing w:line="360" w:lineRule="auto"/>
        <w:jc w:val="center"/>
        <w:rPr>
          <w:rFonts w:ascii="微软雅黑" w:eastAsia="微软雅黑" w:hAnsi="微软雅黑"/>
          <w:b/>
          <w:sz w:val="32"/>
          <w:szCs w:val="36"/>
        </w:rPr>
      </w:pPr>
      <w:r>
        <w:rPr>
          <w:rFonts w:ascii="微软雅黑" w:eastAsia="微软雅黑" w:hAnsi="微软雅黑" w:hint="eastAsia"/>
          <w:b/>
          <w:sz w:val="32"/>
          <w:szCs w:val="36"/>
        </w:rPr>
        <w:t>学校加强常规教学督导听课工作</w:t>
      </w:r>
    </w:p>
    <w:p w:rsidR="00A84349" w:rsidRPr="00A84349" w:rsidRDefault="00B960BE" w:rsidP="00A84349">
      <w:pPr>
        <w:spacing w:line="360" w:lineRule="auto"/>
        <w:ind w:firstLineChars="200" w:firstLine="480"/>
        <w:rPr>
          <w:sz w:val="24"/>
        </w:rPr>
      </w:pPr>
      <w:r w:rsidRPr="00B960BE">
        <w:rPr>
          <w:rFonts w:hint="eastAsia"/>
          <w:sz w:val="24"/>
        </w:rPr>
        <w:t>为进一步提升学校办学能力及办学质量，提高育人实效，根据市教委相关工作部署、学校教学工作诊断与改进工作方案及行动计划安排，</w:t>
      </w:r>
      <w:r w:rsidR="00622C29">
        <w:rPr>
          <w:rFonts w:hint="eastAsia"/>
          <w:sz w:val="24"/>
        </w:rPr>
        <w:t>自</w:t>
      </w:r>
      <w:r w:rsidR="00622C29">
        <w:rPr>
          <w:rFonts w:hint="eastAsia"/>
          <w:sz w:val="24"/>
        </w:rPr>
        <w:t>2018</w:t>
      </w:r>
      <w:r w:rsidR="00622C29">
        <w:rPr>
          <w:rFonts w:hint="eastAsia"/>
          <w:sz w:val="24"/>
        </w:rPr>
        <w:t>年</w:t>
      </w:r>
      <w:r w:rsidR="00622C29">
        <w:rPr>
          <w:rFonts w:hint="eastAsia"/>
          <w:sz w:val="24"/>
        </w:rPr>
        <w:t>10</w:t>
      </w:r>
      <w:r w:rsidR="00622C29">
        <w:rPr>
          <w:rFonts w:hint="eastAsia"/>
          <w:sz w:val="24"/>
        </w:rPr>
        <w:t>月</w:t>
      </w:r>
      <w:r w:rsidR="00622C29">
        <w:rPr>
          <w:rFonts w:hint="eastAsia"/>
          <w:sz w:val="24"/>
        </w:rPr>
        <w:t>8</w:t>
      </w:r>
      <w:r w:rsidR="00622C29">
        <w:rPr>
          <w:rFonts w:hint="eastAsia"/>
          <w:sz w:val="24"/>
        </w:rPr>
        <w:t>日起，学校分级分类组织开展教学督导听课工作，由校领导、教学部主任及职能部门主任、课程组组长组成的教学督导组</w:t>
      </w:r>
      <w:r w:rsidR="00622C29" w:rsidRPr="00622C29">
        <w:rPr>
          <w:sz w:val="24"/>
        </w:rPr>
        <w:t>深入课堂一线听课评课，</w:t>
      </w:r>
      <w:r w:rsidR="00622C29">
        <w:rPr>
          <w:rFonts w:hint="eastAsia"/>
          <w:sz w:val="24"/>
        </w:rPr>
        <w:t>并</w:t>
      </w:r>
      <w:r w:rsidR="00622C29" w:rsidRPr="00622C29">
        <w:rPr>
          <w:sz w:val="24"/>
        </w:rPr>
        <w:t>从教学态度、教学内容、教学方法及教学效果等方面进行了评议和交流，形成良好的教研教改氛围。</w:t>
      </w:r>
      <w:r w:rsidR="00A84349">
        <w:rPr>
          <w:rFonts w:hint="eastAsia"/>
          <w:sz w:val="24"/>
        </w:rPr>
        <w:t>除开展常规教学督导听课工作以外，教研室牵头组织“</w:t>
      </w:r>
      <w:r w:rsidR="00A84349" w:rsidRPr="00A84349">
        <w:rPr>
          <w:sz w:val="24"/>
        </w:rPr>
        <w:t>信息化教学设计大赛</w:t>
      </w:r>
      <w:r w:rsidR="00A84349">
        <w:rPr>
          <w:rFonts w:hint="eastAsia"/>
          <w:sz w:val="24"/>
        </w:rPr>
        <w:t>”、</w:t>
      </w:r>
      <w:r w:rsidR="00622C29">
        <w:rPr>
          <w:rFonts w:hint="eastAsia"/>
          <w:sz w:val="24"/>
        </w:rPr>
        <w:t>“匠心</w:t>
      </w:r>
      <w:proofErr w:type="gramStart"/>
      <w:r w:rsidR="00622C29">
        <w:rPr>
          <w:rFonts w:hint="eastAsia"/>
          <w:sz w:val="24"/>
        </w:rPr>
        <w:t>匠</w:t>
      </w:r>
      <w:proofErr w:type="gramEnd"/>
      <w:r w:rsidR="00622C29">
        <w:rPr>
          <w:rFonts w:hint="eastAsia"/>
          <w:sz w:val="24"/>
        </w:rPr>
        <w:t>艺优质课堂”、“</w:t>
      </w:r>
      <w:r w:rsidR="00622C29" w:rsidRPr="00622C29">
        <w:rPr>
          <w:rFonts w:hint="eastAsia"/>
          <w:sz w:val="24"/>
        </w:rPr>
        <w:t>闵行区第三届青年教师</w:t>
      </w:r>
      <w:r w:rsidR="00ED3D5A">
        <w:rPr>
          <w:sz w:val="24"/>
        </w:rPr>
        <w:t>’</w:t>
      </w:r>
      <w:r w:rsidR="00ED3D5A" w:rsidRPr="00622C29">
        <w:rPr>
          <w:rFonts w:hint="eastAsia"/>
          <w:sz w:val="24"/>
        </w:rPr>
        <w:t>爱岗敬业</w:t>
      </w:r>
      <w:r w:rsidR="00ED3D5A">
        <w:rPr>
          <w:sz w:val="24"/>
        </w:rPr>
        <w:t>’</w:t>
      </w:r>
      <w:r w:rsidR="00622C29" w:rsidRPr="00622C29">
        <w:rPr>
          <w:rFonts w:hint="eastAsia"/>
          <w:sz w:val="24"/>
        </w:rPr>
        <w:t>教学技能竞赛听课</w:t>
      </w:r>
      <w:r w:rsidR="00622C29">
        <w:rPr>
          <w:rFonts w:hint="eastAsia"/>
          <w:sz w:val="24"/>
        </w:rPr>
        <w:t>”</w:t>
      </w:r>
      <w:r w:rsidR="00A84349">
        <w:rPr>
          <w:rFonts w:hint="eastAsia"/>
          <w:sz w:val="24"/>
        </w:rPr>
        <w:t>等专题</w:t>
      </w:r>
      <w:r w:rsidR="00622C29">
        <w:rPr>
          <w:rFonts w:hint="eastAsia"/>
          <w:sz w:val="24"/>
        </w:rPr>
        <w:t>听课</w:t>
      </w:r>
      <w:r w:rsidR="00A84349">
        <w:rPr>
          <w:rFonts w:hint="eastAsia"/>
          <w:sz w:val="24"/>
        </w:rPr>
        <w:t>工作</w:t>
      </w:r>
      <w:r w:rsidR="00622C29">
        <w:rPr>
          <w:rFonts w:hint="eastAsia"/>
          <w:sz w:val="24"/>
        </w:rPr>
        <w:t>。</w:t>
      </w:r>
      <w:r w:rsidR="00A84349">
        <w:rPr>
          <w:rFonts w:hint="eastAsia"/>
          <w:sz w:val="24"/>
        </w:rPr>
        <w:t>据悉，学校拟在十月下旬全面推进</w:t>
      </w:r>
      <w:r w:rsidR="00A84349" w:rsidRPr="00622C29">
        <w:rPr>
          <w:rFonts w:hint="eastAsia"/>
          <w:sz w:val="24"/>
        </w:rPr>
        <w:t>第三</w:t>
      </w:r>
      <w:proofErr w:type="gramStart"/>
      <w:r w:rsidR="00A84349" w:rsidRPr="00622C29">
        <w:rPr>
          <w:rFonts w:hint="eastAsia"/>
          <w:sz w:val="24"/>
        </w:rPr>
        <w:t>方教学</w:t>
      </w:r>
      <w:proofErr w:type="gramEnd"/>
      <w:r w:rsidR="00A84349" w:rsidRPr="00622C29">
        <w:rPr>
          <w:rFonts w:hint="eastAsia"/>
          <w:sz w:val="24"/>
        </w:rPr>
        <w:t>督导工作</w:t>
      </w:r>
      <w:r w:rsidR="00A84349">
        <w:rPr>
          <w:rFonts w:hint="eastAsia"/>
          <w:sz w:val="24"/>
        </w:rPr>
        <w:t>。</w:t>
      </w:r>
      <w:r w:rsidR="00A84349" w:rsidRPr="00A84349">
        <w:rPr>
          <w:rFonts w:hint="eastAsia"/>
          <w:sz w:val="24"/>
        </w:rPr>
        <w:t>第三</w:t>
      </w:r>
      <w:proofErr w:type="gramStart"/>
      <w:r w:rsidR="00A84349" w:rsidRPr="00A84349">
        <w:rPr>
          <w:rFonts w:hint="eastAsia"/>
          <w:sz w:val="24"/>
        </w:rPr>
        <w:t>方教学</w:t>
      </w:r>
      <w:proofErr w:type="gramEnd"/>
      <w:r w:rsidR="00A84349" w:rsidRPr="00A84349">
        <w:rPr>
          <w:rFonts w:hint="eastAsia"/>
          <w:sz w:val="24"/>
        </w:rPr>
        <w:t>督导机构将在分析总结学校教学工作现状的基础上开展具有针对性的教学督导工作，着力关注学校教育教学改革，发挥督导功能与合力，促进教师教学能力提升和课堂教学效果提高，切实保障理论教学和实践教学质量，推动学校教学“诊断与改进”工作的开展。</w:t>
      </w:r>
    </w:p>
    <w:p w:rsidR="00D070DA" w:rsidRPr="00A84349" w:rsidRDefault="00D070DA" w:rsidP="00D070DA">
      <w:pPr>
        <w:spacing w:line="360" w:lineRule="auto"/>
        <w:ind w:firstLineChars="200" w:firstLine="480"/>
        <w:rPr>
          <w:sz w:val="24"/>
        </w:rPr>
      </w:pPr>
      <w:r>
        <w:rPr>
          <w:rFonts w:hint="eastAsia"/>
          <w:sz w:val="24"/>
        </w:rPr>
        <w:t>自学校全面推进教学诊断与</w:t>
      </w:r>
      <w:bookmarkStart w:id="0" w:name="_GoBack"/>
      <w:bookmarkEnd w:id="0"/>
      <w:r>
        <w:rPr>
          <w:rFonts w:hint="eastAsia"/>
          <w:sz w:val="24"/>
        </w:rPr>
        <w:t>改进工作以来，学校各教学部主任及教学条线管理岗位相关教师等已</w:t>
      </w:r>
      <w:r w:rsidRPr="0035455E">
        <w:rPr>
          <w:rFonts w:hint="eastAsia"/>
          <w:sz w:val="24"/>
        </w:rPr>
        <w:t>针对“</w:t>
      </w:r>
      <w:r>
        <w:rPr>
          <w:rFonts w:hint="eastAsia"/>
          <w:sz w:val="24"/>
        </w:rPr>
        <w:t>教学工作诊断与改进”相关政策及理论进行学习，逐步树立了现代职业教育质量管理意识，为</w:t>
      </w:r>
      <w:r w:rsidRPr="0035455E">
        <w:rPr>
          <w:rFonts w:hint="eastAsia"/>
          <w:sz w:val="24"/>
        </w:rPr>
        <w:t>培育质量保证的校园文化</w:t>
      </w:r>
      <w:r>
        <w:rPr>
          <w:rFonts w:hint="eastAsia"/>
          <w:sz w:val="24"/>
        </w:rPr>
        <w:t>工作奠定基础，为全体教职员工接受现代管理质量文化的熏陶提供条件。教研室</w:t>
      </w:r>
      <w:r w:rsidRPr="00D070DA">
        <w:rPr>
          <w:rFonts w:hint="eastAsia"/>
          <w:sz w:val="24"/>
        </w:rPr>
        <w:t>围绕行政</w:t>
      </w:r>
      <w:r>
        <w:rPr>
          <w:rFonts w:hint="eastAsia"/>
          <w:sz w:val="24"/>
        </w:rPr>
        <w:t>职能部门工作逐步开展</w:t>
      </w:r>
      <w:r w:rsidRPr="00D070DA">
        <w:rPr>
          <w:rFonts w:hint="eastAsia"/>
          <w:sz w:val="24"/>
        </w:rPr>
        <w:t>制定标准、设立目标、实施诊断、督促改进、推广经验、建构文化</w:t>
      </w:r>
      <w:r>
        <w:rPr>
          <w:rFonts w:hint="eastAsia"/>
          <w:sz w:val="24"/>
        </w:rPr>
        <w:t>等工作。</w:t>
      </w:r>
      <w:r w:rsidRPr="00D070DA">
        <w:rPr>
          <w:rFonts w:hint="eastAsia"/>
          <w:sz w:val="24"/>
        </w:rPr>
        <w:t>质量管理办公室</w:t>
      </w:r>
      <w:r>
        <w:rPr>
          <w:rFonts w:hint="eastAsia"/>
          <w:sz w:val="24"/>
        </w:rPr>
        <w:t>着力于行政职能部门的“元诊改”，指导、监督他们发现和改进</w:t>
      </w:r>
      <w:proofErr w:type="gramStart"/>
      <w:r>
        <w:rPr>
          <w:rFonts w:hint="eastAsia"/>
          <w:sz w:val="24"/>
        </w:rPr>
        <w:t>诊改本身</w:t>
      </w:r>
      <w:proofErr w:type="gramEnd"/>
      <w:r>
        <w:rPr>
          <w:rFonts w:hint="eastAsia"/>
          <w:sz w:val="24"/>
        </w:rPr>
        <w:t>的问题</w:t>
      </w:r>
      <w:r w:rsidRPr="00D070DA">
        <w:rPr>
          <w:rFonts w:hint="eastAsia"/>
          <w:sz w:val="24"/>
        </w:rPr>
        <w:t>。</w:t>
      </w:r>
      <w:r>
        <w:rPr>
          <w:rFonts w:hint="eastAsia"/>
          <w:sz w:val="24"/>
        </w:rPr>
        <w:t>而教师既是教学诊断与改进工作</w:t>
      </w:r>
      <w:r w:rsidRPr="00A84349">
        <w:rPr>
          <w:rFonts w:hint="eastAsia"/>
          <w:sz w:val="24"/>
        </w:rPr>
        <w:t>的主体，</w:t>
      </w:r>
      <w:proofErr w:type="gramStart"/>
      <w:r w:rsidRPr="00A84349">
        <w:rPr>
          <w:rFonts w:hint="eastAsia"/>
          <w:sz w:val="24"/>
        </w:rPr>
        <w:t>也是诊改</w:t>
      </w:r>
      <w:r>
        <w:rPr>
          <w:rFonts w:hint="eastAsia"/>
          <w:sz w:val="24"/>
        </w:rPr>
        <w:t>工作</w:t>
      </w:r>
      <w:proofErr w:type="gramEnd"/>
      <w:r>
        <w:rPr>
          <w:rFonts w:hint="eastAsia"/>
          <w:sz w:val="24"/>
        </w:rPr>
        <w:t>的客体。</w:t>
      </w:r>
      <w:r w:rsidRPr="00A84349">
        <w:rPr>
          <w:rFonts w:hint="eastAsia"/>
          <w:sz w:val="24"/>
        </w:rPr>
        <w:t>作为主体要创造性地执行标准、</w:t>
      </w:r>
      <w:r>
        <w:rPr>
          <w:rFonts w:hint="eastAsia"/>
          <w:sz w:val="24"/>
        </w:rPr>
        <w:t>实现</w:t>
      </w:r>
      <w:r w:rsidRPr="00A84349">
        <w:rPr>
          <w:rFonts w:hint="eastAsia"/>
          <w:sz w:val="24"/>
        </w:rPr>
        <w:t>目标；作为客体要直面</w:t>
      </w:r>
      <w:proofErr w:type="gramStart"/>
      <w:r w:rsidRPr="00A84349">
        <w:rPr>
          <w:rFonts w:hint="eastAsia"/>
          <w:sz w:val="24"/>
        </w:rPr>
        <w:t>诊改发现</w:t>
      </w:r>
      <w:proofErr w:type="gramEnd"/>
      <w:r w:rsidRPr="00A84349">
        <w:rPr>
          <w:rFonts w:hint="eastAsia"/>
          <w:sz w:val="24"/>
        </w:rPr>
        <w:t>的问题，努力去消除工作中的缺陷。</w:t>
      </w:r>
      <w:r>
        <w:rPr>
          <w:rFonts w:hint="eastAsia"/>
          <w:sz w:val="24"/>
        </w:rPr>
        <w:t>下阶段学校</w:t>
      </w:r>
      <w:r w:rsidRPr="0035455E">
        <w:rPr>
          <w:rFonts w:hint="eastAsia"/>
          <w:sz w:val="24"/>
        </w:rPr>
        <w:t>将</w:t>
      </w:r>
      <w:proofErr w:type="gramStart"/>
      <w:r>
        <w:rPr>
          <w:rFonts w:hint="eastAsia"/>
          <w:sz w:val="24"/>
        </w:rPr>
        <w:t>致力于诊改工作</w:t>
      </w:r>
      <w:proofErr w:type="gramEnd"/>
      <w:r>
        <w:rPr>
          <w:rFonts w:hint="eastAsia"/>
          <w:sz w:val="24"/>
        </w:rPr>
        <w:t>与常规工作的有机</w:t>
      </w:r>
      <w:r w:rsidRPr="0035455E">
        <w:rPr>
          <w:rFonts w:hint="eastAsia"/>
          <w:sz w:val="24"/>
        </w:rPr>
        <w:t>结合，变“静态规范”为“持续改进”，使“管理控制”走向“共治共享”</w:t>
      </w:r>
      <w:r>
        <w:rPr>
          <w:rFonts w:hint="eastAsia"/>
          <w:sz w:val="24"/>
        </w:rPr>
        <w:t>，</w:t>
      </w:r>
      <w:r w:rsidRPr="0035455E">
        <w:rPr>
          <w:rFonts w:hint="eastAsia"/>
          <w:sz w:val="24"/>
        </w:rPr>
        <w:t>最终形成全员、全过程、全方位的质量保证体系。</w:t>
      </w:r>
    </w:p>
    <w:p w:rsidR="00D070DA" w:rsidRDefault="00D070DA" w:rsidP="00D070DA">
      <w:pPr>
        <w:spacing w:line="360" w:lineRule="auto"/>
        <w:ind w:firstLineChars="200" w:firstLine="480"/>
        <w:jc w:val="right"/>
        <w:rPr>
          <w:sz w:val="24"/>
        </w:rPr>
      </w:pPr>
      <w:r>
        <w:rPr>
          <w:rFonts w:hint="eastAsia"/>
          <w:sz w:val="24"/>
        </w:rPr>
        <w:t>教研室</w:t>
      </w:r>
    </w:p>
    <w:p w:rsidR="00E30254" w:rsidRDefault="00A923BC" w:rsidP="00F10E71">
      <w:pPr>
        <w:spacing w:line="360" w:lineRule="auto"/>
        <w:ind w:firstLineChars="200" w:firstLine="480"/>
        <w:jc w:val="right"/>
        <w:rPr>
          <w:sz w:val="24"/>
        </w:rPr>
      </w:pPr>
      <w:r>
        <w:rPr>
          <w:rFonts w:hint="eastAsia"/>
          <w:sz w:val="24"/>
        </w:rPr>
        <w:t>郑静</w:t>
      </w:r>
      <w:r w:rsidR="00E30254">
        <w:rPr>
          <w:rFonts w:hint="eastAsia"/>
          <w:sz w:val="24"/>
        </w:rPr>
        <w:t>姝</w:t>
      </w:r>
    </w:p>
    <w:p w:rsidR="00E30254" w:rsidRPr="00620B40" w:rsidRDefault="00E30254" w:rsidP="00F10E71">
      <w:pPr>
        <w:spacing w:line="360" w:lineRule="auto"/>
        <w:ind w:firstLineChars="200" w:firstLine="480"/>
        <w:jc w:val="right"/>
        <w:rPr>
          <w:sz w:val="24"/>
        </w:rPr>
      </w:pPr>
      <w:r>
        <w:rPr>
          <w:rFonts w:hint="eastAsia"/>
          <w:sz w:val="24"/>
        </w:rPr>
        <w:t>2018</w:t>
      </w:r>
      <w:r>
        <w:rPr>
          <w:rFonts w:hint="eastAsia"/>
          <w:sz w:val="24"/>
        </w:rPr>
        <w:t>年</w:t>
      </w:r>
      <w:r w:rsidR="00D070DA">
        <w:rPr>
          <w:rFonts w:hint="eastAsia"/>
          <w:sz w:val="24"/>
        </w:rPr>
        <w:t>10</w:t>
      </w:r>
      <w:r>
        <w:rPr>
          <w:rFonts w:hint="eastAsia"/>
          <w:sz w:val="24"/>
        </w:rPr>
        <w:t>月</w:t>
      </w:r>
      <w:r w:rsidR="00D070DA">
        <w:rPr>
          <w:rFonts w:hint="eastAsia"/>
          <w:sz w:val="24"/>
        </w:rPr>
        <w:t>15</w:t>
      </w:r>
      <w:r>
        <w:rPr>
          <w:rFonts w:hint="eastAsia"/>
          <w:sz w:val="24"/>
        </w:rPr>
        <w:t>日</w:t>
      </w:r>
    </w:p>
    <w:sectPr w:rsidR="00E30254" w:rsidRPr="00620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4F" w:rsidRDefault="009A7C4F" w:rsidP="00B65F72">
      <w:r>
        <w:separator/>
      </w:r>
    </w:p>
  </w:endnote>
  <w:endnote w:type="continuationSeparator" w:id="0">
    <w:p w:rsidR="009A7C4F" w:rsidRDefault="009A7C4F" w:rsidP="00B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4F" w:rsidRDefault="009A7C4F" w:rsidP="00B65F72">
      <w:r>
        <w:separator/>
      </w:r>
    </w:p>
  </w:footnote>
  <w:footnote w:type="continuationSeparator" w:id="0">
    <w:p w:rsidR="009A7C4F" w:rsidRDefault="009A7C4F" w:rsidP="00B6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40"/>
    <w:rsid w:val="00076E24"/>
    <w:rsid w:val="000D0F45"/>
    <w:rsid w:val="00107C56"/>
    <w:rsid w:val="0024114C"/>
    <w:rsid w:val="002B3310"/>
    <w:rsid w:val="002F7375"/>
    <w:rsid w:val="00335E8C"/>
    <w:rsid w:val="0035455E"/>
    <w:rsid w:val="00362053"/>
    <w:rsid w:val="004333FB"/>
    <w:rsid w:val="0048693F"/>
    <w:rsid w:val="00553D4C"/>
    <w:rsid w:val="005857B3"/>
    <w:rsid w:val="00592A77"/>
    <w:rsid w:val="005A61D1"/>
    <w:rsid w:val="00620B40"/>
    <w:rsid w:val="00622C29"/>
    <w:rsid w:val="00643720"/>
    <w:rsid w:val="007615F8"/>
    <w:rsid w:val="007E6722"/>
    <w:rsid w:val="00836468"/>
    <w:rsid w:val="0087698E"/>
    <w:rsid w:val="008D4913"/>
    <w:rsid w:val="009203CA"/>
    <w:rsid w:val="009A3CC1"/>
    <w:rsid w:val="009A7C4F"/>
    <w:rsid w:val="00A84349"/>
    <w:rsid w:val="00A923BC"/>
    <w:rsid w:val="00AC7F8A"/>
    <w:rsid w:val="00B65F72"/>
    <w:rsid w:val="00B860D8"/>
    <w:rsid w:val="00B960BE"/>
    <w:rsid w:val="00BE7E89"/>
    <w:rsid w:val="00BF46CB"/>
    <w:rsid w:val="00C13A3B"/>
    <w:rsid w:val="00D070DA"/>
    <w:rsid w:val="00D97141"/>
    <w:rsid w:val="00DC0C86"/>
    <w:rsid w:val="00E30254"/>
    <w:rsid w:val="00E30F00"/>
    <w:rsid w:val="00ED3D5A"/>
    <w:rsid w:val="00F10E71"/>
    <w:rsid w:val="00F367E9"/>
    <w:rsid w:val="00FB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F72"/>
    <w:rPr>
      <w:sz w:val="18"/>
      <w:szCs w:val="18"/>
    </w:rPr>
  </w:style>
  <w:style w:type="paragraph" w:styleId="a4">
    <w:name w:val="footer"/>
    <w:basedOn w:val="a"/>
    <w:link w:val="Char0"/>
    <w:uiPriority w:val="99"/>
    <w:unhideWhenUsed/>
    <w:rsid w:val="00B65F72"/>
    <w:pPr>
      <w:tabs>
        <w:tab w:val="center" w:pos="4153"/>
        <w:tab w:val="right" w:pos="8306"/>
      </w:tabs>
      <w:snapToGrid w:val="0"/>
      <w:jc w:val="left"/>
    </w:pPr>
    <w:rPr>
      <w:sz w:val="18"/>
      <w:szCs w:val="18"/>
    </w:rPr>
  </w:style>
  <w:style w:type="character" w:customStyle="1" w:styleId="Char0">
    <w:name w:val="页脚 Char"/>
    <w:basedOn w:val="a0"/>
    <w:link w:val="a4"/>
    <w:uiPriority w:val="99"/>
    <w:rsid w:val="00B65F72"/>
    <w:rPr>
      <w:sz w:val="18"/>
      <w:szCs w:val="18"/>
    </w:rPr>
  </w:style>
  <w:style w:type="paragraph" w:styleId="a5">
    <w:name w:val="Balloon Text"/>
    <w:basedOn w:val="a"/>
    <w:link w:val="Char1"/>
    <w:uiPriority w:val="99"/>
    <w:semiHidden/>
    <w:unhideWhenUsed/>
    <w:rsid w:val="00B65F72"/>
    <w:rPr>
      <w:sz w:val="18"/>
      <w:szCs w:val="18"/>
    </w:rPr>
  </w:style>
  <w:style w:type="character" w:customStyle="1" w:styleId="Char1">
    <w:name w:val="批注框文本 Char"/>
    <w:basedOn w:val="a0"/>
    <w:link w:val="a5"/>
    <w:uiPriority w:val="99"/>
    <w:semiHidden/>
    <w:rsid w:val="00B65F72"/>
    <w:rPr>
      <w:sz w:val="18"/>
      <w:szCs w:val="18"/>
    </w:rPr>
  </w:style>
  <w:style w:type="character" w:styleId="a6">
    <w:name w:val="Strong"/>
    <w:basedOn w:val="a0"/>
    <w:uiPriority w:val="22"/>
    <w:qFormat/>
    <w:rsid w:val="008D4913"/>
    <w:rPr>
      <w:b/>
      <w:bCs/>
    </w:rPr>
  </w:style>
  <w:style w:type="character" w:customStyle="1" w:styleId="apple-converted-space">
    <w:name w:val="apple-converted-space"/>
    <w:basedOn w:val="a0"/>
    <w:rsid w:val="008D4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F72"/>
    <w:rPr>
      <w:sz w:val="18"/>
      <w:szCs w:val="18"/>
    </w:rPr>
  </w:style>
  <w:style w:type="paragraph" w:styleId="a4">
    <w:name w:val="footer"/>
    <w:basedOn w:val="a"/>
    <w:link w:val="Char0"/>
    <w:uiPriority w:val="99"/>
    <w:unhideWhenUsed/>
    <w:rsid w:val="00B65F72"/>
    <w:pPr>
      <w:tabs>
        <w:tab w:val="center" w:pos="4153"/>
        <w:tab w:val="right" w:pos="8306"/>
      </w:tabs>
      <w:snapToGrid w:val="0"/>
      <w:jc w:val="left"/>
    </w:pPr>
    <w:rPr>
      <w:sz w:val="18"/>
      <w:szCs w:val="18"/>
    </w:rPr>
  </w:style>
  <w:style w:type="character" w:customStyle="1" w:styleId="Char0">
    <w:name w:val="页脚 Char"/>
    <w:basedOn w:val="a0"/>
    <w:link w:val="a4"/>
    <w:uiPriority w:val="99"/>
    <w:rsid w:val="00B65F72"/>
    <w:rPr>
      <w:sz w:val="18"/>
      <w:szCs w:val="18"/>
    </w:rPr>
  </w:style>
  <w:style w:type="paragraph" w:styleId="a5">
    <w:name w:val="Balloon Text"/>
    <w:basedOn w:val="a"/>
    <w:link w:val="Char1"/>
    <w:uiPriority w:val="99"/>
    <w:semiHidden/>
    <w:unhideWhenUsed/>
    <w:rsid w:val="00B65F72"/>
    <w:rPr>
      <w:sz w:val="18"/>
      <w:szCs w:val="18"/>
    </w:rPr>
  </w:style>
  <w:style w:type="character" w:customStyle="1" w:styleId="Char1">
    <w:name w:val="批注框文本 Char"/>
    <w:basedOn w:val="a0"/>
    <w:link w:val="a5"/>
    <w:uiPriority w:val="99"/>
    <w:semiHidden/>
    <w:rsid w:val="00B65F72"/>
    <w:rPr>
      <w:sz w:val="18"/>
      <w:szCs w:val="18"/>
    </w:rPr>
  </w:style>
  <w:style w:type="character" w:styleId="a6">
    <w:name w:val="Strong"/>
    <w:basedOn w:val="a0"/>
    <w:uiPriority w:val="22"/>
    <w:qFormat/>
    <w:rsid w:val="008D4913"/>
    <w:rPr>
      <w:b/>
      <w:bCs/>
    </w:rPr>
  </w:style>
  <w:style w:type="character" w:customStyle="1" w:styleId="apple-converted-space">
    <w:name w:val="apple-converted-space"/>
    <w:basedOn w:val="a0"/>
    <w:rsid w:val="008D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123</Words>
  <Characters>705</Characters>
  <Application>Microsoft Office Word</Application>
  <DocSecurity>0</DocSecurity>
  <Lines>5</Lines>
  <Paragraphs>1</Paragraphs>
  <ScaleCrop>false</ScaleCrop>
  <Company>Lenovo</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2018-05-28T06:55:00Z</cp:lastPrinted>
  <dcterms:created xsi:type="dcterms:W3CDTF">2018-10-15T02:20:00Z</dcterms:created>
  <dcterms:modified xsi:type="dcterms:W3CDTF">2018-10-15T03:05:00Z</dcterms:modified>
</cp:coreProperties>
</file>