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BE" w:rsidRDefault="00B960BE" w:rsidP="00F10E71">
      <w:pPr>
        <w:spacing w:line="360" w:lineRule="auto"/>
        <w:jc w:val="center"/>
        <w:rPr>
          <w:rFonts w:ascii="微软雅黑" w:eastAsia="微软雅黑" w:hAnsi="微软雅黑" w:hint="eastAsia"/>
          <w:b/>
          <w:sz w:val="32"/>
          <w:szCs w:val="36"/>
        </w:rPr>
      </w:pPr>
      <w:r>
        <w:rPr>
          <w:rFonts w:ascii="微软雅黑" w:eastAsia="微软雅黑" w:hAnsi="微软雅黑" w:hint="eastAsia"/>
          <w:b/>
          <w:sz w:val="32"/>
          <w:szCs w:val="36"/>
        </w:rPr>
        <w:t>标准建设、规划学习</w:t>
      </w:r>
    </w:p>
    <w:p w:rsidR="00620B40" w:rsidRPr="002F7375" w:rsidRDefault="00B960BE" w:rsidP="00B960BE">
      <w:pPr>
        <w:spacing w:line="360" w:lineRule="auto"/>
        <w:jc w:val="right"/>
        <w:rPr>
          <w:sz w:val="24"/>
        </w:rPr>
      </w:pPr>
      <w:r w:rsidRPr="002F7375">
        <w:rPr>
          <w:rFonts w:ascii="微软雅黑" w:eastAsia="微软雅黑" w:hAnsi="微软雅黑" w:hint="eastAsia"/>
          <w:sz w:val="24"/>
          <w:szCs w:val="36"/>
        </w:rPr>
        <w:t>——学校</w:t>
      </w:r>
      <w:r w:rsidR="00AC7F8A">
        <w:rPr>
          <w:rFonts w:ascii="微软雅黑" w:eastAsia="微软雅黑" w:hAnsi="微软雅黑" w:hint="eastAsia"/>
          <w:sz w:val="24"/>
          <w:szCs w:val="36"/>
        </w:rPr>
        <w:t>教学条</w:t>
      </w:r>
      <w:proofErr w:type="gramStart"/>
      <w:r w:rsidR="00AC7F8A">
        <w:rPr>
          <w:rFonts w:ascii="微软雅黑" w:eastAsia="微软雅黑" w:hAnsi="微软雅黑" w:hint="eastAsia"/>
          <w:sz w:val="24"/>
          <w:szCs w:val="36"/>
        </w:rPr>
        <w:t>线召开</w:t>
      </w:r>
      <w:proofErr w:type="gramEnd"/>
      <w:r w:rsidRPr="002F7375">
        <w:rPr>
          <w:rFonts w:ascii="微软雅黑" w:eastAsia="微软雅黑" w:hAnsi="微软雅黑" w:hint="eastAsia"/>
          <w:sz w:val="24"/>
          <w:szCs w:val="36"/>
        </w:rPr>
        <w:t>教学诊断与改进工作专题</w:t>
      </w:r>
      <w:r w:rsidR="00AC7F8A">
        <w:rPr>
          <w:rFonts w:ascii="微软雅黑" w:eastAsia="微软雅黑" w:hAnsi="微软雅黑" w:hint="eastAsia"/>
          <w:sz w:val="24"/>
          <w:szCs w:val="36"/>
        </w:rPr>
        <w:t>研讨会</w:t>
      </w:r>
    </w:p>
    <w:p w:rsidR="002F7375" w:rsidRDefault="00B960BE" w:rsidP="00F10E71">
      <w:pPr>
        <w:spacing w:line="360" w:lineRule="auto"/>
        <w:ind w:firstLineChars="200" w:firstLine="480"/>
        <w:rPr>
          <w:rFonts w:hint="eastAsia"/>
          <w:sz w:val="24"/>
        </w:rPr>
      </w:pPr>
      <w:r w:rsidRPr="00B960BE">
        <w:rPr>
          <w:rFonts w:hint="eastAsia"/>
          <w:sz w:val="24"/>
        </w:rPr>
        <w:t>为进一步提升学校办学能力及办学质量，提高育人实效，根据市教委相关工作部署、学校教学工作诊断与改进工作方案及行动计划安排，</w:t>
      </w:r>
      <w:r w:rsidR="00592A77" w:rsidRPr="00B960BE">
        <w:rPr>
          <w:rFonts w:hint="eastAsia"/>
          <w:sz w:val="24"/>
        </w:rPr>
        <w:t>学校经研究决定分条</w:t>
      </w:r>
      <w:proofErr w:type="gramStart"/>
      <w:r w:rsidR="00592A77" w:rsidRPr="00B960BE">
        <w:rPr>
          <w:rFonts w:hint="eastAsia"/>
          <w:sz w:val="24"/>
        </w:rPr>
        <w:t>线召开</w:t>
      </w:r>
      <w:proofErr w:type="gramEnd"/>
      <w:r w:rsidR="00592A77" w:rsidRPr="00B960BE">
        <w:rPr>
          <w:rFonts w:hint="eastAsia"/>
          <w:sz w:val="24"/>
        </w:rPr>
        <w:t>学校教学诊断与改进工作专题会议</w:t>
      </w:r>
      <w:r w:rsidR="00592A77">
        <w:rPr>
          <w:rFonts w:hint="eastAsia"/>
          <w:sz w:val="24"/>
        </w:rPr>
        <w:t>。</w:t>
      </w:r>
      <w:r w:rsidR="002F7375">
        <w:rPr>
          <w:rFonts w:hint="eastAsia"/>
          <w:sz w:val="24"/>
        </w:rPr>
        <w:t>8</w:t>
      </w:r>
      <w:r w:rsidR="002F7375">
        <w:rPr>
          <w:rFonts w:hint="eastAsia"/>
          <w:sz w:val="24"/>
        </w:rPr>
        <w:t>月</w:t>
      </w:r>
      <w:r w:rsidR="002F7375">
        <w:rPr>
          <w:rFonts w:hint="eastAsia"/>
          <w:sz w:val="24"/>
        </w:rPr>
        <w:t>19</w:t>
      </w:r>
      <w:r w:rsidR="002F7375">
        <w:rPr>
          <w:rFonts w:hint="eastAsia"/>
          <w:sz w:val="24"/>
        </w:rPr>
        <w:t>日至</w:t>
      </w:r>
      <w:r w:rsidR="002F7375">
        <w:rPr>
          <w:rFonts w:hint="eastAsia"/>
          <w:sz w:val="24"/>
        </w:rPr>
        <w:t>8</w:t>
      </w:r>
      <w:r w:rsidR="002F7375">
        <w:rPr>
          <w:rFonts w:hint="eastAsia"/>
          <w:sz w:val="24"/>
        </w:rPr>
        <w:t>月</w:t>
      </w:r>
      <w:r w:rsidR="002F7375">
        <w:rPr>
          <w:rFonts w:hint="eastAsia"/>
          <w:sz w:val="24"/>
        </w:rPr>
        <w:t>21</w:t>
      </w:r>
      <w:r w:rsidR="002F7375">
        <w:rPr>
          <w:rFonts w:hint="eastAsia"/>
          <w:sz w:val="24"/>
        </w:rPr>
        <w:t>日</w:t>
      </w:r>
      <w:r w:rsidR="00592A77">
        <w:rPr>
          <w:rFonts w:hint="eastAsia"/>
          <w:sz w:val="24"/>
        </w:rPr>
        <w:t>，学校教学条线各部门于</w:t>
      </w:r>
      <w:r w:rsidR="00592A77" w:rsidRPr="00592A77">
        <w:rPr>
          <w:sz w:val="24"/>
        </w:rPr>
        <w:t>上海南汇</w:t>
      </w:r>
      <w:r w:rsidR="00592A77" w:rsidRPr="00592A77">
        <w:rPr>
          <w:rFonts w:hint="eastAsia"/>
          <w:sz w:val="24"/>
        </w:rPr>
        <w:t>展开</w:t>
      </w:r>
      <w:r w:rsidR="00592A77">
        <w:rPr>
          <w:rFonts w:hint="eastAsia"/>
          <w:sz w:val="24"/>
        </w:rPr>
        <w:t>了</w:t>
      </w:r>
      <w:r w:rsidR="00592A77" w:rsidRPr="00592A77">
        <w:rPr>
          <w:rFonts w:hint="eastAsia"/>
          <w:sz w:val="24"/>
        </w:rPr>
        <w:t>为期三天的研讨学习。</w:t>
      </w:r>
      <w:r w:rsidR="00592A77">
        <w:rPr>
          <w:rFonts w:hint="eastAsia"/>
          <w:sz w:val="24"/>
        </w:rPr>
        <w:t>学校副</w:t>
      </w:r>
      <w:r w:rsidR="00592A77" w:rsidRPr="00592A77">
        <w:rPr>
          <w:rFonts w:hint="eastAsia"/>
          <w:sz w:val="24"/>
        </w:rPr>
        <w:t>校长</w:t>
      </w:r>
      <w:r w:rsidR="00592A77">
        <w:rPr>
          <w:rFonts w:hint="eastAsia"/>
          <w:sz w:val="24"/>
        </w:rPr>
        <w:t>周学军</w:t>
      </w:r>
      <w:r w:rsidR="00592A77" w:rsidRPr="00592A77">
        <w:rPr>
          <w:rFonts w:hint="eastAsia"/>
          <w:sz w:val="24"/>
        </w:rPr>
        <w:t>、</w:t>
      </w:r>
      <w:r w:rsidR="00592A77">
        <w:rPr>
          <w:rFonts w:hint="eastAsia"/>
          <w:sz w:val="24"/>
        </w:rPr>
        <w:t>张永辉、</w:t>
      </w:r>
      <w:r w:rsidR="00592A77" w:rsidRPr="00592A77">
        <w:rPr>
          <w:rFonts w:hint="eastAsia"/>
          <w:sz w:val="24"/>
        </w:rPr>
        <w:t>教务科</w:t>
      </w:r>
      <w:r w:rsidR="00592A77">
        <w:rPr>
          <w:rFonts w:hint="eastAsia"/>
          <w:sz w:val="24"/>
        </w:rPr>
        <w:t>科长孙晓卯</w:t>
      </w:r>
      <w:r w:rsidR="00592A77" w:rsidRPr="00592A77">
        <w:rPr>
          <w:rFonts w:hint="eastAsia"/>
          <w:sz w:val="24"/>
        </w:rPr>
        <w:t>、教研室</w:t>
      </w:r>
      <w:r w:rsidR="00592A77">
        <w:rPr>
          <w:rFonts w:hint="eastAsia"/>
          <w:sz w:val="24"/>
        </w:rPr>
        <w:t>主任王萧以及</w:t>
      </w:r>
      <w:r w:rsidR="00592A77" w:rsidRPr="00592A77">
        <w:rPr>
          <w:rFonts w:hint="eastAsia"/>
          <w:sz w:val="24"/>
        </w:rPr>
        <w:t>教学部主任及副主任</w:t>
      </w:r>
      <w:r w:rsidR="00592A77" w:rsidRPr="00592A77">
        <w:rPr>
          <w:rFonts w:hint="eastAsia"/>
          <w:sz w:val="24"/>
        </w:rPr>
        <w:t>、</w:t>
      </w:r>
      <w:r w:rsidR="00592A77">
        <w:rPr>
          <w:rFonts w:hint="eastAsia"/>
          <w:sz w:val="24"/>
        </w:rPr>
        <w:t>实训中心</w:t>
      </w:r>
      <w:r w:rsidR="00592A77" w:rsidRPr="00592A77">
        <w:rPr>
          <w:rFonts w:hint="eastAsia"/>
          <w:sz w:val="24"/>
        </w:rPr>
        <w:t>负责人</w:t>
      </w:r>
      <w:r w:rsidR="00592A77">
        <w:rPr>
          <w:rFonts w:hint="eastAsia"/>
          <w:sz w:val="24"/>
        </w:rPr>
        <w:t>等相关工作人员参加本次</w:t>
      </w:r>
      <w:r w:rsidR="00592A77" w:rsidRPr="00B960BE">
        <w:rPr>
          <w:rFonts w:hint="eastAsia"/>
          <w:sz w:val="24"/>
        </w:rPr>
        <w:t>教学诊断与改进工作专题会议</w:t>
      </w:r>
      <w:r w:rsidR="00592A77">
        <w:rPr>
          <w:rFonts w:hint="eastAsia"/>
          <w:sz w:val="24"/>
        </w:rPr>
        <w:t>。</w:t>
      </w:r>
    </w:p>
    <w:p w:rsidR="0035455E" w:rsidRDefault="00592A77" w:rsidP="0035455E">
      <w:pPr>
        <w:spacing w:line="360" w:lineRule="auto"/>
        <w:ind w:firstLineChars="200" w:firstLine="480"/>
        <w:rPr>
          <w:rFonts w:hint="eastAsia"/>
          <w:sz w:val="24"/>
        </w:rPr>
      </w:pPr>
      <w:r>
        <w:rPr>
          <w:rFonts w:hint="eastAsia"/>
          <w:sz w:val="24"/>
        </w:rPr>
        <w:t>本次研讨专题会议的主要内容包含</w:t>
      </w:r>
      <w:r w:rsidRPr="002B3310">
        <w:rPr>
          <w:rFonts w:hint="eastAsia"/>
          <w:sz w:val="24"/>
        </w:rPr>
        <w:t>学习政策文件、学校规划与诊断改进工作任务</w:t>
      </w:r>
      <w:r w:rsidR="00E30F00">
        <w:rPr>
          <w:rFonts w:hint="eastAsia"/>
          <w:sz w:val="24"/>
        </w:rPr>
        <w:t>，</w:t>
      </w:r>
      <w:r w:rsidRPr="002B3310">
        <w:rPr>
          <w:rFonts w:hint="eastAsia"/>
          <w:sz w:val="24"/>
        </w:rPr>
        <w:t>起草各部门诊断改进工作目标与路线图</w:t>
      </w:r>
      <w:r w:rsidR="00E30F00">
        <w:rPr>
          <w:rFonts w:hint="eastAsia"/>
          <w:sz w:val="24"/>
        </w:rPr>
        <w:t>两部分</w:t>
      </w:r>
      <w:r w:rsidR="00E30F00">
        <w:rPr>
          <w:rFonts w:hint="eastAsia"/>
          <w:sz w:val="24"/>
        </w:rPr>
        <w:t>内容</w:t>
      </w:r>
      <w:r w:rsidR="002B3310" w:rsidRPr="002B3310">
        <w:rPr>
          <w:rFonts w:hint="eastAsia"/>
          <w:sz w:val="24"/>
        </w:rPr>
        <w:t>。</w:t>
      </w:r>
      <w:r w:rsidR="00E30F00">
        <w:rPr>
          <w:rFonts w:hint="eastAsia"/>
          <w:sz w:val="24"/>
        </w:rPr>
        <w:t>教研室在暑期中梳理了近五年国家中等职业教育改革发展过程中所颁布的政策文件，汇编《教学工作诊断与改进政策文件（</w:t>
      </w:r>
      <w:r w:rsidR="00E30F00">
        <w:rPr>
          <w:rFonts w:hint="eastAsia"/>
          <w:sz w:val="24"/>
        </w:rPr>
        <w:t>2013-2018</w:t>
      </w:r>
      <w:r w:rsidR="00E30F00">
        <w:rPr>
          <w:rFonts w:hint="eastAsia"/>
          <w:sz w:val="24"/>
        </w:rPr>
        <w:t>）》。</w:t>
      </w:r>
      <w:r w:rsidR="00E30F00">
        <w:rPr>
          <w:rFonts w:hint="eastAsia"/>
          <w:sz w:val="24"/>
        </w:rPr>
        <w:t>通过学习政策文件，与会人员对于</w:t>
      </w:r>
      <w:r w:rsidR="00E30F00" w:rsidRPr="00E30F00">
        <w:rPr>
          <w:rFonts w:hint="eastAsia"/>
          <w:sz w:val="24"/>
        </w:rPr>
        <w:t>国家</w:t>
      </w:r>
      <w:r w:rsidR="00E30F00">
        <w:rPr>
          <w:rFonts w:hint="eastAsia"/>
          <w:sz w:val="24"/>
        </w:rPr>
        <w:t>及上海市</w:t>
      </w:r>
      <w:r w:rsidR="00E30F00">
        <w:rPr>
          <w:rFonts w:hint="eastAsia"/>
          <w:sz w:val="24"/>
        </w:rPr>
        <w:t>在教学诊断与改进工作、职业教育信息化建设、人才培养工作状态数据采集、专业标准以及校企合作等方面有了更深入的理解。其中，教研室王萧老师针对《</w:t>
      </w:r>
      <w:r w:rsidR="00E30F00" w:rsidRPr="00E30F00">
        <w:rPr>
          <w:rFonts w:hint="eastAsia"/>
          <w:sz w:val="24"/>
        </w:rPr>
        <w:t>关于全面推进职业院校教学工作诊断与改进制度建设的通知（教职成司函〔</w:t>
      </w:r>
      <w:r w:rsidR="00E30F00" w:rsidRPr="00E30F00">
        <w:rPr>
          <w:sz w:val="24"/>
        </w:rPr>
        <w:t>2017</w:t>
      </w:r>
      <w:r w:rsidR="00E30F00" w:rsidRPr="00E30F00">
        <w:rPr>
          <w:rFonts w:hint="eastAsia"/>
          <w:sz w:val="24"/>
        </w:rPr>
        <w:t>〕</w:t>
      </w:r>
      <w:r w:rsidR="00E30F00" w:rsidRPr="00E30F00">
        <w:rPr>
          <w:sz w:val="24"/>
        </w:rPr>
        <w:t>56</w:t>
      </w:r>
      <w:r w:rsidR="00E30F00" w:rsidRPr="00E30F00">
        <w:rPr>
          <w:rFonts w:hint="eastAsia"/>
          <w:sz w:val="24"/>
        </w:rPr>
        <w:t>号</w:t>
      </w:r>
      <w:r w:rsidR="00E30F00">
        <w:rPr>
          <w:rFonts w:hint="eastAsia"/>
          <w:sz w:val="24"/>
        </w:rPr>
        <w:t>》等重点文件</w:t>
      </w:r>
      <w:r w:rsidR="00E30F00" w:rsidRPr="00E30F00">
        <w:rPr>
          <w:rFonts w:hint="eastAsia"/>
          <w:sz w:val="24"/>
        </w:rPr>
        <w:t>做了深入阐释和辅导</w:t>
      </w:r>
      <w:r w:rsidR="00E30F00">
        <w:rPr>
          <w:rFonts w:hint="eastAsia"/>
          <w:sz w:val="24"/>
        </w:rPr>
        <w:t>。</w:t>
      </w:r>
    </w:p>
    <w:p w:rsidR="0035455E" w:rsidRDefault="0024114C" w:rsidP="0035455E">
      <w:pPr>
        <w:spacing w:line="360" w:lineRule="auto"/>
        <w:ind w:firstLineChars="200" w:firstLine="480"/>
        <w:rPr>
          <w:rFonts w:hint="eastAsia"/>
          <w:sz w:val="24"/>
        </w:rPr>
      </w:pPr>
      <w:r>
        <w:rPr>
          <w:rFonts w:hint="eastAsia"/>
          <w:sz w:val="24"/>
        </w:rPr>
        <w:t>随后，</w:t>
      </w:r>
      <w:r w:rsidR="007E6722">
        <w:rPr>
          <w:rFonts w:hint="eastAsia"/>
          <w:sz w:val="24"/>
        </w:rPr>
        <w:t>研讨会重点学习讨论了</w:t>
      </w:r>
      <w:r>
        <w:rPr>
          <w:rFonts w:hint="eastAsia"/>
          <w:sz w:val="24"/>
        </w:rPr>
        <w:t>学校十三五规划及学校</w:t>
      </w:r>
      <w:r>
        <w:rPr>
          <w:rFonts w:hint="eastAsia"/>
          <w:sz w:val="24"/>
        </w:rPr>
        <w:t>各</w:t>
      </w:r>
      <w:r>
        <w:rPr>
          <w:rFonts w:hint="eastAsia"/>
          <w:sz w:val="24"/>
        </w:rPr>
        <w:t>专项规划</w:t>
      </w:r>
      <w:r w:rsidR="007E6722">
        <w:rPr>
          <w:rFonts w:hint="eastAsia"/>
          <w:sz w:val="24"/>
        </w:rPr>
        <w:t>。包括</w:t>
      </w:r>
      <w:r w:rsidR="007E6722">
        <w:rPr>
          <w:rFonts w:hint="eastAsia"/>
          <w:sz w:val="24"/>
        </w:rPr>
        <w:t>《</w:t>
      </w:r>
      <w:r w:rsidR="007E6722" w:rsidRPr="0048693F">
        <w:rPr>
          <w:rFonts w:hint="eastAsia"/>
          <w:sz w:val="24"/>
        </w:rPr>
        <w:t>上海市建筑工程学校内涵建设发展规划</w:t>
      </w:r>
      <w:r w:rsidR="007E6722">
        <w:rPr>
          <w:rFonts w:hint="eastAsia"/>
          <w:sz w:val="24"/>
        </w:rPr>
        <w:t>》、《</w:t>
      </w:r>
      <w:r w:rsidR="007E6722" w:rsidRPr="0048693F">
        <w:rPr>
          <w:rFonts w:hint="eastAsia"/>
          <w:sz w:val="24"/>
        </w:rPr>
        <w:t>上海市建筑工程学校专业建设规划</w:t>
      </w:r>
      <w:r w:rsidR="007E6722">
        <w:rPr>
          <w:rFonts w:hint="eastAsia"/>
          <w:sz w:val="24"/>
        </w:rPr>
        <w:t>》、《</w:t>
      </w:r>
      <w:r w:rsidR="007E6722" w:rsidRPr="00076E24">
        <w:rPr>
          <w:rFonts w:hint="eastAsia"/>
          <w:sz w:val="24"/>
        </w:rPr>
        <w:t>上海市建筑工程学校信息化建设规划</w:t>
      </w:r>
      <w:r w:rsidR="007E6722">
        <w:rPr>
          <w:rFonts w:hint="eastAsia"/>
          <w:sz w:val="24"/>
        </w:rPr>
        <w:t>》、《</w:t>
      </w:r>
      <w:r w:rsidR="007E6722" w:rsidRPr="00076E24">
        <w:rPr>
          <w:rFonts w:hint="eastAsia"/>
          <w:sz w:val="24"/>
        </w:rPr>
        <w:t>上海市建筑工程学校师资队伍建设规划</w:t>
      </w:r>
      <w:r w:rsidR="007E6722">
        <w:rPr>
          <w:rFonts w:hint="eastAsia"/>
          <w:sz w:val="24"/>
        </w:rPr>
        <w:t>》、《</w:t>
      </w:r>
      <w:r w:rsidR="007E6722" w:rsidRPr="00076E24">
        <w:rPr>
          <w:rFonts w:hint="eastAsia"/>
          <w:sz w:val="24"/>
        </w:rPr>
        <w:t>上海市建筑工程学校学生发展计划</w:t>
      </w:r>
      <w:r w:rsidR="007E6722">
        <w:rPr>
          <w:rFonts w:hint="eastAsia"/>
          <w:sz w:val="24"/>
        </w:rPr>
        <w:t>》、《</w:t>
      </w:r>
      <w:r w:rsidR="007E6722" w:rsidRPr="00076E24">
        <w:rPr>
          <w:rFonts w:hint="eastAsia"/>
          <w:sz w:val="24"/>
        </w:rPr>
        <w:t>上海市建筑工程学校校园文化建设规划</w:t>
      </w:r>
      <w:r w:rsidR="007E6722">
        <w:rPr>
          <w:rFonts w:hint="eastAsia"/>
          <w:sz w:val="24"/>
        </w:rPr>
        <w:t>》、《</w:t>
      </w:r>
      <w:r w:rsidR="007E6722" w:rsidRPr="00076E24">
        <w:rPr>
          <w:rFonts w:hint="eastAsia"/>
          <w:sz w:val="24"/>
        </w:rPr>
        <w:t>上海市建筑工程学校校企合作建设规划</w:t>
      </w:r>
      <w:r w:rsidR="007E6722">
        <w:rPr>
          <w:rFonts w:hint="eastAsia"/>
          <w:sz w:val="24"/>
        </w:rPr>
        <w:t>》、《</w:t>
      </w:r>
      <w:r w:rsidR="007E6722" w:rsidRPr="00076E24">
        <w:rPr>
          <w:rFonts w:hint="eastAsia"/>
          <w:sz w:val="24"/>
        </w:rPr>
        <w:t>上海市建筑工程学校国际交流与合作发展规划</w:t>
      </w:r>
      <w:r w:rsidR="007E6722">
        <w:rPr>
          <w:rFonts w:hint="eastAsia"/>
          <w:sz w:val="24"/>
        </w:rPr>
        <w:t>》</w:t>
      </w:r>
      <w:r w:rsidR="007E6722">
        <w:rPr>
          <w:rFonts w:hint="eastAsia"/>
          <w:sz w:val="24"/>
        </w:rPr>
        <w:t>、《</w:t>
      </w:r>
      <w:r w:rsidR="007E6722" w:rsidRPr="00076E24">
        <w:rPr>
          <w:rFonts w:hint="eastAsia"/>
          <w:sz w:val="24"/>
        </w:rPr>
        <w:t>上海市建筑工程学校教学质量保证体系建设规划</w:t>
      </w:r>
      <w:r w:rsidR="007E6722">
        <w:rPr>
          <w:rFonts w:hint="eastAsia"/>
          <w:sz w:val="24"/>
        </w:rPr>
        <w:t>》</w:t>
      </w:r>
      <w:r w:rsidR="007E6722">
        <w:rPr>
          <w:rFonts w:hint="eastAsia"/>
          <w:sz w:val="24"/>
        </w:rPr>
        <w:t>。学校副校长周学军就内涵建设发展规划中的内容，包含发展现状及存在问题、指导思想与目标、主要工作举措、重点建设项目、保障措施等方面为与会人员做了详尽的解释，并对深化规划文件的学习</w:t>
      </w:r>
      <w:r w:rsidR="00335E8C">
        <w:rPr>
          <w:rFonts w:hint="eastAsia"/>
          <w:sz w:val="24"/>
        </w:rPr>
        <w:t>向</w:t>
      </w:r>
      <w:r w:rsidR="007E6722">
        <w:rPr>
          <w:rFonts w:hint="eastAsia"/>
          <w:sz w:val="24"/>
        </w:rPr>
        <w:t>各教学部负责人提出了明确要求。</w:t>
      </w:r>
    </w:p>
    <w:p w:rsidR="0035455E" w:rsidRPr="0035455E" w:rsidRDefault="00335E8C" w:rsidP="0035455E">
      <w:pPr>
        <w:spacing w:line="360" w:lineRule="auto"/>
        <w:ind w:firstLineChars="200" w:firstLine="480"/>
        <w:rPr>
          <w:rFonts w:hint="eastAsia"/>
          <w:sz w:val="24"/>
        </w:rPr>
      </w:pPr>
      <w:r>
        <w:rPr>
          <w:rFonts w:hint="eastAsia"/>
          <w:sz w:val="24"/>
        </w:rPr>
        <w:t>本次研讨会再一次回顾</w:t>
      </w:r>
      <w:r w:rsidR="007615F8">
        <w:rPr>
          <w:rFonts w:hint="eastAsia"/>
          <w:sz w:val="24"/>
        </w:rPr>
        <w:t>学习</w:t>
      </w:r>
      <w:r>
        <w:rPr>
          <w:rFonts w:hint="eastAsia"/>
          <w:sz w:val="24"/>
        </w:rPr>
        <w:t>了《学校教学工作诊断与改进制度建设与运行方案》、</w:t>
      </w:r>
      <w:r>
        <w:rPr>
          <w:rFonts w:hint="eastAsia"/>
          <w:sz w:val="24"/>
        </w:rPr>
        <w:t>《学校教学诊断与改进工作暨三年行动计划》</w:t>
      </w:r>
      <w:r>
        <w:rPr>
          <w:rFonts w:hint="eastAsia"/>
          <w:sz w:val="24"/>
        </w:rPr>
        <w:t>、《</w:t>
      </w:r>
      <w:r>
        <w:rPr>
          <w:rFonts w:hint="eastAsia"/>
          <w:sz w:val="24"/>
        </w:rPr>
        <w:t>实施进程表</w:t>
      </w:r>
      <w:r w:rsidR="007615F8">
        <w:rPr>
          <w:rFonts w:hint="eastAsia"/>
          <w:sz w:val="24"/>
        </w:rPr>
        <w:t>》，使得与会人员对构建学校教学质量目标体系、标准体系、保证体系、内控体系以及推进信息化数据平台建设有了更清晰的了解</w:t>
      </w:r>
      <w:r w:rsidR="0035455E">
        <w:rPr>
          <w:rFonts w:hint="eastAsia"/>
          <w:sz w:val="24"/>
        </w:rPr>
        <w:t>。通过本次集中学习、参会教师对</w:t>
      </w:r>
      <w:r>
        <w:rPr>
          <w:rFonts w:hint="eastAsia"/>
          <w:sz w:val="24"/>
        </w:rPr>
        <w:t>《</w:t>
      </w:r>
      <w:r w:rsidR="007615F8" w:rsidRPr="007615F8">
        <w:rPr>
          <w:rFonts w:hint="eastAsia"/>
          <w:sz w:val="24"/>
        </w:rPr>
        <w:t>学校教学</w:t>
      </w:r>
      <w:r w:rsidR="007615F8" w:rsidRPr="007615F8">
        <w:rPr>
          <w:rFonts w:hint="eastAsia"/>
          <w:sz w:val="24"/>
        </w:rPr>
        <w:lastRenderedPageBreak/>
        <w:t>诊断与改进工作三年行动计划项目实施路线图</w:t>
      </w:r>
      <w:r>
        <w:rPr>
          <w:rFonts w:hint="eastAsia"/>
          <w:sz w:val="24"/>
        </w:rPr>
        <w:t>》</w:t>
      </w:r>
      <w:r w:rsidR="0035455E">
        <w:rPr>
          <w:rFonts w:hint="eastAsia"/>
          <w:sz w:val="24"/>
        </w:rPr>
        <w:t>展开了激烈的讨论，并对</w:t>
      </w:r>
      <w:r w:rsidR="007615F8">
        <w:rPr>
          <w:rFonts w:hint="eastAsia"/>
          <w:sz w:val="24"/>
        </w:rPr>
        <w:t>各诊断要素的整体设计</w:t>
      </w:r>
      <w:r w:rsidR="0035455E">
        <w:rPr>
          <w:rFonts w:hint="eastAsia"/>
          <w:sz w:val="24"/>
        </w:rPr>
        <w:t>、规划目标、现有基础及预期效果、分年度目标及主要做法、诊断要点及诊断结果的撰写方式达成统一。此外，</w:t>
      </w:r>
      <w:r w:rsidR="0035455E">
        <w:rPr>
          <w:rFonts w:hint="eastAsia"/>
          <w:sz w:val="24"/>
        </w:rPr>
        <w:t>本次专题研讨</w:t>
      </w:r>
      <w:r w:rsidR="0035455E">
        <w:rPr>
          <w:rFonts w:hint="eastAsia"/>
          <w:sz w:val="24"/>
        </w:rPr>
        <w:t>会得到学校副校长张永辉老师的大力支持。张老师针对各位老师撰写实施路线图过程中所遇到的问题进行详细解答。</w:t>
      </w:r>
    </w:p>
    <w:p w:rsidR="0035455E" w:rsidRDefault="00E30254" w:rsidP="0035455E">
      <w:pPr>
        <w:spacing w:line="360" w:lineRule="auto"/>
        <w:ind w:firstLineChars="200" w:firstLine="480"/>
        <w:rPr>
          <w:rFonts w:hint="eastAsia"/>
          <w:sz w:val="24"/>
        </w:rPr>
      </w:pPr>
      <w:r>
        <w:rPr>
          <w:rFonts w:hint="eastAsia"/>
          <w:sz w:val="24"/>
        </w:rPr>
        <w:t>本次会议对于学校教学诊断与改进工作的落实有着积极的促进作用，</w:t>
      </w:r>
      <w:r w:rsidR="0035455E" w:rsidRPr="0035455E">
        <w:rPr>
          <w:rFonts w:hint="eastAsia"/>
          <w:sz w:val="24"/>
        </w:rPr>
        <w:t>通过在</w:t>
      </w:r>
      <w:r w:rsidR="00A923BC">
        <w:rPr>
          <w:rFonts w:hint="eastAsia"/>
          <w:sz w:val="24"/>
        </w:rPr>
        <w:t>各教学部主任及教学条线管理岗位相关教师范围内</w:t>
      </w:r>
      <w:r w:rsidR="0035455E" w:rsidRPr="0035455E">
        <w:rPr>
          <w:rFonts w:hint="eastAsia"/>
          <w:sz w:val="24"/>
        </w:rPr>
        <w:t>针对“</w:t>
      </w:r>
      <w:r w:rsidR="00A923BC">
        <w:rPr>
          <w:rFonts w:hint="eastAsia"/>
          <w:sz w:val="24"/>
        </w:rPr>
        <w:t>教学工作诊断与改进”相关政策及理论的宣讲与培训，使其先行树立现代职业教育质量管理意识，为下一阶段</w:t>
      </w:r>
      <w:r w:rsidR="0035455E" w:rsidRPr="0035455E">
        <w:rPr>
          <w:rFonts w:hint="eastAsia"/>
          <w:sz w:val="24"/>
        </w:rPr>
        <w:t>培育质量保证的校园文化</w:t>
      </w:r>
      <w:r w:rsidR="00A923BC">
        <w:rPr>
          <w:rFonts w:hint="eastAsia"/>
          <w:sz w:val="24"/>
        </w:rPr>
        <w:t>工作，为全体教职员工接受现代管理质量文化的熏陶提供条件，</w:t>
      </w:r>
      <w:proofErr w:type="gramStart"/>
      <w:r w:rsidR="0035455E" w:rsidRPr="0035455E">
        <w:rPr>
          <w:rFonts w:hint="eastAsia"/>
          <w:sz w:val="24"/>
        </w:rPr>
        <w:t>将诊改工作</w:t>
      </w:r>
      <w:proofErr w:type="gramEnd"/>
      <w:r w:rsidR="0035455E" w:rsidRPr="0035455E">
        <w:rPr>
          <w:rFonts w:hint="eastAsia"/>
          <w:sz w:val="24"/>
        </w:rPr>
        <w:t>与常规工作相结合，最终形成全员、全过程、全方位的质量保证体系。变“静态规范”为“持续改进”，使“管理控制”走向“共治共享”。</w:t>
      </w:r>
    </w:p>
    <w:p w:rsidR="00A923BC" w:rsidRDefault="00A923BC" w:rsidP="0035455E">
      <w:pPr>
        <w:spacing w:line="360" w:lineRule="auto"/>
        <w:ind w:firstLineChars="200" w:firstLine="480"/>
        <w:rPr>
          <w:rFonts w:hint="eastAsia"/>
          <w:sz w:val="24"/>
        </w:rPr>
      </w:pPr>
    </w:p>
    <w:p w:rsidR="00A923BC" w:rsidRPr="0035455E" w:rsidRDefault="00A923BC" w:rsidP="0035455E">
      <w:pPr>
        <w:spacing w:line="360" w:lineRule="auto"/>
        <w:ind w:firstLineChars="200" w:firstLine="480"/>
        <w:rPr>
          <w:sz w:val="24"/>
        </w:rPr>
      </w:pPr>
    </w:p>
    <w:p w:rsidR="00E30254" w:rsidRDefault="00A923BC" w:rsidP="00F10E71">
      <w:pPr>
        <w:spacing w:line="360" w:lineRule="auto"/>
        <w:ind w:firstLineChars="200" w:firstLine="480"/>
        <w:jc w:val="right"/>
        <w:rPr>
          <w:sz w:val="24"/>
        </w:rPr>
      </w:pPr>
      <w:r>
        <w:rPr>
          <w:rFonts w:hint="eastAsia"/>
          <w:sz w:val="24"/>
        </w:rPr>
        <w:t>郑静</w:t>
      </w:r>
      <w:r w:rsidR="00E30254">
        <w:rPr>
          <w:rFonts w:hint="eastAsia"/>
          <w:sz w:val="24"/>
        </w:rPr>
        <w:t>姝</w:t>
      </w:r>
    </w:p>
    <w:p w:rsidR="00E30254" w:rsidRPr="00620B40" w:rsidRDefault="00E30254" w:rsidP="00F10E71">
      <w:pPr>
        <w:spacing w:line="360" w:lineRule="auto"/>
        <w:ind w:firstLineChars="200" w:firstLine="480"/>
        <w:jc w:val="right"/>
        <w:rPr>
          <w:sz w:val="24"/>
        </w:rPr>
      </w:pPr>
      <w:r>
        <w:rPr>
          <w:rFonts w:hint="eastAsia"/>
          <w:sz w:val="24"/>
        </w:rPr>
        <w:t>2018</w:t>
      </w:r>
      <w:r>
        <w:rPr>
          <w:rFonts w:hint="eastAsia"/>
          <w:sz w:val="24"/>
        </w:rPr>
        <w:t>年</w:t>
      </w:r>
      <w:bookmarkStart w:id="0" w:name="_GoBack"/>
      <w:bookmarkEnd w:id="0"/>
      <w:r w:rsidR="00BF46CB">
        <w:rPr>
          <w:rFonts w:hint="eastAsia"/>
          <w:sz w:val="24"/>
        </w:rPr>
        <w:t>8</w:t>
      </w:r>
      <w:r>
        <w:rPr>
          <w:rFonts w:hint="eastAsia"/>
          <w:sz w:val="24"/>
        </w:rPr>
        <w:t>月</w:t>
      </w:r>
      <w:r w:rsidR="00BF46CB">
        <w:rPr>
          <w:rFonts w:hint="eastAsia"/>
          <w:sz w:val="24"/>
        </w:rPr>
        <w:t>23</w:t>
      </w:r>
      <w:r>
        <w:rPr>
          <w:rFonts w:hint="eastAsia"/>
          <w:sz w:val="24"/>
        </w:rPr>
        <w:t>日</w:t>
      </w:r>
    </w:p>
    <w:sectPr w:rsidR="00E30254" w:rsidRPr="00620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53" w:rsidRDefault="00362053" w:rsidP="00B65F72">
      <w:r>
        <w:separator/>
      </w:r>
    </w:p>
  </w:endnote>
  <w:endnote w:type="continuationSeparator" w:id="0">
    <w:p w:rsidR="00362053" w:rsidRDefault="00362053" w:rsidP="00B6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53" w:rsidRDefault="00362053" w:rsidP="00B65F72">
      <w:r>
        <w:separator/>
      </w:r>
    </w:p>
  </w:footnote>
  <w:footnote w:type="continuationSeparator" w:id="0">
    <w:p w:rsidR="00362053" w:rsidRDefault="00362053" w:rsidP="00B65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40"/>
    <w:rsid w:val="00076E24"/>
    <w:rsid w:val="000D0F45"/>
    <w:rsid w:val="00107C56"/>
    <w:rsid w:val="0024114C"/>
    <w:rsid w:val="002B3310"/>
    <w:rsid w:val="002F7375"/>
    <w:rsid w:val="00335E8C"/>
    <w:rsid w:val="0035455E"/>
    <w:rsid w:val="00362053"/>
    <w:rsid w:val="004333FB"/>
    <w:rsid w:val="0048693F"/>
    <w:rsid w:val="00553D4C"/>
    <w:rsid w:val="005857B3"/>
    <w:rsid w:val="00592A77"/>
    <w:rsid w:val="005A61D1"/>
    <w:rsid w:val="00620B40"/>
    <w:rsid w:val="00643720"/>
    <w:rsid w:val="007615F8"/>
    <w:rsid w:val="007E6722"/>
    <w:rsid w:val="00836468"/>
    <w:rsid w:val="0087698E"/>
    <w:rsid w:val="009203CA"/>
    <w:rsid w:val="00A923BC"/>
    <w:rsid w:val="00AC7F8A"/>
    <w:rsid w:val="00B65F72"/>
    <w:rsid w:val="00B960BE"/>
    <w:rsid w:val="00BE7E89"/>
    <w:rsid w:val="00BF46CB"/>
    <w:rsid w:val="00C13A3B"/>
    <w:rsid w:val="00D97141"/>
    <w:rsid w:val="00DC0C86"/>
    <w:rsid w:val="00E30254"/>
    <w:rsid w:val="00E30F00"/>
    <w:rsid w:val="00F10E71"/>
    <w:rsid w:val="00F367E9"/>
    <w:rsid w:val="00FB0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F72"/>
    <w:rPr>
      <w:sz w:val="18"/>
      <w:szCs w:val="18"/>
    </w:rPr>
  </w:style>
  <w:style w:type="paragraph" w:styleId="a4">
    <w:name w:val="footer"/>
    <w:basedOn w:val="a"/>
    <w:link w:val="Char0"/>
    <w:uiPriority w:val="99"/>
    <w:unhideWhenUsed/>
    <w:rsid w:val="00B65F72"/>
    <w:pPr>
      <w:tabs>
        <w:tab w:val="center" w:pos="4153"/>
        <w:tab w:val="right" w:pos="8306"/>
      </w:tabs>
      <w:snapToGrid w:val="0"/>
      <w:jc w:val="left"/>
    </w:pPr>
    <w:rPr>
      <w:sz w:val="18"/>
      <w:szCs w:val="18"/>
    </w:rPr>
  </w:style>
  <w:style w:type="character" w:customStyle="1" w:styleId="Char0">
    <w:name w:val="页脚 Char"/>
    <w:basedOn w:val="a0"/>
    <w:link w:val="a4"/>
    <w:uiPriority w:val="99"/>
    <w:rsid w:val="00B65F72"/>
    <w:rPr>
      <w:sz w:val="18"/>
      <w:szCs w:val="18"/>
    </w:rPr>
  </w:style>
  <w:style w:type="paragraph" w:styleId="a5">
    <w:name w:val="Balloon Text"/>
    <w:basedOn w:val="a"/>
    <w:link w:val="Char1"/>
    <w:uiPriority w:val="99"/>
    <w:semiHidden/>
    <w:unhideWhenUsed/>
    <w:rsid w:val="00B65F72"/>
    <w:rPr>
      <w:sz w:val="18"/>
      <w:szCs w:val="18"/>
    </w:rPr>
  </w:style>
  <w:style w:type="character" w:customStyle="1" w:styleId="Char1">
    <w:name w:val="批注框文本 Char"/>
    <w:basedOn w:val="a0"/>
    <w:link w:val="a5"/>
    <w:uiPriority w:val="99"/>
    <w:semiHidden/>
    <w:rsid w:val="00B65F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F72"/>
    <w:rPr>
      <w:sz w:val="18"/>
      <w:szCs w:val="18"/>
    </w:rPr>
  </w:style>
  <w:style w:type="paragraph" w:styleId="a4">
    <w:name w:val="footer"/>
    <w:basedOn w:val="a"/>
    <w:link w:val="Char0"/>
    <w:uiPriority w:val="99"/>
    <w:unhideWhenUsed/>
    <w:rsid w:val="00B65F72"/>
    <w:pPr>
      <w:tabs>
        <w:tab w:val="center" w:pos="4153"/>
        <w:tab w:val="right" w:pos="8306"/>
      </w:tabs>
      <w:snapToGrid w:val="0"/>
      <w:jc w:val="left"/>
    </w:pPr>
    <w:rPr>
      <w:sz w:val="18"/>
      <w:szCs w:val="18"/>
    </w:rPr>
  </w:style>
  <w:style w:type="character" w:customStyle="1" w:styleId="Char0">
    <w:name w:val="页脚 Char"/>
    <w:basedOn w:val="a0"/>
    <w:link w:val="a4"/>
    <w:uiPriority w:val="99"/>
    <w:rsid w:val="00B65F72"/>
    <w:rPr>
      <w:sz w:val="18"/>
      <w:szCs w:val="18"/>
    </w:rPr>
  </w:style>
  <w:style w:type="paragraph" w:styleId="a5">
    <w:name w:val="Balloon Text"/>
    <w:basedOn w:val="a"/>
    <w:link w:val="Char1"/>
    <w:uiPriority w:val="99"/>
    <w:semiHidden/>
    <w:unhideWhenUsed/>
    <w:rsid w:val="00B65F72"/>
    <w:rPr>
      <w:sz w:val="18"/>
      <w:szCs w:val="18"/>
    </w:rPr>
  </w:style>
  <w:style w:type="character" w:customStyle="1" w:styleId="Char1">
    <w:name w:val="批注框文本 Char"/>
    <w:basedOn w:val="a0"/>
    <w:link w:val="a5"/>
    <w:uiPriority w:val="99"/>
    <w:semiHidden/>
    <w:rsid w:val="00B65F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200</Words>
  <Characters>1145</Characters>
  <Application>Microsoft Office Word</Application>
  <DocSecurity>0</DocSecurity>
  <Lines>9</Lines>
  <Paragraphs>2</Paragraphs>
  <ScaleCrop>false</ScaleCrop>
  <Company>Lenovo</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2018-05-28T06:55:00Z</cp:lastPrinted>
  <dcterms:created xsi:type="dcterms:W3CDTF">2018-09-10T03:07:00Z</dcterms:created>
  <dcterms:modified xsi:type="dcterms:W3CDTF">2018-09-10T06:06:00Z</dcterms:modified>
</cp:coreProperties>
</file>