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99" w:rsidRPr="00EC3278" w:rsidRDefault="00842A99" w:rsidP="00EC3278">
      <w:pPr>
        <w:spacing w:line="360" w:lineRule="auto"/>
        <w:jc w:val="center"/>
        <w:rPr>
          <w:rStyle w:val="a3"/>
          <w:rFonts w:asciiTheme="minorEastAsia" w:hAnsiTheme="minorEastAsia" w:cs="Arial" w:hint="eastAsia"/>
          <w:b w:val="0"/>
          <w:color w:val="191919"/>
          <w:sz w:val="24"/>
          <w:szCs w:val="21"/>
          <w:bdr w:val="none" w:sz="0" w:space="0" w:color="auto" w:frame="1"/>
          <w:shd w:val="clear" w:color="auto" w:fill="FFFFFF"/>
        </w:rPr>
      </w:pPr>
      <w:r w:rsidRPr="00EC3278">
        <w:rPr>
          <w:rStyle w:val="a3"/>
          <w:rFonts w:asciiTheme="minorEastAsia" w:hAnsiTheme="minorEastAsia" w:cs="Arial" w:hint="eastAsia"/>
          <w:color w:val="191919"/>
          <w:sz w:val="24"/>
          <w:szCs w:val="21"/>
          <w:bdr w:val="none" w:sz="0" w:space="0" w:color="auto" w:frame="1"/>
          <w:shd w:val="clear" w:color="auto" w:fill="FFFFFF"/>
        </w:rPr>
        <w:t>我校顺利通过</w:t>
      </w:r>
      <w:r w:rsidRPr="00EC3278">
        <w:rPr>
          <w:rFonts w:asciiTheme="minorEastAsia" w:hAnsiTheme="minorEastAsia"/>
          <w:b/>
          <w:color w:val="000000"/>
          <w:sz w:val="24"/>
          <w:szCs w:val="21"/>
          <w:shd w:val="clear" w:color="auto" w:fill="FFFFFF"/>
        </w:rPr>
        <w:t>第三批国家中等职业教育改革发展示范</w:t>
      </w:r>
      <w:proofErr w:type="gramStart"/>
      <w:r w:rsidRPr="00EC3278">
        <w:rPr>
          <w:rFonts w:asciiTheme="minorEastAsia" w:hAnsiTheme="minorEastAsia"/>
          <w:b/>
          <w:color w:val="000000"/>
          <w:sz w:val="24"/>
          <w:szCs w:val="21"/>
          <w:shd w:val="clear" w:color="auto" w:fill="FFFFFF"/>
        </w:rPr>
        <w:t>校项目</w:t>
      </w:r>
      <w:proofErr w:type="gramEnd"/>
      <w:r w:rsidRPr="00EC3278">
        <w:rPr>
          <w:rFonts w:asciiTheme="minorEastAsia" w:hAnsiTheme="minorEastAsia"/>
          <w:b/>
          <w:color w:val="000000"/>
          <w:sz w:val="24"/>
          <w:szCs w:val="21"/>
          <w:shd w:val="clear" w:color="auto" w:fill="FFFFFF"/>
        </w:rPr>
        <w:t>验收</w:t>
      </w:r>
    </w:p>
    <w:p w:rsidR="000D1F6C" w:rsidRPr="00EC3278" w:rsidRDefault="00EC3278" w:rsidP="00EC3278">
      <w:pPr>
        <w:spacing w:line="360" w:lineRule="auto"/>
        <w:ind w:firstLineChars="200" w:firstLine="480"/>
        <w:rPr>
          <w:rFonts w:asciiTheme="minorEastAsia" w:hAnsiTheme="minorEastAsia" w:hint="eastAsia"/>
          <w:color w:val="000000"/>
          <w:sz w:val="24"/>
          <w:szCs w:val="21"/>
          <w:shd w:val="clear" w:color="auto" w:fill="FFFFFF"/>
        </w:rPr>
      </w:pPr>
      <w:r w:rsidRPr="00EC3278">
        <w:rPr>
          <w:rFonts w:asciiTheme="minorEastAsia" w:hAnsiTheme="minorEastAsia"/>
          <w:color w:val="000000"/>
          <w:sz w:val="24"/>
          <w:szCs w:val="21"/>
          <w:shd w:val="clear" w:color="auto" w:fill="FFFFFF"/>
        </w:rPr>
        <w:t>日前</w:t>
      </w:r>
      <w:r w:rsidR="00842A99" w:rsidRPr="00EC3278">
        <w:rPr>
          <w:rFonts w:asciiTheme="minorEastAsia" w:hAnsiTheme="minorEastAsia"/>
          <w:color w:val="000000"/>
          <w:sz w:val="24"/>
          <w:szCs w:val="21"/>
          <w:shd w:val="clear" w:color="auto" w:fill="FFFFFF"/>
        </w:rPr>
        <w:t>，从教育部传来喜讯，我校顺利通过教育部、人力资源社会保障部、财政部组织专</w:t>
      </w:r>
      <w:r w:rsidR="00842A99" w:rsidRPr="00EC3278">
        <w:rPr>
          <w:rFonts w:asciiTheme="minorEastAsia" w:hAnsiTheme="minorEastAsia"/>
          <w:bCs/>
          <w:color w:val="000000"/>
          <w:sz w:val="24"/>
          <w:szCs w:val="21"/>
        </w:rPr>
        <w:t>家进行的第三批国家中等职业教育改革发展示范</w:t>
      </w:r>
      <w:proofErr w:type="gramStart"/>
      <w:r w:rsidR="00842A99" w:rsidRPr="00EC3278">
        <w:rPr>
          <w:rFonts w:asciiTheme="minorEastAsia" w:hAnsiTheme="minorEastAsia"/>
          <w:bCs/>
          <w:color w:val="000000"/>
          <w:sz w:val="24"/>
          <w:szCs w:val="21"/>
        </w:rPr>
        <w:t>校项目</w:t>
      </w:r>
      <w:proofErr w:type="gramEnd"/>
      <w:r w:rsidR="00842A99" w:rsidRPr="00EC3278">
        <w:rPr>
          <w:rFonts w:asciiTheme="minorEastAsia" w:hAnsiTheme="minorEastAsia"/>
          <w:bCs/>
          <w:color w:val="000000"/>
          <w:sz w:val="24"/>
          <w:szCs w:val="21"/>
        </w:rPr>
        <w:t>验收，</w:t>
      </w:r>
      <w:r w:rsidR="000D1F6C" w:rsidRPr="00EC3278">
        <w:rPr>
          <w:rFonts w:asciiTheme="minorEastAsia" w:hAnsiTheme="minorEastAsia" w:hint="eastAsia"/>
          <w:bCs/>
          <w:color w:val="000000"/>
          <w:sz w:val="24"/>
          <w:szCs w:val="21"/>
        </w:rPr>
        <w:t>正式</w:t>
      </w:r>
      <w:r w:rsidR="00842A99" w:rsidRPr="00EC3278">
        <w:rPr>
          <w:rFonts w:asciiTheme="minorEastAsia" w:hAnsiTheme="minorEastAsia"/>
          <w:bCs/>
          <w:color w:val="000000"/>
          <w:sz w:val="24"/>
          <w:szCs w:val="21"/>
        </w:rPr>
        <w:t>成为</w:t>
      </w:r>
      <w:r w:rsidR="000D1F6C" w:rsidRPr="00EC3278">
        <w:rPr>
          <w:rFonts w:asciiTheme="minorEastAsia" w:hAnsiTheme="minorEastAsia"/>
          <w:color w:val="000000"/>
          <w:sz w:val="24"/>
          <w:szCs w:val="21"/>
        </w:rPr>
        <w:t>国家中等职业教育改革发展示范校</w:t>
      </w:r>
      <w:r w:rsidR="000D1F6C" w:rsidRPr="00EC3278">
        <w:rPr>
          <w:rFonts w:asciiTheme="minorEastAsia" w:hAnsiTheme="minorEastAsia" w:hint="eastAsia"/>
          <w:color w:val="000000"/>
          <w:sz w:val="24"/>
          <w:szCs w:val="21"/>
        </w:rPr>
        <w:t>。学校由</w:t>
      </w:r>
      <w:r w:rsidR="00842A99" w:rsidRPr="00EC3278">
        <w:rPr>
          <w:rFonts w:asciiTheme="minorEastAsia" w:hAnsiTheme="minorEastAsia"/>
          <w:color w:val="000000"/>
          <w:sz w:val="24"/>
          <w:szCs w:val="21"/>
          <w:shd w:val="clear" w:color="auto" w:fill="FFFFFF"/>
        </w:rPr>
        <w:t>2012年8</w:t>
      </w:r>
      <w:r w:rsidR="000D1F6C" w:rsidRPr="00EC3278">
        <w:rPr>
          <w:rFonts w:asciiTheme="minorEastAsia" w:hAnsiTheme="minorEastAsia"/>
          <w:color w:val="000000"/>
          <w:sz w:val="24"/>
          <w:szCs w:val="21"/>
          <w:shd w:val="clear" w:color="auto" w:fill="FFFFFF"/>
        </w:rPr>
        <w:t>月</w:t>
      </w:r>
      <w:r w:rsidR="00842A99" w:rsidRPr="00EC3278">
        <w:rPr>
          <w:rFonts w:asciiTheme="minorEastAsia" w:hAnsiTheme="minorEastAsia"/>
          <w:color w:val="000000"/>
          <w:sz w:val="24"/>
          <w:szCs w:val="21"/>
          <w:shd w:val="clear" w:color="auto" w:fill="FFFFFF"/>
        </w:rPr>
        <w:t>入选第三批“国家示范校”建设计划项目单位。2013年4月，</w:t>
      </w:r>
      <w:r w:rsidR="000D1F6C" w:rsidRPr="00EC3278">
        <w:rPr>
          <w:rFonts w:asciiTheme="minorEastAsia" w:hAnsiTheme="minorEastAsia" w:hint="eastAsia"/>
          <w:color w:val="000000"/>
          <w:sz w:val="24"/>
          <w:szCs w:val="21"/>
          <w:shd w:val="clear" w:color="auto" w:fill="FFFFFF"/>
        </w:rPr>
        <w:t>学校示范校</w:t>
      </w:r>
      <w:r w:rsidR="00842A99" w:rsidRPr="00EC3278">
        <w:rPr>
          <w:rFonts w:asciiTheme="minorEastAsia" w:hAnsiTheme="minorEastAsia"/>
          <w:color w:val="000000"/>
          <w:sz w:val="24"/>
          <w:szCs w:val="21"/>
          <w:shd w:val="clear" w:color="auto" w:fill="FFFFFF"/>
        </w:rPr>
        <w:t>建设方案正式获批，成为第三批“国家中等职业教育改革发展示范学校建设项目”</w:t>
      </w:r>
      <w:r w:rsidR="000D1F6C" w:rsidRPr="00EC3278">
        <w:rPr>
          <w:rFonts w:asciiTheme="minorEastAsia" w:hAnsiTheme="minorEastAsia"/>
          <w:color w:val="000000"/>
          <w:sz w:val="24"/>
          <w:szCs w:val="21"/>
          <w:shd w:val="clear" w:color="auto" w:fill="FFFFFF"/>
        </w:rPr>
        <w:t>获准建设学校，正式启动建设工作</w:t>
      </w:r>
      <w:r w:rsidR="000D1F6C" w:rsidRPr="00EC3278">
        <w:rPr>
          <w:rFonts w:asciiTheme="minorEastAsia" w:hAnsiTheme="minorEastAsia" w:hint="eastAsia"/>
          <w:color w:val="000000"/>
          <w:sz w:val="24"/>
          <w:szCs w:val="21"/>
          <w:shd w:val="clear" w:color="auto" w:fill="FFFFFF"/>
        </w:rPr>
        <w:t>，并于</w:t>
      </w:r>
      <w:r w:rsidR="00842A99" w:rsidRPr="00EC3278">
        <w:rPr>
          <w:rFonts w:asciiTheme="minorEastAsia" w:hAnsiTheme="minorEastAsia"/>
          <w:color w:val="000000"/>
          <w:sz w:val="24"/>
          <w:szCs w:val="21"/>
          <w:shd w:val="clear" w:color="auto" w:fill="FFFFFF"/>
        </w:rPr>
        <w:t>2015年12月，通过国家示范校省级专家组的现场评估验收。</w:t>
      </w:r>
    </w:p>
    <w:p w:rsidR="00EC3278" w:rsidRDefault="000D1F6C" w:rsidP="00EC3278">
      <w:pPr>
        <w:autoSpaceDE w:val="0"/>
        <w:autoSpaceDN w:val="0"/>
        <w:adjustRightInd w:val="0"/>
        <w:spacing w:line="360" w:lineRule="auto"/>
        <w:ind w:firstLineChars="200" w:firstLine="480"/>
        <w:rPr>
          <w:rFonts w:asciiTheme="minorEastAsia" w:hAnsiTheme="minorEastAsia" w:hint="eastAsia"/>
          <w:bCs/>
          <w:color w:val="000000"/>
          <w:sz w:val="24"/>
          <w:szCs w:val="21"/>
        </w:rPr>
      </w:pPr>
      <w:r w:rsidRPr="00EC3278">
        <w:rPr>
          <w:rFonts w:asciiTheme="minorEastAsia" w:hAnsiTheme="minorEastAsia" w:hint="eastAsia"/>
          <w:bCs/>
          <w:color w:val="000000"/>
          <w:sz w:val="24"/>
          <w:szCs w:val="21"/>
        </w:rPr>
        <w:t>两年建设期内，</w:t>
      </w:r>
      <w:r w:rsidRPr="00EC3278">
        <w:rPr>
          <w:rFonts w:asciiTheme="minorEastAsia" w:hAnsiTheme="minorEastAsia" w:hint="eastAsia"/>
          <w:bCs/>
          <w:color w:val="000000"/>
          <w:sz w:val="24"/>
          <w:szCs w:val="21"/>
        </w:rPr>
        <w:t>在上海市教委及上海建工集团领导的大力支持下，学校根据教育部、人力资源社会保障部、财政部批复公布的上海市建筑工程学校国家中等职业教育改革发展示范学校建设计划“项目建设实施方案”和“项目建设任务书”的要</w:t>
      </w:r>
      <w:r w:rsidRPr="00EC3278">
        <w:rPr>
          <w:rFonts w:asciiTheme="minorEastAsia" w:hAnsiTheme="minorEastAsia" w:hint="eastAsia"/>
          <w:color w:val="000000"/>
          <w:sz w:val="24"/>
          <w:szCs w:val="21"/>
          <w:shd w:val="clear" w:color="auto" w:fill="FFFFFF"/>
        </w:rPr>
        <w:t>求，严格按照《教育部、人力资源社会保障部、财政部关于实施国家中等职业教育改革发展示范学校建设计划的意见》（教职成〔</w:t>
      </w:r>
      <w:r w:rsidRPr="00EC3278">
        <w:rPr>
          <w:rFonts w:asciiTheme="minorEastAsia" w:hAnsiTheme="minorEastAsia"/>
          <w:color w:val="000000"/>
          <w:sz w:val="24"/>
          <w:szCs w:val="21"/>
          <w:shd w:val="clear" w:color="auto" w:fill="FFFFFF"/>
        </w:rPr>
        <w:t>2010</w:t>
      </w:r>
      <w:r w:rsidRPr="00EC3278">
        <w:rPr>
          <w:rFonts w:asciiTheme="minorEastAsia" w:hAnsiTheme="minorEastAsia" w:hint="eastAsia"/>
          <w:color w:val="000000"/>
          <w:sz w:val="24"/>
          <w:szCs w:val="21"/>
          <w:shd w:val="clear" w:color="auto" w:fill="FFFFFF"/>
        </w:rPr>
        <w:t>〕</w:t>
      </w:r>
      <w:r w:rsidRPr="00EC3278">
        <w:rPr>
          <w:rFonts w:asciiTheme="minorEastAsia" w:hAnsiTheme="minorEastAsia"/>
          <w:color w:val="000000"/>
          <w:sz w:val="24"/>
          <w:szCs w:val="21"/>
          <w:shd w:val="clear" w:color="auto" w:fill="FFFFFF"/>
        </w:rPr>
        <w:t>9</w:t>
      </w:r>
      <w:r w:rsidRPr="00EC3278">
        <w:rPr>
          <w:rFonts w:asciiTheme="minorEastAsia" w:hAnsiTheme="minorEastAsia" w:hint="eastAsia"/>
          <w:color w:val="000000"/>
          <w:sz w:val="24"/>
          <w:szCs w:val="21"/>
          <w:shd w:val="clear" w:color="auto" w:fill="FFFFFF"/>
        </w:rPr>
        <w:t>号）、《国家中等职业教育改革发展示范学校建设计划项目管理暂行办法》（教职</w:t>
      </w:r>
      <w:proofErr w:type="gramStart"/>
      <w:r w:rsidRPr="00EC3278">
        <w:rPr>
          <w:rFonts w:asciiTheme="minorEastAsia" w:hAnsiTheme="minorEastAsia" w:hint="eastAsia"/>
          <w:color w:val="000000"/>
          <w:sz w:val="24"/>
          <w:szCs w:val="21"/>
          <w:shd w:val="clear" w:color="auto" w:fill="FFFFFF"/>
        </w:rPr>
        <w:t>成厅函</w:t>
      </w:r>
      <w:proofErr w:type="gramEnd"/>
      <w:r w:rsidRPr="00EC3278">
        <w:rPr>
          <w:rFonts w:asciiTheme="minorEastAsia" w:hAnsiTheme="minorEastAsia"/>
          <w:color w:val="000000"/>
          <w:sz w:val="24"/>
          <w:szCs w:val="21"/>
          <w:shd w:val="clear" w:color="auto" w:fill="FFFFFF"/>
        </w:rPr>
        <w:t>[2011]7</w:t>
      </w:r>
      <w:r w:rsidRPr="00EC3278">
        <w:rPr>
          <w:rFonts w:asciiTheme="minorEastAsia" w:hAnsiTheme="minorEastAsia" w:hint="eastAsia"/>
          <w:color w:val="000000"/>
          <w:sz w:val="24"/>
          <w:szCs w:val="21"/>
          <w:shd w:val="clear" w:color="auto" w:fill="FFFFFF"/>
        </w:rPr>
        <w:t>号）文件精神进行相关建设和项目管理。结合学校示范建设的“改革创新的示范、办出特色的示范、提高质量的示范”目标，全面推进示范创建工作</w:t>
      </w:r>
      <w:r w:rsidR="00EC3278">
        <w:rPr>
          <w:rFonts w:asciiTheme="minorEastAsia" w:hAnsiTheme="minorEastAsia" w:hint="eastAsia"/>
          <w:color w:val="000000"/>
          <w:sz w:val="24"/>
          <w:szCs w:val="21"/>
          <w:shd w:val="clear" w:color="auto" w:fill="FFFFFF"/>
        </w:rPr>
        <w:t>，</w:t>
      </w:r>
      <w:r w:rsidR="004C67B4" w:rsidRPr="00EC3278">
        <w:rPr>
          <w:rFonts w:asciiTheme="minorEastAsia" w:hAnsiTheme="minorEastAsia" w:hint="eastAsia"/>
          <w:bCs/>
          <w:color w:val="000000"/>
          <w:sz w:val="24"/>
          <w:szCs w:val="21"/>
        </w:rPr>
        <w:t>以《建设方案》和《任务书》为依据，重点建设建筑工程施工、工程造价、建筑装饰三大重点建设专业，大力推进“校企合作构建仿真实训教学体系”和“校企合作共建学生国防教育实践平台”</w:t>
      </w:r>
      <w:r w:rsidR="00EC3278">
        <w:rPr>
          <w:rFonts w:asciiTheme="minorEastAsia" w:hAnsiTheme="minorEastAsia" w:hint="eastAsia"/>
          <w:bCs/>
          <w:color w:val="000000"/>
          <w:sz w:val="24"/>
          <w:szCs w:val="21"/>
        </w:rPr>
        <w:t>两</w:t>
      </w:r>
      <w:r w:rsidR="004C67B4" w:rsidRPr="00EC3278">
        <w:rPr>
          <w:rFonts w:asciiTheme="minorEastAsia" w:hAnsiTheme="minorEastAsia" w:hint="eastAsia"/>
          <w:bCs/>
          <w:color w:val="000000"/>
          <w:sz w:val="24"/>
          <w:szCs w:val="21"/>
        </w:rPr>
        <w:t>个特色项目，培养了一批符合行业需求的高素质技能型人才，建成了有鲜明行业特色及影响力的国家改革发展示范学校</w:t>
      </w:r>
      <w:r w:rsidR="00EC3278">
        <w:rPr>
          <w:rFonts w:asciiTheme="minorEastAsia" w:hAnsiTheme="minorEastAsia" w:hint="eastAsia"/>
          <w:bCs/>
          <w:color w:val="000000"/>
          <w:sz w:val="24"/>
          <w:szCs w:val="21"/>
        </w:rPr>
        <w:t>。</w:t>
      </w:r>
    </w:p>
    <w:p w:rsidR="004C67B4" w:rsidRPr="00EC3278" w:rsidRDefault="004C67B4" w:rsidP="00EC3278">
      <w:pPr>
        <w:autoSpaceDE w:val="0"/>
        <w:autoSpaceDN w:val="0"/>
        <w:adjustRightInd w:val="0"/>
        <w:spacing w:line="360" w:lineRule="auto"/>
        <w:ind w:firstLineChars="200" w:firstLine="480"/>
        <w:rPr>
          <w:rFonts w:asciiTheme="minorEastAsia" w:hAnsiTheme="minorEastAsia"/>
          <w:color w:val="000000"/>
          <w:sz w:val="24"/>
          <w:szCs w:val="21"/>
          <w:shd w:val="clear" w:color="auto" w:fill="FFFFFF"/>
        </w:rPr>
      </w:pPr>
      <w:r w:rsidRPr="00EC3278">
        <w:rPr>
          <w:rFonts w:asciiTheme="minorEastAsia" w:hAnsiTheme="minorEastAsia" w:hint="eastAsia"/>
          <w:color w:val="000000"/>
          <w:sz w:val="24"/>
          <w:szCs w:val="21"/>
          <w:shd w:val="clear" w:color="auto" w:fill="FFFFFF"/>
        </w:rPr>
        <w:t>通过两年的示范校建设，学校</w:t>
      </w:r>
      <w:r w:rsidR="00EC3278">
        <w:rPr>
          <w:rFonts w:asciiTheme="minorEastAsia" w:hAnsiTheme="minorEastAsia" w:hint="eastAsia"/>
          <w:color w:val="000000"/>
          <w:sz w:val="24"/>
          <w:szCs w:val="21"/>
          <w:shd w:val="clear" w:color="auto" w:fill="FFFFFF"/>
        </w:rPr>
        <w:t>组织机构管理模式得以完善，师资队伍整体素养得以提升，办学方向培养模式得以明晰</w:t>
      </w:r>
      <w:r w:rsidRPr="00EC3278">
        <w:rPr>
          <w:rFonts w:asciiTheme="minorEastAsia" w:hAnsiTheme="minorEastAsia" w:hint="eastAsia"/>
          <w:color w:val="000000"/>
          <w:sz w:val="24"/>
          <w:szCs w:val="21"/>
          <w:shd w:val="clear" w:color="auto" w:fill="FFFFFF"/>
        </w:rPr>
        <w:t>，学校特色校园文化得以凸显，整体办学水平和</w:t>
      </w:r>
      <w:r w:rsidRPr="00EC3278">
        <w:rPr>
          <w:rFonts w:asciiTheme="minorEastAsia" w:hAnsiTheme="minorEastAsia" w:hint="eastAsia"/>
          <w:bCs/>
          <w:color w:val="000000"/>
          <w:sz w:val="24"/>
          <w:szCs w:val="21"/>
        </w:rPr>
        <w:t>综合实力明显增强，国示范建设工作取得了明显的成效</w:t>
      </w:r>
      <w:bookmarkStart w:id="0" w:name="_GoBack"/>
      <w:bookmarkEnd w:id="0"/>
      <w:r w:rsidRPr="00EC3278">
        <w:rPr>
          <w:rFonts w:asciiTheme="minorEastAsia" w:hAnsiTheme="minorEastAsia" w:hint="eastAsia"/>
          <w:bCs/>
          <w:color w:val="000000"/>
          <w:sz w:val="24"/>
          <w:szCs w:val="21"/>
        </w:rPr>
        <w:t>。</w:t>
      </w:r>
    </w:p>
    <w:p w:rsidR="004C67B4" w:rsidRPr="00EC3278" w:rsidRDefault="004C67B4" w:rsidP="00EC3278">
      <w:pPr>
        <w:autoSpaceDE w:val="0"/>
        <w:autoSpaceDN w:val="0"/>
        <w:adjustRightInd w:val="0"/>
        <w:spacing w:line="360" w:lineRule="auto"/>
        <w:ind w:firstLineChars="200" w:firstLine="480"/>
        <w:rPr>
          <w:rFonts w:asciiTheme="minorEastAsia" w:hAnsiTheme="minorEastAsia" w:hint="eastAsia"/>
          <w:color w:val="000000"/>
          <w:sz w:val="24"/>
          <w:szCs w:val="21"/>
          <w:shd w:val="clear" w:color="auto" w:fill="FFFFFF"/>
        </w:rPr>
      </w:pPr>
    </w:p>
    <w:p w:rsidR="00EC3278" w:rsidRPr="00EC3278" w:rsidRDefault="00EC3278" w:rsidP="00EC3278">
      <w:pPr>
        <w:adjustRightInd w:val="0"/>
        <w:snapToGrid w:val="0"/>
        <w:spacing w:line="360" w:lineRule="auto"/>
        <w:ind w:firstLineChars="200" w:firstLine="480"/>
        <w:jc w:val="right"/>
        <w:rPr>
          <w:rFonts w:asciiTheme="minorEastAsia" w:hAnsiTheme="minorEastAsia" w:hint="eastAsia"/>
          <w:bCs/>
          <w:color w:val="000000"/>
          <w:sz w:val="24"/>
          <w:szCs w:val="21"/>
        </w:rPr>
      </w:pPr>
      <w:r w:rsidRPr="00EC3278">
        <w:rPr>
          <w:rFonts w:asciiTheme="minorEastAsia" w:hAnsiTheme="minorEastAsia" w:hint="eastAsia"/>
          <w:bCs/>
          <w:color w:val="000000"/>
          <w:sz w:val="24"/>
          <w:szCs w:val="21"/>
        </w:rPr>
        <w:t>教研（督导）室</w:t>
      </w:r>
    </w:p>
    <w:p w:rsidR="00EC3278" w:rsidRPr="00EC3278" w:rsidRDefault="00EC3278" w:rsidP="00EC3278">
      <w:pPr>
        <w:adjustRightInd w:val="0"/>
        <w:snapToGrid w:val="0"/>
        <w:spacing w:line="360" w:lineRule="auto"/>
        <w:ind w:firstLineChars="200" w:firstLine="480"/>
        <w:jc w:val="right"/>
        <w:rPr>
          <w:rFonts w:asciiTheme="minorEastAsia" w:hAnsiTheme="minorEastAsia"/>
          <w:bCs/>
          <w:color w:val="000000"/>
          <w:sz w:val="24"/>
          <w:szCs w:val="21"/>
        </w:rPr>
      </w:pPr>
      <w:r w:rsidRPr="00EC3278">
        <w:rPr>
          <w:rFonts w:asciiTheme="minorEastAsia" w:hAnsiTheme="minorEastAsia" w:hint="eastAsia"/>
          <w:bCs/>
          <w:color w:val="000000"/>
          <w:sz w:val="24"/>
          <w:szCs w:val="21"/>
        </w:rPr>
        <w:t>郑静姝</w:t>
      </w:r>
    </w:p>
    <w:p w:rsidR="004C67B4" w:rsidRPr="00EC3278" w:rsidRDefault="00EC3278" w:rsidP="00EC3278">
      <w:pPr>
        <w:adjustRightInd w:val="0"/>
        <w:snapToGrid w:val="0"/>
        <w:spacing w:line="360" w:lineRule="auto"/>
        <w:ind w:firstLineChars="200" w:firstLine="480"/>
        <w:jc w:val="right"/>
        <w:rPr>
          <w:rFonts w:asciiTheme="minorEastAsia" w:hAnsiTheme="minorEastAsia" w:hint="eastAsia"/>
          <w:bCs/>
          <w:color w:val="000000"/>
          <w:sz w:val="24"/>
          <w:szCs w:val="21"/>
        </w:rPr>
      </w:pPr>
      <w:r w:rsidRPr="00EC3278">
        <w:rPr>
          <w:rFonts w:asciiTheme="minorEastAsia" w:hAnsiTheme="minorEastAsia" w:hint="eastAsia"/>
          <w:bCs/>
          <w:color w:val="000000"/>
          <w:sz w:val="24"/>
          <w:szCs w:val="21"/>
        </w:rPr>
        <w:t>2018年</w:t>
      </w:r>
      <w:r w:rsidRPr="00EC3278">
        <w:rPr>
          <w:rFonts w:asciiTheme="minorEastAsia" w:hAnsiTheme="minorEastAsia" w:hint="eastAsia"/>
          <w:bCs/>
          <w:color w:val="000000"/>
          <w:sz w:val="24"/>
          <w:szCs w:val="21"/>
        </w:rPr>
        <w:t>10</w:t>
      </w:r>
      <w:r w:rsidRPr="00EC3278">
        <w:rPr>
          <w:rFonts w:asciiTheme="minorEastAsia" w:hAnsiTheme="minorEastAsia" w:hint="eastAsia"/>
          <w:bCs/>
          <w:color w:val="000000"/>
          <w:sz w:val="24"/>
          <w:szCs w:val="21"/>
        </w:rPr>
        <w:t>月1</w:t>
      </w:r>
      <w:r w:rsidRPr="00EC3278">
        <w:rPr>
          <w:rFonts w:asciiTheme="minorEastAsia" w:hAnsiTheme="minorEastAsia" w:hint="eastAsia"/>
          <w:bCs/>
          <w:color w:val="000000"/>
          <w:sz w:val="24"/>
          <w:szCs w:val="21"/>
        </w:rPr>
        <w:t>0</w:t>
      </w:r>
      <w:r w:rsidRPr="00EC3278">
        <w:rPr>
          <w:rFonts w:asciiTheme="minorEastAsia" w:hAnsiTheme="minorEastAsia" w:hint="eastAsia"/>
          <w:bCs/>
          <w:color w:val="000000"/>
          <w:sz w:val="24"/>
          <w:szCs w:val="21"/>
        </w:rPr>
        <w:t>日</w:t>
      </w:r>
    </w:p>
    <w:sectPr w:rsidR="004C67B4" w:rsidRPr="00EC3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33"/>
    <w:rsid w:val="000D1F6C"/>
    <w:rsid w:val="004C67B4"/>
    <w:rsid w:val="00842A99"/>
    <w:rsid w:val="00845F2D"/>
    <w:rsid w:val="00D04F33"/>
    <w:rsid w:val="00EC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4F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4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117</Words>
  <Characters>669</Characters>
  <Application>Microsoft Office Word</Application>
  <DocSecurity>0</DocSecurity>
  <Lines>5</Lines>
  <Paragraphs>1</Paragraphs>
  <ScaleCrop>false</ScaleCrop>
  <Company>Lenovo</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2018-10-10T02:24:00Z</dcterms:created>
  <dcterms:modified xsi:type="dcterms:W3CDTF">2018-10-10T03:10:00Z</dcterms:modified>
</cp:coreProperties>
</file>