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5940" w:rsidRDefault="00D6697E" w:rsidP="001A65CC">
      <w:pPr>
        <w:jc w:val="center"/>
        <w:rPr>
          <w:rFonts w:asciiTheme="minorEastAsia" w:hAnsiTheme="minorEastAsia"/>
          <w:b/>
          <w:sz w:val="28"/>
          <w:szCs w:val="28"/>
        </w:rPr>
      </w:pPr>
      <w:r>
        <w:rPr>
          <w:rFonts w:asciiTheme="minorEastAsia" w:hAnsiTheme="minorEastAsia" w:hint="eastAsia"/>
          <w:b/>
          <w:sz w:val="28"/>
          <w:szCs w:val="28"/>
        </w:rPr>
        <w:t>集散结合、</w:t>
      </w:r>
      <w:r w:rsidR="004A5940">
        <w:rPr>
          <w:rFonts w:asciiTheme="minorEastAsia" w:hAnsiTheme="minorEastAsia" w:hint="eastAsia"/>
          <w:b/>
          <w:sz w:val="28"/>
          <w:szCs w:val="28"/>
        </w:rPr>
        <w:t>以</w:t>
      </w:r>
      <w:proofErr w:type="gramStart"/>
      <w:r w:rsidR="004A5940">
        <w:rPr>
          <w:rFonts w:asciiTheme="minorEastAsia" w:hAnsiTheme="minorEastAsia" w:hint="eastAsia"/>
          <w:b/>
          <w:sz w:val="28"/>
          <w:szCs w:val="28"/>
        </w:rPr>
        <w:t>研</w:t>
      </w:r>
      <w:proofErr w:type="gramEnd"/>
      <w:r w:rsidR="004A5940">
        <w:rPr>
          <w:rFonts w:asciiTheme="minorEastAsia" w:hAnsiTheme="minorEastAsia" w:hint="eastAsia"/>
          <w:b/>
          <w:sz w:val="28"/>
          <w:szCs w:val="28"/>
        </w:rPr>
        <w:t>促教，</w:t>
      </w:r>
      <w:r>
        <w:rPr>
          <w:rFonts w:asciiTheme="minorEastAsia" w:hAnsiTheme="minorEastAsia" w:hint="eastAsia"/>
          <w:b/>
          <w:sz w:val="28"/>
          <w:szCs w:val="28"/>
        </w:rPr>
        <w:t>切实</w:t>
      </w:r>
      <w:r w:rsidR="00D10451">
        <w:rPr>
          <w:rFonts w:asciiTheme="minorEastAsia" w:hAnsiTheme="minorEastAsia" w:hint="eastAsia"/>
          <w:b/>
          <w:sz w:val="28"/>
          <w:szCs w:val="28"/>
        </w:rPr>
        <w:t>提升教研活动</w:t>
      </w:r>
      <w:r>
        <w:rPr>
          <w:rFonts w:asciiTheme="minorEastAsia" w:hAnsiTheme="minorEastAsia" w:hint="eastAsia"/>
          <w:b/>
          <w:sz w:val="28"/>
          <w:szCs w:val="28"/>
        </w:rPr>
        <w:t>工作</w:t>
      </w:r>
      <w:r w:rsidR="00D10451">
        <w:rPr>
          <w:rFonts w:asciiTheme="minorEastAsia" w:hAnsiTheme="minorEastAsia" w:hint="eastAsia"/>
          <w:b/>
          <w:sz w:val="28"/>
          <w:szCs w:val="28"/>
        </w:rPr>
        <w:t>实效</w:t>
      </w:r>
    </w:p>
    <w:p w:rsidR="00A17907" w:rsidRPr="000032FD" w:rsidRDefault="00D10451" w:rsidP="001A65CC">
      <w:pPr>
        <w:jc w:val="center"/>
        <w:rPr>
          <w:rFonts w:asciiTheme="minorEastAsia" w:hAnsiTheme="minorEastAsia"/>
          <w:b/>
          <w:sz w:val="28"/>
          <w:szCs w:val="28"/>
        </w:rPr>
      </w:pPr>
      <w:r>
        <w:rPr>
          <w:rFonts w:asciiTheme="minorEastAsia" w:hAnsiTheme="minorEastAsia" w:hint="eastAsia"/>
          <w:b/>
          <w:sz w:val="28"/>
          <w:szCs w:val="28"/>
        </w:rPr>
        <w:t>——学校开展</w:t>
      </w:r>
      <w:r w:rsidR="002E4EE9">
        <w:rPr>
          <w:rFonts w:asciiTheme="minorEastAsia" w:hAnsiTheme="minorEastAsia" w:hint="eastAsia"/>
          <w:b/>
          <w:sz w:val="28"/>
          <w:szCs w:val="28"/>
        </w:rPr>
        <w:t>课程组</w:t>
      </w:r>
      <w:r>
        <w:rPr>
          <w:rFonts w:asciiTheme="minorEastAsia" w:hAnsiTheme="minorEastAsia" w:hint="eastAsia"/>
          <w:b/>
          <w:sz w:val="28"/>
          <w:szCs w:val="28"/>
        </w:rPr>
        <w:t>教研活动研讨会</w:t>
      </w:r>
    </w:p>
    <w:p w:rsidR="00D32D23" w:rsidRDefault="00D32D23" w:rsidP="00D32D23">
      <w:pPr>
        <w:spacing w:line="360" w:lineRule="auto"/>
        <w:ind w:firstLineChars="200" w:firstLine="480"/>
        <w:rPr>
          <w:rFonts w:ascii="宋体" w:hAnsi="宋体" w:hint="eastAsia"/>
          <w:sz w:val="24"/>
        </w:rPr>
      </w:pPr>
      <w:r w:rsidRPr="00D32D23">
        <w:rPr>
          <w:rFonts w:ascii="宋体" w:hAnsi="宋体" w:hint="eastAsia"/>
          <w:sz w:val="24"/>
        </w:rPr>
        <w:t>课程组工作及教研</w:t>
      </w:r>
      <w:r w:rsidRPr="00D32D23">
        <w:rPr>
          <w:rFonts w:ascii="宋体" w:hAnsi="宋体" w:hint="eastAsia"/>
          <w:sz w:val="24"/>
        </w:rPr>
        <w:t>活动作为</w:t>
      </w:r>
      <w:r w:rsidRPr="00D32D23">
        <w:rPr>
          <w:rFonts w:ascii="宋体" w:hAnsi="宋体" w:hint="eastAsia"/>
          <w:sz w:val="24"/>
        </w:rPr>
        <w:t>学校</w:t>
      </w:r>
      <w:r w:rsidRPr="00D32D23">
        <w:rPr>
          <w:rFonts w:ascii="宋体" w:hAnsi="宋体" w:hint="eastAsia"/>
          <w:sz w:val="24"/>
        </w:rPr>
        <w:t>长期以来所形成的一种传统研究形式，一直为传承成功教学经验，统一教学目标，规范教学组织与手段等方面发挥着重要作用。</w:t>
      </w:r>
      <w:r w:rsidR="00D2567A" w:rsidRPr="00D2567A">
        <w:rPr>
          <w:rFonts w:ascii="宋体" w:hAnsi="宋体" w:hint="eastAsia"/>
          <w:sz w:val="24"/>
        </w:rPr>
        <w:t>为</w:t>
      </w:r>
      <w:r w:rsidR="0093577C">
        <w:rPr>
          <w:rFonts w:ascii="宋体" w:hAnsi="宋体" w:hint="eastAsia"/>
          <w:sz w:val="24"/>
        </w:rPr>
        <w:t>进一步推动学校课程教学改革工作，</w:t>
      </w:r>
      <w:r>
        <w:rPr>
          <w:rFonts w:ascii="宋体" w:hAnsi="宋体" w:hint="eastAsia"/>
          <w:sz w:val="24"/>
        </w:rPr>
        <w:t>服务学校专业内涵建设，</w:t>
      </w:r>
      <w:r>
        <w:rPr>
          <w:rFonts w:ascii="宋体" w:hAnsi="宋体" w:hint="eastAsia"/>
          <w:sz w:val="24"/>
        </w:rPr>
        <w:t>提升学校课程组教研活动实效，</w:t>
      </w:r>
      <w:r>
        <w:rPr>
          <w:rFonts w:ascii="宋体" w:hAnsi="宋体" w:hint="eastAsia"/>
          <w:sz w:val="24"/>
        </w:rPr>
        <w:t>2018年9月</w:t>
      </w:r>
      <w:r>
        <w:rPr>
          <w:rFonts w:ascii="宋体" w:hAnsi="宋体" w:hint="eastAsia"/>
          <w:sz w:val="24"/>
        </w:rPr>
        <w:t>29</w:t>
      </w:r>
      <w:r>
        <w:rPr>
          <w:rFonts w:ascii="宋体" w:hAnsi="宋体" w:hint="eastAsia"/>
          <w:sz w:val="24"/>
        </w:rPr>
        <w:t>日</w:t>
      </w:r>
      <w:r>
        <w:rPr>
          <w:rFonts w:ascii="宋体" w:hAnsi="宋体" w:hint="eastAsia"/>
          <w:sz w:val="24"/>
        </w:rPr>
        <w:t>，学校于综合楼501会议室开展</w:t>
      </w:r>
      <w:r w:rsidRPr="00D32D23">
        <w:rPr>
          <w:rFonts w:ascii="宋体" w:hAnsi="宋体" w:hint="eastAsia"/>
          <w:sz w:val="24"/>
        </w:rPr>
        <w:t>课程组教研活动研讨会</w:t>
      </w:r>
      <w:r>
        <w:rPr>
          <w:rFonts w:ascii="宋体" w:hAnsi="宋体" w:hint="eastAsia"/>
          <w:sz w:val="24"/>
        </w:rPr>
        <w:t>。</w:t>
      </w:r>
      <w:r>
        <w:rPr>
          <w:rFonts w:ascii="宋体" w:hAnsi="宋体" w:hint="eastAsia"/>
          <w:sz w:val="24"/>
        </w:rPr>
        <w:t>教研室主任王萧老师</w:t>
      </w:r>
      <w:r>
        <w:rPr>
          <w:rFonts w:ascii="宋体" w:hAnsi="宋体" w:hint="eastAsia"/>
          <w:sz w:val="24"/>
        </w:rPr>
        <w:t>、财务科科长周瑛老师</w:t>
      </w:r>
      <w:r>
        <w:rPr>
          <w:rFonts w:ascii="宋体" w:hAnsi="宋体" w:hint="eastAsia"/>
          <w:sz w:val="24"/>
        </w:rPr>
        <w:t>及全体课程组组长出席本次会议。会议由王萧老师主持。</w:t>
      </w:r>
    </w:p>
    <w:p w:rsidR="00BA0506" w:rsidRDefault="00D32D23" w:rsidP="008E4489">
      <w:pPr>
        <w:spacing w:line="360" w:lineRule="auto"/>
        <w:ind w:firstLineChars="200" w:firstLine="480"/>
        <w:rPr>
          <w:rFonts w:ascii="宋体" w:hAnsi="宋体" w:hint="eastAsia"/>
          <w:sz w:val="24"/>
        </w:rPr>
      </w:pPr>
      <w:r>
        <w:rPr>
          <w:rFonts w:ascii="宋体" w:hAnsi="宋体" w:hint="eastAsia"/>
          <w:sz w:val="24"/>
        </w:rPr>
        <w:t>会上，王萧老师首先就</w:t>
      </w:r>
      <w:r>
        <w:rPr>
          <w:rFonts w:ascii="宋体" w:hAnsi="宋体" w:hint="eastAsia"/>
          <w:sz w:val="24"/>
        </w:rPr>
        <w:t>本学期</w:t>
      </w:r>
      <w:r w:rsidR="008E4489">
        <w:rPr>
          <w:rFonts w:ascii="宋体" w:hAnsi="宋体" w:hint="eastAsia"/>
          <w:sz w:val="24"/>
        </w:rPr>
        <w:t>开展校内外</w:t>
      </w:r>
      <w:r>
        <w:rPr>
          <w:rFonts w:ascii="宋体" w:hAnsi="宋体" w:hint="eastAsia"/>
          <w:sz w:val="24"/>
        </w:rPr>
        <w:t>教研活动</w:t>
      </w:r>
      <w:r w:rsidR="008E4489">
        <w:rPr>
          <w:rFonts w:ascii="宋体" w:hAnsi="宋体" w:hint="eastAsia"/>
          <w:sz w:val="24"/>
        </w:rPr>
        <w:t>的安排及要求向与会人员</w:t>
      </w:r>
      <w:r w:rsidR="00BF7C3F">
        <w:rPr>
          <w:rFonts w:ascii="宋体" w:hAnsi="宋体" w:hint="eastAsia"/>
          <w:sz w:val="24"/>
        </w:rPr>
        <w:t>做出</w:t>
      </w:r>
      <w:r w:rsidR="008E4489">
        <w:rPr>
          <w:rFonts w:ascii="宋体" w:hAnsi="宋体" w:hint="eastAsia"/>
          <w:sz w:val="24"/>
        </w:rPr>
        <w:t>说明。针对教研活动存在的“工作</w:t>
      </w:r>
      <w:r w:rsidR="008E4489">
        <w:rPr>
          <w:rFonts w:ascii="宋体" w:hAnsi="宋体" w:hint="eastAsia"/>
          <w:sz w:val="24"/>
        </w:rPr>
        <w:t>开展疲态</w:t>
      </w:r>
      <w:r w:rsidR="008E4489">
        <w:rPr>
          <w:rFonts w:ascii="宋体" w:hAnsi="宋体" w:hint="eastAsia"/>
          <w:sz w:val="24"/>
        </w:rPr>
        <w:t>”、“活动形式单一”、“成果收效甚微”等问题，本学期教研室加强各课程组教研活动管理工作，</w:t>
      </w:r>
      <w:r w:rsidR="00D6697E">
        <w:rPr>
          <w:rFonts w:ascii="宋体" w:hAnsi="宋体" w:hint="eastAsia"/>
          <w:sz w:val="24"/>
        </w:rPr>
        <w:t>采取“集散结合”管理模式，</w:t>
      </w:r>
      <w:r w:rsidR="008E4489">
        <w:rPr>
          <w:rFonts w:ascii="宋体" w:hAnsi="宋体" w:hint="eastAsia"/>
          <w:sz w:val="24"/>
        </w:rPr>
        <w:t>统一组织</w:t>
      </w:r>
      <w:r w:rsidR="008E4489">
        <w:rPr>
          <w:rFonts w:ascii="宋体" w:hAnsi="宋体" w:hint="eastAsia"/>
          <w:sz w:val="24"/>
        </w:rPr>
        <w:t>三项</w:t>
      </w:r>
      <w:r w:rsidR="008E4489" w:rsidRPr="008E4489">
        <w:rPr>
          <w:rFonts w:ascii="宋体" w:hAnsi="宋体" w:hint="eastAsia"/>
          <w:sz w:val="24"/>
        </w:rPr>
        <w:t>人文素养提升系列教研活动</w:t>
      </w:r>
      <w:r w:rsidR="008E4489">
        <w:rPr>
          <w:rFonts w:ascii="宋体" w:hAnsi="宋体" w:hint="eastAsia"/>
          <w:sz w:val="24"/>
        </w:rPr>
        <w:t>，包括</w:t>
      </w:r>
      <w:r w:rsidR="008E4489" w:rsidRPr="008E4489">
        <w:rPr>
          <w:rFonts w:ascii="宋体" w:hAnsi="宋体" w:hint="eastAsia"/>
          <w:sz w:val="24"/>
        </w:rPr>
        <w:t>“</w:t>
      </w:r>
      <w:r w:rsidR="008E4489" w:rsidRPr="008E4489">
        <w:rPr>
          <w:rFonts w:ascii="宋体" w:hAnsi="宋体"/>
          <w:sz w:val="24"/>
        </w:rPr>
        <w:t>风景与建筑的对话</w:t>
      </w:r>
      <w:r w:rsidR="008E4489" w:rsidRPr="008E4489">
        <w:rPr>
          <w:rFonts w:ascii="宋体" w:hAnsi="宋体" w:hint="eastAsia"/>
          <w:sz w:val="24"/>
        </w:rPr>
        <w:t>”、“人文与自然的碰撞”、“书香满园悦读人生”，</w:t>
      </w:r>
      <w:bookmarkStart w:id="0" w:name="_GoBack"/>
      <w:bookmarkEnd w:id="0"/>
      <w:r w:rsidR="008E4489">
        <w:rPr>
          <w:rFonts w:ascii="宋体" w:hAnsi="宋体" w:hint="eastAsia"/>
          <w:sz w:val="24"/>
        </w:rPr>
        <w:t>各课程组根据自身专业及学科特点，结合课程组内在学习需求开展专业视野拓展教研活动，旨</w:t>
      </w:r>
      <w:r w:rsidR="008E4489" w:rsidRPr="008E4489">
        <w:rPr>
          <w:rFonts w:ascii="宋体" w:hAnsi="宋体" w:hint="eastAsia"/>
          <w:sz w:val="24"/>
        </w:rPr>
        <w:t>在提升教师专业技能及综合素养的同时，提高教学育人质量，促进学校内涵建设。</w:t>
      </w:r>
      <w:r w:rsidR="00BA0506">
        <w:rPr>
          <w:rFonts w:ascii="宋体" w:hAnsi="宋体" w:hint="eastAsia"/>
          <w:sz w:val="24"/>
        </w:rPr>
        <w:t>针对教研活动开展过程中的经费使用规范问题，本次研讨会</w:t>
      </w:r>
      <w:proofErr w:type="gramStart"/>
      <w:r w:rsidR="00BA0506">
        <w:rPr>
          <w:rFonts w:ascii="宋体" w:hAnsi="宋体" w:hint="eastAsia"/>
          <w:sz w:val="24"/>
        </w:rPr>
        <w:t>特邀学校</w:t>
      </w:r>
      <w:proofErr w:type="gramEnd"/>
      <w:r w:rsidR="00BA0506">
        <w:rPr>
          <w:rFonts w:ascii="宋体" w:hAnsi="宋体" w:hint="eastAsia"/>
          <w:sz w:val="24"/>
        </w:rPr>
        <w:t>财务科科长周瑛老师为各位组长详尽解释了学校经费使用流程及报销要求，对教研活动开展过程中的专家费、租车费、培训费、误餐费等经费的使用规范</w:t>
      </w:r>
      <w:r w:rsidR="00BA0506">
        <w:rPr>
          <w:rFonts w:ascii="宋体" w:hAnsi="宋体" w:hint="eastAsia"/>
          <w:sz w:val="24"/>
        </w:rPr>
        <w:t>做简要介绍</w:t>
      </w:r>
      <w:r w:rsidR="00BA0506">
        <w:rPr>
          <w:rFonts w:ascii="宋体" w:hAnsi="宋体" w:hint="eastAsia"/>
          <w:sz w:val="24"/>
        </w:rPr>
        <w:t>。</w:t>
      </w:r>
      <w:r w:rsidR="00054A38">
        <w:rPr>
          <w:rFonts w:ascii="宋体" w:hAnsi="宋体" w:hint="eastAsia"/>
          <w:sz w:val="24"/>
        </w:rPr>
        <w:t>最后</w:t>
      </w:r>
      <w:r w:rsidR="00054A38">
        <w:rPr>
          <w:rFonts w:ascii="宋体" w:hAnsi="宋体" w:hint="eastAsia"/>
          <w:sz w:val="24"/>
        </w:rPr>
        <w:t>，郑静姝老师就本学期</w:t>
      </w:r>
      <w:r w:rsidR="00054A38">
        <w:rPr>
          <w:rFonts w:ascii="宋体" w:hAnsi="宋体" w:hint="eastAsia"/>
          <w:sz w:val="24"/>
        </w:rPr>
        <w:t>外出教研活动开展</w:t>
      </w:r>
      <w:r w:rsidR="00054A38">
        <w:rPr>
          <w:rFonts w:ascii="宋体" w:hAnsi="宋体" w:hint="eastAsia"/>
          <w:sz w:val="24"/>
        </w:rPr>
        <w:t>内容及</w:t>
      </w:r>
      <w:r w:rsidR="00054A38">
        <w:rPr>
          <w:rFonts w:ascii="宋体" w:hAnsi="宋体" w:hint="eastAsia"/>
          <w:sz w:val="24"/>
        </w:rPr>
        <w:t>工作要求</w:t>
      </w:r>
      <w:r w:rsidR="00054A38">
        <w:rPr>
          <w:rFonts w:ascii="宋体" w:hAnsi="宋体" w:hint="eastAsia"/>
          <w:sz w:val="24"/>
        </w:rPr>
        <w:t>做简要介绍，</w:t>
      </w:r>
      <w:r w:rsidR="00054A38" w:rsidRPr="00140B94">
        <w:rPr>
          <w:rFonts w:ascii="宋体" w:hAnsi="宋体" w:hint="eastAsia"/>
          <w:sz w:val="24"/>
        </w:rPr>
        <w:t>明确</w:t>
      </w:r>
      <w:r w:rsidR="00054A38">
        <w:rPr>
          <w:rFonts w:ascii="宋体" w:hAnsi="宋体" w:hint="eastAsia"/>
          <w:sz w:val="24"/>
        </w:rPr>
        <w:t>了各项</w:t>
      </w:r>
      <w:r w:rsidR="00054A38">
        <w:rPr>
          <w:rFonts w:ascii="宋体" w:hAnsi="宋体" w:hint="eastAsia"/>
          <w:sz w:val="24"/>
        </w:rPr>
        <w:t>活动开展的</w:t>
      </w:r>
      <w:r w:rsidR="00054A38">
        <w:rPr>
          <w:rFonts w:ascii="宋体" w:hAnsi="宋体" w:hint="eastAsia"/>
          <w:sz w:val="24"/>
        </w:rPr>
        <w:t>时间</w:t>
      </w:r>
      <w:r w:rsidR="00054A38" w:rsidRPr="00140B94">
        <w:rPr>
          <w:rFonts w:ascii="宋体" w:hAnsi="宋体" w:hint="eastAsia"/>
          <w:sz w:val="24"/>
        </w:rPr>
        <w:t>节点</w:t>
      </w:r>
      <w:r w:rsidR="00054A38">
        <w:rPr>
          <w:rFonts w:ascii="宋体" w:hAnsi="宋体" w:hint="eastAsia"/>
          <w:sz w:val="24"/>
        </w:rPr>
        <w:t>及完成</w:t>
      </w:r>
      <w:r w:rsidR="00054A38" w:rsidRPr="00140B94">
        <w:rPr>
          <w:rFonts w:ascii="宋体" w:hAnsi="宋体" w:hint="eastAsia"/>
          <w:sz w:val="24"/>
        </w:rPr>
        <w:t>要求</w:t>
      </w:r>
      <w:r w:rsidR="00054A38">
        <w:rPr>
          <w:rFonts w:ascii="宋体" w:hAnsi="宋体" w:hint="eastAsia"/>
          <w:sz w:val="24"/>
        </w:rPr>
        <w:t>。</w:t>
      </w:r>
      <w:r w:rsidR="00054A38">
        <w:rPr>
          <w:rFonts w:ascii="宋体" w:hAnsi="宋体" w:hint="eastAsia"/>
          <w:sz w:val="24"/>
        </w:rPr>
        <w:t>针对</w:t>
      </w:r>
      <w:r w:rsidR="00054A38" w:rsidRPr="008E4489">
        <w:rPr>
          <w:rFonts w:ascii="宋体" w:hAnsi="宋体" w:hint="eastAsia"/>
          <w:sz w:val="24"/>
        </w:rPr>
        <w:t>人文素养提升</w:t>
      </w:r>
      <w:r w:rsidR="00054A38">
        <w:rPr>
          <w:rFonts w:ascii="宋体" w:hAnsi="宋体" w:hint="eastAsia"/>
          <w:sz w:val="24"/>
        </w:rPr>
        <w:t>、专业视野拓展</w:t>
      </w:r>
      <w:r w:rsidR="00054A38" w:rsidRPr="008E4489">
        <w:rPr>
          <w:rFonts w:ascii="宋体" w:hAnsi="宋体" w:hint="eastAsia"/>
          <w:sz w:val="24"/>
        </w:rPr>
        <w:t>系列教研活动</w:t>
      </w:r>
      <w:r w:rsidR="00054A38">
        <w:rPr>
          <w:rFonts w:ascii="宋体" w:hAnsi="宋体" w:hint="eastAsia"/>
          <w:sz w:val="24"/>
        </w:rPr>
        <w:t>的开展，各组在递交教研活动总结的同时，需结合活动内容重点开发教学资源，丰富教学成果，提升活动开展实效。</w:t>
      </w:r>
    </w:p>
    <w:p w:rsidR="00D517BC" w:rsidRDefault="00D517BC" w:rsidP="005D2509">
      <w:pPr>
        <w:wordWrap w:val="0"/>
        <w:adjustRightInd w:val="0"/>
        <w:snapToGrid w:val="0"/>
        <w:spacing w:line="300" w:lineRule="auto"/>
        <w:ind w:firstLineChars="200" w:firstLine="480"/>
        <w:jc w:val="right"/>
        <w:rPr>
          <w:rFonts w:hint="eastAsia"/>
          <w:sz w:val="24"/>
          <w:szCs w:val="24"/>
        </w:rPr>
      </w:pPr>
    </w:p>
    <w:p w:rsidR="00D6697E" w:rsidRDefault="00D6697E" w:rsidP="00D6697E">
      <w:pPr>
        <w:adjustRightInd w:val="0"/>
        <w:snapToGrid w:val="0"/>
        <w:spacing w:line="300" w:lineRule="auto"/>
        <w:ind w:firstLineChars="200" w:firstLine="480"/>
        <w:jc w:val="right"/>
        <w:rPr>
          <w:sz w:val="24"/>
          <w:szCs w:val="24"/>
        </w:rPr>
      </w:pPr>
    </w:p>
    <w:p w:rsidR="005D2509" w:rsidRDefault="005D2509" w:rsidP="005D2509">
      <w:pPr>
        <w:adjustRightInd w:val="0"/>
        <w:snapToGrid w:val="0"/>
        <w:spacing w:line="300" w:lineRule="auto"/>
        <w:ind w:firstLineChars="200" w:firstLine="480"/>
        <w:jc w:val="right"/>
        <w:rPr>
          <w:rFonts w:ascii="宋体" w:hAnsi="宋体"/>
          <w:sz w:val="24"/>
        </w:rPr>
      </w:pPr>
    </w:p>
    <w:p w:rsidR="00437F58" w:rsidRDefault="00437F58" w:rsidP="005D2509">
      <w:pPr>
        <w:adjustRightInd w:val="0"/>
        <w:snapToGrid w:val="0"/>
        <w:spacing w:line="300" w:lineRule="auto"/>
        <w:ind w:firstLineChars="200" w:firstLine="480"/>
        <w:jc w:val="right"/>
        <w:rPr>
          <w:rFonts w:ascii="宋体" w:hAnsi="宋体"/>
          <w:sz w:val="24"/>
        </w:rPr>
      </w:pPr>
    </w:p>
    <w:p w:rsidR="004A7809" w:rsidRPr="00132C36" w:rsidRDefault="000032FD" w:rsidP="005D2509">
      <w:pPr>
        <w:wordWrap w:val="0"/>
        <w:adjustRightInd w:val="0"/>
        <w:snapToGrid w:val="0"/>
        <w:spacing w:line="300" w:lineRule="auto"/>
        <w:ind w:firstLineChars="200" w:firstLine="480"/>
        <w:jc w:val="right"/>
        <w:rPr>
          <w:rFonts w:ascii="宋体" w:hAnsi="宋体"/>
          <w:sz w:val="24"/>
        </w:rPr>
      </w:pPr>
      <w:r w:rsidRPr="00CF109E">
        <w:rPr>
          <w:rFonts w:ascii="宋体" w:hAnsi="宋体" w:hint="eastAsia"/>
          <w:sz w:val="24"/>
        </w:rPr>
        <w:t xml:space="preserve">                                             </w:t>
      </w:r>
      <w:r w:rsidR="005D2509">
        <w:rPr>
          <w:rFonts w:ascii="宋体" w:hAnsi="宋体" w:hint="eastAsia"/>
          <w:sz w:val="24"/>
        </w:rPr>
        <w:t xml:space="preserve">教研室  </w:t>
      </w:r>
      <w:r w:rsidR="004A7809">
        <w:rPr>
          <w:rFonts w:ascii="宋体" w:hAnsi="宋体" w:hint="eastAsia"/>
          <w:sz w:val="24"/>
        </w:rPr>
        <w:t>郑静姝</w:t>
      </w:r>
    </w:p>
    <w:p w:rsidR="000032FD" w:rsidRPr="000032FD" w:rsidRDefault="000032FD" w:rsidP="000032FD">
      <w:pPr>
        <w:adjustRightInd w:val="0"/>
        <w:snapToGrid w:val="0"/>
        <w:spacing w:line="300" w:lineRule="auto"/>
        <w:ind w:firstLineChars="200" w:firstLine="480"/>
        <w:jc w:val="right"/>
        <w:rPr>
          <w:rFonts w:ascii="宋体" w:hAnsi="宋体"/>
          <w:sz w:val="24"/>
        </w:rPr>
      </w:pPr>
      <w:r w:rsidRPr="00132C36">
        <w:rPr>
          <w:rFonts w:ascii="宋体" w:hAnsi="宋体" w:hint="eastAsia"/>
          <w:sz w:val="24"/>
        </w:rPr>
        <w:t xml:space="preserve">                                           </w:t>
      </w:r>
      <w:r w:rsidR="005D2509">
        <w:rPr>
          <w:rFonts w:ascii="宋体" w:hAnsi="宋体" w:hint="eastAsia"/>
          <w:sz w:val="24"/>
        </w:rPr>
        <w:t>2018年</w:t>
      </w:r>
      <w:r w:rsidR="00BA0506">
        <w:rPr>
          <w:rFonts w:ascii="宋体" w:hAnsi="宋体" w:hint="eastAsia"/>
          <w:sz w:val="24"/>
        </w:rPr>
        <w:t>10</w:t>
      </w:r>
      <w:r w:rsidR="005D2509">
        <w:rPr>
          <w:rFonts w:ascii="宋体" w:hAnsi="宋体" w:hint="eastAsia"/>
          <w:sz w:val="24"/>
        </w:rPr>
        <w:t>月</w:t>
      </w:r>
      <w:r w:rsidR="00BA0506">
        <w:rPr>
          <w:rFonts w:ascii="宋体" w:hAnsi="宋体" w:hint="eastAsia"/>
          <w:sz w:val="24"/>
        </w:rPr>
        <w:t>8</w:t>
      </w:r>
      <w:r w:rsidR="005D2509">
        <w:rPr>
          <w:rFonts w:ascii="宋体" w:hAnsi="宋体" w:hint="eastAsia"/>
          <w:sz w:val="24"/>
        </w:rPr>
        <w:t>日</w:t>
      </w:r>
    </w:p>
    <w:sectPr w:rsidR="000032FD" w:rsidRPr="000032F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5F36" w:rsidRDefault="00E85F36" w:rsidP="002E4EE9">
      <w:r>
        <w:separator/>
      </w:r>
    </w:p>
  </w:endnote>
  <w:endnote w:type="continuationSeparator" w:id="0">
    <w:p w:rsidR="00E85F36" w:rsidRDefault="00E85F36" w:rsidP="002E4E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5F36" w:rsidRDefault="00E85F36" w:rsidP="002E4EE9">
      <w:r>
        <w:separator/>
      </w:r>
    </w:p>
  </w:footnote>
  <w:footnote w:type="continuationSeparator" w:id="0">
    <w:p w:rsidR="00E85F36" w:rsidRDefault="00E85F36" w:rsidP="002E4EE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A71C89"/>
    <w:multiLevelType w:val="hybridMultilevel"/>
    <w:tmpl w:val="E744B9A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7907"/>
    <w:rsid w:val="000032FD"/>
    <w:rsid w:val="00054A38"/>
    <w:rsid w:val="000E4637"/>
    <w:rsid w:val="00140B94"/>
    <w:rsid w:val="00141E5F"/>
    <w:rsid w:val="00187EED"/>
    <w:rsid w:val="001A65CC"/>
    <w:rsid w:val="001F4026"/>
    <w:rsid w:val="002246D5"/>
    <w:rsid w:val="002E4EE9"/>
    <w:rsid w:val="003033A2"/>
    <w:rsid w:val="0035387B"/>
    <w:rsid w:val="003D643F"/>
    <w:rsid w:val="003E65D1"/>
    <w:rsid w:val="00437F58"/>
    <w:rsid w:val="004A5940"/>
    <w:rsid w:val="004A7809"/>
    <w:rsid w:val="00541F6E"/>
    <w:rsid w:val="005D2509"/>
    <w:rsid w:val="006D4BFF"/>
    <w:rsid w:val="006F72D2"/>
    <w:rsid w:val="00777E23"/>
    <w:rsid w:val="007E18D4"/>
    <w:rsid w:val="0081277A"/>
    <w:rsid w:val="00852994"/>
    <w:rsid w:val="00862B6C"/>
    <w:rsid w:val="008E4489"/>
    <w:rsid w:val="00923E8E"/>
    <w:rsid w:val="0093577C"/>
    <w:rsid w:val="00A17907"/>
    <w:rsid w:val="00A2276D"/>
    <w:rsid w:val="00A6652F"/>
    <w:rsid w:val="00A84F7D"/>
    <w:rsid w:val="00BA0506"/>
    <w:rsid w:val="00BF7C3F"/>
    <w:rsid w:val="00C015AD"/>
    <w:rsid w:val="00CB6CAA"/>
    <w:rsid w:val="00CD5717"/>
    <w:rsid w:val="00D10451"/>
    <w:rsid w:val="00D13EE5"/>
    <w:rsid w:val="00D2567A"/>
    <w:rsid w:val="00D32D23"/>
    <w:rsid w:val="00D517BC"/>
    <w:rsid w:val="00D6697E"/>
    <w:rsid w:val="00D73F36"/>
    <w:rsid w:val="00E85F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2567A"/>
    <w:pPr>
      <w:ind w:firstLineChars="200" w:firstLine="420"/>
    </w:pPr>
  </w:style>
  <w:style w:type="character" w:styleId="a4">
    <w:name w:val="Hyperlink"/>
    <w:uiPriority w:val="99"/>
    <w:unhideWhenUsed/>
    <w:rsid w:val="000032FD"/>
    <w:rPr>
      <w:color w:val="0000FF"/>
      <w:u w:val="single"/>
    </w:rPr>
  </w:style>
  <w:style w:type="paragraph" w:styleId="a5">
    <w:name w:val="header"/>
    <w:basedOn w:val="a"/>
    <w:link w:val="Char"/>
    <w:uiPriority w:val="99"/>
    <w:unhideWhenUsed/>
    <w:rsid w:val="002E4EE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2E4EE9"/>
    <w:rPr>
      <w:sz w:val="18"/>
      <w:szCs w:val="18"/>
    </w:rPr>
  </w:style>
  <w:style w:type="paragraph" w:styleId="a6">
    <w:name w:val="footer"/>
    <w:basedOn w:val="a"/>
    <w:link w:val="Char0"/>
    <w:uiPriority w:val="99"/>
    <w:unhideWhenUsed/>
    <w:rsid w:val="002E4EE9"/>
    <w:pPr>
      <w:tabs>
        <w:tab w:val="center" w:pos="4153"/>
        <w:tab w:val="right" w:pos="8306"/>
      </w:tabs>
      <w:snapToGrid w:val="0"/>
      <w:jc w:val="left"/>
    </w:pPr>
    <w:rPr>
      <w:sz w:val="18"/>
      <w:szCs w:val="18"/>
    </w:rPr>
  </w:style>
  <w:style w:type="character" w:customStyle="1" w:styleId="Char0">
    <w:name w:val="页脚 Char"/>
    <w:basedOn w:val="a0"/>
    <w:link w:val="a6"/>
    <w:uiPriority w:val="99"/>
    <w:rsid w:val="002E4EE9"/>
    <w:rPr>
      <w:sz w:val="18"/>
      <w:szCs w:val="18"/>
    </w:rPr>
  </w:style>
  <w:style w:type="paragraph" w:styleId="a7">
    <w:name w:val="Balloon Text"/>
    <w:basedOn w:val="a"/>
    <w:link w:val="Char1"/>
    <w:uiPriority w:val="99"/>
    <w:semiHidden/>
    <w:unhideWhenUsed/>
    <w:rsid w:val="00D32D23"/>
    <w:rPr>
      <w:sz w:val="18"/>
      <w:szCs w:val="18"/>
    </w:rPr>
  </w:style>
  <w:style w:type="character" w:customStyle="1" w:styleId="Char1">
    <w:name w:val="批注框文本 Char"/>
    <w:basedOn w:val="a0"/>
    <w:link w:val="a7"/>
    <w:uiPriority w:val="99"/>
    <w:semiHidden/>
    <w:rsid w:val="00D32D2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2567A"/>
    <w:pPr>
      <w:ind w:firstLineChars="200" w:firstLine="420"/>
    </w:pPr>
  </w:style>
  <w:style w:type="character" w:styleId="a4">
    <w:name w:val="Hyperlink"/>
    <w:uiPriority w:val="99"/>
    <w:unhideWhenUsed/>
    <w:rsid w:val="000032FD"/>
    <w:rPr>
      <w:color w:val="0000FF"/>
      <w:u w:val="single"/>
    </w:rPr>
  </w:style>
  <w:style w:type="paragraph" w:styleId="a5">
    <w:name w:val="header"/>
    <w:basedOn w:val="a"/>
    <w:link w:val="Char"/>
    <w:uiPriority w:val="99"/>
    <w:unhideWhenUsed/>
    <w:rsid w:val="002E4EE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2E4EE9"/>
    <w:rPr>
      <w:sz w:val="18"/>
      <w:szCs w:val="18"/>
    </w:rPr>
  </w:style>
  <w:style w:type="paragraph" w:styleId="a6">
    <w:name w:val="footer"/>
    <w:basedOn w:val="a"/>
    <w:link w:val="Char0"/>
    <w:uiPriority w:val="99"/>
    <w:unhideWhenUsed/>
    <w:rsid w:val="002E4EE9"/>
    <w:pPr>
      <w:tabs>
        <w:tab w:val="center" w:pos="4153"/>
        <w:tab w:val="right" w:pos="8306"/>
      </w:tabs>
      <w:snapToGrid w:val="0"/>
      <w:jc w:val="left"/>
    </w:pPr>
    <w:rPr>
      <w:sz w:val="18"/>
      <w:szCs w:val="18"/>
    </w:rPr>
  </w:style>
  <w:style w:type="character" w:customStyle="1" w:styleId="Char0">
    <w:name w:val="页脚 Char"/>
    <w:basedOn w:val="a0"/>
    <w:link w:val="a6"/>
    <w:uiPriority w:val="99"/>
    <w:rsid w:val="002E4EE9"/>
    <w:rPr>
      <w:sz w:val="18"/>
      <w:szCs w:val="18"/>
    </w:rPr>
  </w:style>
  <w:style w:type="paragraph" w:styleId="a7">
    <w:name w:val="Balloon Text"/>
    <w:basedOn w:val="a"/>
    <w:link w:val="Char1"/>
    <w:uiPriority w:val="99"/>
    <w:semiHidden/>
    <w:unhideWhenUsed/>
    <w:rsid w:val="00D32D23"/>
    <w:rPr>
      <w:sz w:val="18"/>
      <w:szCs w:val="18"/>
    </w:rPr>
  </w:style>
  <w:style w:type="character" w:customStyle="1" w:styleId="Char1">
    <w:name w:val="批注框文本 Char"/>
    <w:basedOn w:val="a0"/>
    <w:link w:val="a7"/>
    <w:uiPriority w:val="99"/>
    <w:semiHidden/>
    <w:rsid w:val="00D32D2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203</TotalTime>
  <Pages>1</Pages>
  <Words>121</Words>
  <Characters>695</Characters>
  <Application>Microsoft Office Word</Application>
  <DocSecurity>0</DocSecurity>
  <Lines>5</Lines>
  <Paragraphs>1</Paragraphs>
  <ScaleCrop>false</ScaleCrop>
  <Company>Lenovo</Company>
  <LinksUpToDate>false</LinksUpToDate>
  <CharactersWithSpaces>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14</cp:revision>
  <dcterms:created xsi:type="dcterms:W3CDTF">2018-09-10T01:01:00Z</dcterms:created>
  <dcterms:modified xsi:type="dcterms:W3CDTF">2018-10-08T03:16:00Z</dcterms:modified>
</cp:coreProperties>
</file>