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2D" w:rsidRDefault="00E1552D" w:rsidP="005A370C">
      <w:pPr>
        <w:jc w:val="center"/>
        <w:rPr>
          <w:rFonts w:ascii="华文仿宋" w:eastAsia="华文仿宋" w:hAnsi="华文仿宋" w:hint="eastAsia"/>
          <w:b/>
          <w:sz w:val="28"/>
        </w:rPr>
      </w:pPr>
      <w:r w:rsidRPr="00E1552D">
        <w:rPr>
          <w:rFonts w:ascii="华文仿宋" w:eastAsia="华文仿宋" w:hAnsi="华文仿宋" w:hint="eastAsia"/>
          <w:b/>
          <w:sz w:val="28"/>
        </w:rPr>
        <w:t>聚焦课堂，质量为先，涵养匠心，锻造</w:t>
      </w:r>
      <w:proofErr w:type="gramStart"/>
      <w:r w:rsidRPr="00E1552D">
        <w:rPr>
          <w:rFonts w:ascii="华文仿宋" w:eastAsia="华文仿宋" w:hAnsi="华文仿宋" w:hint="eastAsia"/>
          <w:b/>
          <w:sz w:val="28"/>
        </w:rPr>
        <w:t>匠</w:t>
      </w:r>
      <w:proofErr w:type="gramEnd"/>
      <w:r w:rsidRPr="00E1552D">
        <w:rPr>
          <w:rFonts w:ascii="华文仿宋" w:eastAsia="华文仿宋" w:hAnsi="华文仿宋" w:hint="eastAsia"/>
          <w:b/>
          <w:sz w:val="28"/>
        </w:rPr>
        <w:t>艺</w:t>
      </w:r>
    </w:p>
    <w:p w:rsidR="00516357" w:rsidRPr="00E1552D" w:rsidRDefault="00E1552D" w:rsidP="005A370C">
      <w:pPr>
        <w:jc w:val="center"/>
        <w:rPr>
          <w:rFonts w:ascii="华文仿宋" w:eastAsia="华文仿宋" w:hAnsi="华文仿宋" w:hint="eastAsia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——</w:t>
      </w:r>
      <w:r w:rsidR="00516357" w:rsidRPr="00E1552D">
        <w:rPr>
          <w:rFonts w:ascii="华文仿宋" w:eastAsia="华文仿宋" w:hAnsi="华文仿宋" w:hint="eastAsia"/>
          <w:b/>
          <w:sz w:val="24"/>
        </w:rPr>
        <w:t>上海市建筑工程学校“匠心匠艺”优质课堂建设动员会</w:t>
      </w:r>
      <w:r w:rsidR="00516357" w:rsidRPr="00E1552D">
        <w:rPr>
          <w:rFonts w:ascii="华文仿宋" w:eastAsia="华文仿宋" w:hAnsi="华文仿宋" w:hint="eastAsia"/>
          <w:b/>
          <w:sz w:val="24"/>
        </w:rPr>
        <w:t>召开</w:t>
      </w:r>
    </w:p>
    <w:p w:rsidR="00516357" w:rsidRDefault="00516357" w:rsidP="005A370C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为进一步提升学校教育教学质量，深化课堂教学改革研究与实践，</w:t>
      </w:r>
      <w:r>
        <w:rPr>
          <w:rFonts w:ascii="华文仿宋" w:eastAsia="华文仿宋" w:hAnsi="华文仿宋" w:hint="eastAsia"/>
        </w:rPr>
        <w:t>2018年6月8日，</w:t>
      </w:r>
      <w:r>
        <w:rPr>
          <w:rFonts w:ascii="华文仿宋" w:eastAsia="华文仿宋" w:hAnsi="华文仿宋" w:hint="eastAsia"/>
        </w:rPr>
        <w:t>上海市建筑工程学校“匠心匠艺”优质课堂建设动员会于综合行政楼611会议室</w:t>
      </w:r>
      <w:r>
        <w:rPr>
          <w:rFonts w:ascii="华文仿宋" w:eastAsia="华文仿宋" w:hAnsi="华文仿宋" w:hint="eastAsia"/>
        </w:rPr>
        <w:t>举行。</w:t>
      </w:r>
      <w:r w:rsidR="005A370C">
        <w:rPr>
          <w:rFonts w:ascii="华文仿宋" w:eastAsia="华文仿宋" w:hAnsi="华文仿宋" w:hint="eastAsia"/>
        </w:rPr>
        <w:t>学校校长杨秀方、副校长</w:t>
      </w:r>
      <w:bookmarkStart w:id="0" w:name="_GoBack"/>
      <w:bookmarkEnd w:id="0"/>
      <w:r w:rsidR="005A370C">
        <w:rPr>
          <w:rFonts w:ascii="华文仿宋" w:eastAsia="华文仿宋" w:hAnsi="华文仿宋" w:hint="eastAsia"/>
        </w:rPr>
        <w:t>周学军、教研室主任王萧、各</w:t>
      </w:r>
      <w:r w:rsidR="005A370C">
        <w:rPr>
          <w:rFonts w:ascii="华文仿宋" w:eastAsia="华文仿宋" w:hAnsi="华文仿宋" w:hint="eastAsia"/>
        </w:rPr>
        <w:t>教学部主任与副主任、课程组组长以及2018年信息化教学大赛参赛教师</w:t>
      </w:r>
      <w:r w:rsidR="005A370C">
        <w:rPr>
          <w:rFonts w:ascii="华文仿宋" w:eastAsia="华文仿宋" w:hAnsi="华文仿宋" w:hint="eastAsia"/>
        </w:rPr>
        <w:t>团队出席本次动员会。会议由王萧老师主持。</w:t>
      </w:r>
    </w:p>
    <w:p w:rsidR="00521DF3" w:rsidRDefault="005A370C" w:rsidP="00E61538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本次动员会共分为三部分内容。首先由周校长介绍上海市</w:t>
      </w:r>
      <w:r w:rsidR="00521DF3">
        <w:rPr>
          <w:rFonts w:ascii="华文仿宋" w:eastAsia="华文仿宋" w:hAnsi="华文仿宋" w:hint="eastAsia"/>
        </w:rPr>
        <w:t>教委教研室关于“匠心匠艺”优质课堂建设活动方案的主要内容。周校长</w:t>
      </w:r>
      <w:r w:rsidR="00E61538">
        <w:rPr>
          <w:rFonts w:ascii="华文仿宋" w:eastAsia="华文仿宋" w:hAnsi="华文仿宋" w:hint="eastAsia"/>
        </w:rPr>
        <w:t>分别</w:t>
      </w:r>
      <w:r w:rsidR="00521DF3">
        <w:rPr>
          <w:rFonts w:ascii="华文仿宋" w:eastAsia="华文仿宋" w:hAnsi="华文仿宋" w:hint="eastAsia"/>
        </w:rPr>
        <w:t>从“匠心匠艺”优质课堂项目建设背景，“匠心匠艺”的内涵，</w:t>
      </w:r>
      <w:r w:rsidR="00521DF3" w:rsidRPr="00521DF3">
        <w:rPr>
          <w:rFonts w:ascii="华文仿宋" w:eastAsia="华文仿宋" w:hAnsi="华文仿宋" w:hint="eastAsia"/>
        </w:rPr>
        <w:t>优质课堂建设的三个理念原则</w:t>
      </w:r>
      <w:r w:rsidR="00521DF3">
        <w:rPr>
          <w:rFonts w:ascii="华文仿宋" w:eastAsia="华文仿宋" w:hAnsi="华文仿宋" w:hint="eastAsia"/>
        </w:rPr>
        <w:t>，</w:t>
      </w:r>
      <w:r w:rsidR="00521DF3" w:rsidRPr="00521DF3">
        <w:rPr>
          <w:rFonts w:ascii="华文仿宋" w:eastAsia="华文仿宋" w:hAnsi="华文仿宋" w:hint="eastAsia"/>
        </w:rPr>
        <w:t>教师规范化的教学实践</w:t>
      </w:r>
      <w:r w:rsidR="00521DF3">
        <w:rPr>
          <w:rFonts w:ascii="华文仿宋" w:eastAsia="华文仿宋" w:hAnsi="华文仿宋" w:hint="eastAsia"/>
        </w:rPr>
        <w:t>，</w:t>
      </w:r>
      <w:r w:rsidR="00E61538">
        <w:rPr>
          <w:rFonts w:ascii="华文仿宋" w:eastAsia="华文仿宋" w:hAnsi="华文仿宋" w:hint="eastAsia"/>
        </w:rPr>
        <w:t>合作教研提升课堂教学质量等方面为与会老师传达了市教委关于“匠心匠艺”优质课堂建设工作方案内容。</w:t>
      </w:r>
      <w:r w:rsidR="00586FD3">
        <w:rPr>
          <w:rFonts w:ascii="华文仿宋" w:eastAsia="华文仿宋" w:hAnsi="华文仿宋" w:hint="eastAsia"/>
        </w:rPr>
        <w:t>方案中强调，</w:t>
      </w:r>
      <w:r w:rsidR="00586FD3" w:rsidRPr="00586FD3">
        <w:rPr>
          <w:rFonts w:ascii="华文仿宋" w:eastAsia="华文仿宋" w:hAnsi="华文仿宋" w:hint="eastAsia"/>
        </w:rPr>
        <w:t>提高课堂教学的规范性和有效性</w:t>
      </w:r>
      <w:r w:rsidR="00586FD3">
        <w:rPr>
          <w:rFonts w:ascii="华文仿宋" w:eastAsia="华文仿宋" w:hAnsi="华文仿宋" w:hint="eastAsia"/>
        </w:rPr>
        <w:t>，</w:t>
      </w:r>
      <w:r w:rsidR="00586FD3" w:rsidRPr="00586FD3">
        <w:rPr>
          <w:rFonts w:ascii="华文仿宋" w:eastAsia="华文仿宋" w:hAnsi="华文仿宋" w:hint="eastAsia"/>
        </w:rPr>
        <w:t>在课堂教学中推进产教深度融合</w:t>
      </w:r>
      <w:r w:rsidR="00586FD3">
        <w:rPr>
          <w:rFonts w:ascii="华文仿宋" w:eastAsia="华文仿宋" w:hAnsi="华文仿宋" w:hint="eastAsia"/>
        </w:rPr>
        <w:t>，</w:t>
      </w:r>
      <w:r w:rsidR="00586FD3" w:rsidRPr="00586FD3">
        <w:rPr>
          <w:rFonts w:ascii="华文仿宋" w:eastAsia="华文仿宋" w:hAnsi="华文仿宋" w:hint="eastAsia"/>
        </w:rPr>
        <w:t>强化课程教学与信息化深度融合</w:t>
      </w:r>
      <w:r w:rsidR="00586FD3">
        <w:rPr>
          <w:rFonts w:ascii="华文仿宋" w:eastAsia="华文仿宋" w:hAnsi="华文仿宋" w:hint="eastAsia"/>
        </w:rPr>
        <w:t>，</w:t>
      </w:r>
      <w:r w:rsidR="00586FD3" w:rsidRPr="00586FD3">
        <w:rPr>
          <w:rFonts w:ascii="华文仿宋" w:eastAsia="华文仿宋" w:hAnsi="华文仿宋" w:hint="eastAsia"/>
        </w:rPr>
        <w:t>加强课堂教学领域的国际交流合作</w:t>
      </w:r>
      <w:r w:rsidR="00586FD3">
        <w:rPr>
          <w:rFonts w:ascii="华文仿宋" w:eastAsia="华文仿宋" w:hAnsi="华文仿宋" w:hint="eastAsia"/>
        </w:rPr>
        <w:t>，</w:t>
      </w:r>
      <w:r w:rsidR="00586FD3" w:rsidRPr="00586FD3">
        <w:rPr>
          <w:rFonts w:ascii="华文仿宋" w:eastAsia="华文仿宋" w:hAnsi="华文仿宋" w:hint="eastAsia"/>
        </w:rPr>
        <w:t>提升课堂教学研究与实践的品质</w:t>
      </w:r>
      <w:r w:rsidR="00586FD3">
        <w:rPr>
          <w:rFonts w:ascii="华文仿宋" w:eastAsia="华文仿宋" w:hAnsi="华文仿宋" w:hint="eastAsia"/>
        </w:rPr>
        <w:t>是本次“匠心匠艺”优质课堂</w:t>
      </w:r>
      <w:r w:rsidR="00586FD3">
        <w:rPr>
          <w:rFonts w:ascii="华文仿宋" w:eastAsia="华文仿宋" w:hAnsi="华文仿宋" w:hint="eastAsia"/>
        </w:rPr>
        <w:t>的</w:t>
      </w:r>
      <w:r w:rsidR="00586FD3">
        <w:rPr>
          <w:rFonts w:ascii="华文仿宋" w:eastAsia="华文仿宋" w:hAnsi="华文仿宋" w:hint="eastAsia"/>
        </w:rPr>
        <w:t>建设目标。周校长指出，学校应秉持</w:t>
      </w:r>
      <w:r w:rsidR="00586FD3">
        <w:rPr>
          <w:rFonts w:ascii="华文仿宋" w:eastAsia="华文仿宋" w:hAnsi="华文仿宋" w:hint="eastAsia"/>
        </w:rPr>
        <w:t>“</w:t>
      </w:r>
      <w:r w:rsidR="00586FD3" w:rsidRPr="00521DF3">
        <w:rPr>
          <w:rFonts w:ascii="华文仿宋" w:eastAsia="华文仿宋" w:hAnsi="华文仿宋" w:hint="eastAsia"/>
        </w:rPr>
        <w:t>聚焦课堂，质量为先，涵养匠心，锻造</w:t>
      </w:r>
      <w:proofErr w:type="gramStart"/>
      <w:r w:rsidR="00586FD3" w:rsidRPr="00521DF3">
        <w:rPr>
          <w:rFonts w:ascii="华文仿宋" w:eastAsia="华文仿宋" w:hAnsi="华文仿宋" w:hint="eastAsia"/>
        </w:rPr>
        <w:t>匠</w:t>
      </w:r>
      <w:proofErr w:type="gramEnd"/>
      <w:r w:rsidR="00586FD3" w:rsidRPr="00521DF3">
        <w:rPr>
          <w:rFonts w:ascii="华文仿宋" w:eastAsia="华文仿宋" w:hAnsi="华文仿宋" w:hint="eastAsia"/>
        </w:rPr>
        <w:t>艺，以</w:t>
      </w:r>
      <w:proofErr w:type="gramStart"/>
      <w:r w:rsidR="00586FD3" w:rsidRPr="00521DF3">
        <w:rPr>
          <w:rFonts w:ascii="华文仿宋" w:eastAsia="华文仿宋" w:hAnsi="华文仿宋" w:hint="eastAsia"/>
        </w:rPr>
        <w:t>研</w:t>
      </w:r>
      <w:proofErr w:type="gramEnd"/>
      <w:r w:rsidR="00586FD3" w:rsidRPr="00521DF3">
        <w:rPr>
          <w:rFonts w:ascii="华文仿宋" w:eastAsia="华文仿宋" w:hAnsi="华文仿宋" w:hint="eastAsia"/>
        </w:rPr>
        <w:t>促教，以</w:t>
      </w:r>
      <w:proofErr w:type="gramStart"/>
      <w:r w:rsidR="00586FD3" w:rsidRPr="00521DF3">
        <w:rPr>
          <w:rFonts w:ascii="华文仿宋" w:eastAsia="华文仿宋" w:hAnsi="华文仿宋" w:hint="eastAsia"/>
        </w:rPr>
        <w:t>研</w:t>
      </w:r>
      <w:proofErr w:type="gramEnd"/>
      <w:r w:rsidR="00586FD3" w:rsidRPr="00521DF3">
        <w:rPr>
          <w:rFonts w:ascii="华文仿宋" w:eastAsia="华文仿宋" w:hAnsi="华文仿宋" w:hint="eastAsia"/>
        </w:rPr>
        <w:t>促学</w:t>
      </w:r>
      <w:r w:rsidR="00586FD3">
        <w:rPr>
          <w:rFonts w:ascii="华文仿宋" w:eastAsia="华文仿宋" w:hAnsi="华文仿宋" w:hint="eastAsia"/>
        </w:rPr>
        <w:t>”</w:t>
      </w:r>
      <w:r w:rsidR="00586FD3">
        <w:rPr>
          <w:rFonts w:ascii="华文仿宋" w:eastAsia="华文仿宋" w:hAnsi="华文仿宋" w:hint="eastAsia"/>
        </w:rPr>
        <w:t>的建设理念积极打造一批优质课堂，锻造一支优质队伍。</w:t>
      </w:r>
    </w:p>
    <w:p w:rsidR="00D94228" w:rsidRDefault="00586FD3" w:rsidP="00E1552D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会议第二阶段由四位参加</w:t>
      </w:r>
      <w:r>
        <w:rPr>
          <w:rFonts w:ascii="华文仿宋" w:eastAsia="华文仿宋" w:hAnsi="华文仿宋" w:hint="eastAsia"/>
        </w:rPr>
        <w:t>2018年信息化大赛参赛项目组</w:t>
      </w:r>
      <w:r>
        <w:rPr>
          <w:rFonts w:ascii="华文仿宋" w:eastAsia="华文仿宋" w:hAnsi="华文仿宋" w:hint="eastAsia"/>
        </w:rPr>
        <w:t>代表就</w:t>
      </w:r>
      <w:r>
        <w:rPr>
          <w:rFonts w:ascii="华文仿宋" w:eastAsia="华文仿宋" w:hAnsi="华文仿宋" w:hint="eastAsia"/>
        </w:rPr>
        <w:t>“匠心匠艺”</w:t>
      </w:r>
      <w:r>
        <w:rPr>
          <w:rFonts w:ascii="华文仿宋" w:eastAsia="华文仿宋" w:hAnsi="华文仿宋" w:hint="eastAsia"/>
        </w:rPr>
        <w:t>优质课堂建设主旨进行交流。王本其、郭诗群、高仁甫及卞洁老师</w:t>
      </w:r>
      <w:r w:rsidR="000A4D67">
        <w:rPr>
          <w:rFonts w:ascii="华文仿宋" w:eastAsia="华文仿宋" w:hAnsi="华文仿宋" w:hint="eastAsia"/>
        </w:rPr>
        <w:t>分别结合“</w:t>
      </w:r>
      <w:r w:rsidR="000A4D67" w:rsidRPr="00586FD3">
        <w:rPr>
          <w:rFonts w:ascii="华文仿宋" w:eastAsia="华文仿宋" w:hAnsi="华文仿宋" w:hint="eastAsia"/>
        </w:rPr>
        <w:t>信息化背景下</w:t>
      </w:r>
      <w:r w:rsidR="000A4D67">
        <w:rPr>
          <w:rFonts w:ascii="华文仿宋" w:eastAsia="华文仿宋" w:hAnsi="华文仿宋" w:hint="eastAsia"/>
        </w:rPr>
        <w:t>教与学的变革”主题就如何利用信息化手段精准实施教学设计等方面展开介绍，并详细介绍了本次信息化大赛各项目组的筹备情况，展示现有建设成果。最后，杨校长针对四个参赛项目的汇报情况</w:t>
      </w:r>
      <w:r w:rsidR="00E1552D">
        <w:rPr>
          <w:rFonts w:ascii="华文仿宋" w:eastAsia="华文仿宋" w:hAnsi="华文仿宋" w:hint="eastAsia"/>
        </w:rPr>
        <w:t>做出</w:t>
      </w:r>
      <w:r w:rsidR="00D94228">
        <w:rPr>
          <w:rFonts w:ascii="华文仿宋" w:eastAsia="华文仿宋" w:hAnsi="华文仿宋" w:hint="eastAsia"/>
        </w:rPr>
        <w:t>点评，</w:t>
      </w:r>
      <w:r w:rsidR="00E1552D">
        <w:rPr>
          <w:rFonts w:ascii="华文仿宋" w:eastAsia="华文仿宋" w:hAnsi="华文仿宋" w:hint="eastAsia"/>
        </w:rPr>
        <w:t>并</w:t>
      </w:r>
      <w:r w:rsidR="00E1552D" w:rsidRPr="00E1552D">
        <w:rPr>
          <w:rFonts w:ascii="华文仿宋" w:eastAsia="华文仿宋" w:hAnsi="华文仿宋"/>
        </w:rPr>
        <w:t>全面介绍了未来五</w:t>
      </w:r>
      <w:r w:rsidR="00E1552D" w:rsidRPr="00E1552D">
        <w:rPr>
          <w:rFonts w:ascii="华文仿宋" w:eastAsia="华文仿宋" w:hAnsi="华文仿宋"/>
        </w:rPr>
        <w:lastRenderedPageBreak/>
        <w:t>年</w:t>
      </w:r>
      <w:r w:rsidR="00E1552D">
        <w:rPr>
          <w:rFonts w:ascii="华文仿宋" w:eastAsia="华文仿宋" w:hAnsi="华文仿宋" w:hint="eastAsia"/>
        </w:rPr>
        <w:t>学校</w:t>
      </w:r>
      <w:r w:rsidR="00E1552D" w:rsidRPr="00E1552D">
        <w:rPr>
          <w:rFonts w:ascii="华文仿宋" w:eastAsia="华文仿宋" w:hAnsi="华文仿宋"/>
        </w:rPr>
        <w:t>“匠心匠艺”优质课堂建设的整体构想和工作重点。</w:t>
      </w:r>
      <w:r w:rsidR="00D94228">
        <w:rPr>
          <w:rFonts w:ascii="华文仿宋" w:eastAsia="华文仿宋" w:hAnsi="华文仿宋" w:hint="eastAsia"/>
        </w:rPr>
        <w:t>杨校长指出，信息化大赛参赛课题与“匠心匠艺”优质课堂建设都应体现“</w:t>
      </w:r>
      <w:r w:rsidR="00D94228">
        <w:rPr>
          <w:rFonts w:ascii="华文仿宋" w:eastAsia="华文仿宋" w:hAnsi="华文仿宋" w:hint="eastAsia"/>
        </w:rPr>
        <w:t>项目的实践性</w:t>
      </w:r>
      <w:r w:rsidR="00D94228">
        <w:rPr>
          <w:rFonts w:ascii="华文仿宋" w:eastAsia="华文仿宋" w:hAnsi="华文仿宋" w:hint="eastAsia"/>
        </w:rPr>
        <w:t>”、</w:t>
      </w:r>
      <w:r w:rsidR="00D94228">
        <w:rPr>
          <w:rFonts w:ascii="华文仿宋" w:eastAsia="华文仿宋" w:hAnsi="华文仿宋" w:hint="eastAsia"/>
        </w:rPr>
        <w:t>“内容的专业性”</w:t>
      </w:r>
      <w:r w:rsidR="00D94228">
        <w:rPr>
          <w:rFonts w:ascii="华文仿宋" w:eastAsia="华文仿宋" w:hAnsi="华文仿宋" w:hint="eastAsia"/>
        </w:rPr>
        <w:t>、“信息化手段的前瞻性”。通过“匠心匠艺”优质课堂建设，学校将在下一阶段的教学工作中重点聚焦课堂教学质量</w:t>
      </w:r>
      <w:r w:rsidR="00E1552D">
        <w:rPr>
          <w:rFonts w:ascii="华文仿宋" w:eastAsia="华文仿宋" w:hAnsi="华文仿宋" w:hint="eastAsia"/>
        </w:rPr>
        <w:t>提升</w:t>
      </w:r>
      <w:r w:rsidR="00D94228">
        <w:rPr>
          <w:rFonts w:ascii="华文仿宋" w:eastAsia="华文仿宋" w:hAnsi="华文仿宋" w:hint="eastAsia"/>
        </w:rPr>
        <w:t>，不断锤炼教师队伍的专业技能与职业素养，提升学生学习质量及学习效果。新时代的工匠培养需要</w:t>
      </w:r>
      <w:proofErr w:type="gramStart"/>
      <w:r w:rsidR="00D94228">
        <w:rPr>
          <w:rFonts w:ascii="华文仿宋" w:eastAsia="华文仿宋" w:hAnsi="华文仿宋" w:hint="eastAsia"/>
        </w:rPr>
        <w:t>一</w:t>
      </w:r>
      <w:proofErr w:type="gramEnd"/>
      <w:r w:rsidR="00D94228">
        <w:rPr>
          <w:rFonts w:ascii="华文仿宋" w:eastAsia="华文仿宋" w:hAnsi="华文仿宋" w:hint="eastAsia"/>
        </w:rPr>
        <w:t>支具有工匠精神的师资队伍来锻造。</w:t>
      </w:r>
      <w:r w:rsidR="00E1552D">
        <w:rPr>
          <w:rFonts w:ascii="华文仿宋" w:eastAsia="华文仿宋" w:hAnsi="华文仿宋" w:hint="eastAsia"/>
        </w:rPr>
        <w:t>本次动员会最后以</w:t>
      </w:r>
      <w:r w:rsidR="00D94228">
        <w:rPr>
          <w:rFonts w:ascii="华文仿宋" w:eastAsia="华文仿宋" w:hAnsi="华文仿宋" w:hint="eastAsia"/>
        </w:rPr>
        <w:t>各教学部及课程组</w:t>
      </w:r>
      <w:r w:rsidR="00E1552D">
        <w:rPr>
          <w:rFonts w:ascii="华文仿宋" w:eastAsia="华文仿宋" w:hAnsi="华文仿宋" w:hint="eastAsia"/>
        </w:rPr>
        <w:t>为团队依据学校</w:t>
      </w:r>
      <w:r w:rsidR="00E1552D" w:rsidRPr="00E1552D">
        <w:rPr>
          <w:rFonts w:ascii="华文仿宋" w:eastAsia="华文仿宋" w:hAnsi="华文仿宋" w:hint="eastAsia"/>
        </w:rPr>
        <w:t>“匠心匠艺”优质课堂建设</w:t>
      </w:r>
      <w:r w:rsidR="00E1552D">
        <w:rPr>
          <w:rFonts w:ascii="华文仿宋" w:eastAsia="华文仿宋" w:hAnsi="华文仿宋" w:hint="eastAsia"/>
        </w:rPr>
        <w:t>方案讨论建设计划及进程。与会人员表示将秉持“匠心匠艺”优质课堂的活动主旨积极打磨优质课，力争通过研究实践打造5节</w:t>
      </w:r>
      <w:r w:rsidR="00E1552D" w:rsidRPr="00E1552D">
        <w:rPr>
          <w:rFonts w:ascii="华文仿宋" w:eastAsia="华文仿宋" w:hAnsi="华文仿宋"/>
        </w:rPr>
        <w:t>体现“匠心匠艺”精神的系列优质课，形成一系列理论</w:t>
      </w:r>
      <w:r w:rsidR="00E1552D">
        <w:rPr>
          <w:rFonts w:ascii="华文仿宋" w:eastAsia="华文仿宋" w:hAnsi="华文仿宋" w:hint="eastAsia"/>
        </w:rPr>
        <w:t>及</w:t>
      </w:r>
      <w:r w:rsidR="00E1552D" w:rsidRPr="00E1552D">
        <w:rPr>
          <w:rFonts w:ascii="华文仿宋" w:eastAsia="华文仿宋" w:hAnsi="华文仿宋"/>
        </w:rPr>
        <w:t>物化成果，从整体上提升</w:t>
      </w:r>
      <w:r w:rsidR="00E1552D">
        <w:rPr>
          <w:rFonts w:ascii="华文仿宋" w:eastAsia="华文仿宋" w:hAnsi="华文仿宋" w:hint="eastAsia"/>
        </w:rPr>
        <w:t>学校</w:t>
      </w:r>
      <w:r w:rsidR="00E1552D" w:rsidRPr="00E1552D">
        <w:rPr>
          <w:rFonts w:ascii="华文仿宋" w:eastAsia="华文仿宋" w:hAnsi="华文仿宋"/>
        </w:rPr>
        <w:t>教育</w:t>
      </w:r>
      <w:r w:rsidR="00E1552D">
        <w:rPr>
          <w:rFonts w:ascii="华文仿宋" w:eastAsia="华文仿宋" w:hAnsi="华文仿宋" w:hint="eastAsia"/>
        </w:rPr>
        <w:t>教学</w:t>
      </w:r>
      <w:r w:rsidR="00E1552D" w:rsidRPr="00E1552D">
        <w:rPr>
          <w:rFonts w:ascii="华文仿宋" w:eastAsia="华文仿宋" w:hAnsi="华文仿宋"/>
        </w:rPr>
        <w:t>质量，落实立德树人根本任务。</w:t>
      </w:r>
    </w:p>
    <w:p w:rsidR="00E1552D" w:rsidRPr="00E1552D" w:rsidRDefault="00E1552D" w:rsidP="00D94228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 w:hint="eastAsia"/>
        </w:rPr>
      </w:pPr>
    </w:p>
    <w:p w:rsidR="00E1552D" w:rsidRPr="00E1552D" w:rsidRDefault="00E1552D" w:rsidP="00E1552D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jc w:val="right"/>
        <w:rPr>
          <w:rFonts w:ascii="华文仿宋" w:eastAsia="华文仿宋" w:hAnsi="华文仿宋" w:hint="eastAsia"/>
        </w:rPr>
      </w:pPr>
    </w:p>
    <w:p w:rsidR="00E1552D" w:rsidRPr="00E1552D" w:rsidRDefault="00E1552D" w:rsidP="00E1552D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jc w:val="right"/>
        <w:rPr>
          <w:rFonts w:ascii="华文仿宋" w:eastAsia="华文仿宋" w:hAnsi="华文仿宋" w:hint="eastAsia"/>
        </w:rPr>
      </w:pPr>
      <w:r w:rsidRPr="00E1552D">
        <w:rPr>
          <w:rFonts w:ascii="华文仿宋" w:eastAsia="华文仿宋" w:hAnsi="华文仿宋" w:hint="eastAsia"/>
        </w:rPr>
        <w:t>教研室</w:t>
      </w:r>
    </w:p>
    <w:p w:rsidR="00E1552D" w:rsidRPr="00E1552D" w:rsidRDefault="00E1552D" w:rsidP="00E1552D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jc w:val="right"/>
        <w:rPr>
          <w:rFonts w:ascii="华文仿宋" w:eastAsia="华文仿宋" w:hAnsi="华文仿宋" w:hint="eastAsia"/>
        </w:rPr>
      </w:pPr>
      <w:r w:rsidRPr="00E1552D">
        <w:rPr>
          <w:rFonts w:ascii="华文仿宋" w:eastAsia="华文仿宋" w:hAnsi="华文仿宋" w:hint="eastAsia"/>
        </w:rPr>
        <w:t>郑静姝</w:t>
      </w:r>
    </w:p>
    <w:p w:rsidR="00E1552D" w:rsidRPr="00E1552D" w:rsidRDefault="00E1552D" w:rsidP="00E1552D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jc w:val="right"/>
        <w:rPr>
          <w:rFonts w:ascii="华文仿宋" w:eastAsia="华文仿宋" w:hAnsi="华文仿宋" w:hint="eastAsia"/>
        </w:rPr>
      </w:pPr>
      <w:r w:rsidRPr="00E1552D">
        <w:rPr>
          <w:rFonts w:ascii="华文仿宋" w:eastAsia="华文仿宋" w:hAnsi="华文仿宋" w:hint="eastAsia"/>
        </w:rPr>
        <w:t>2018.6.11</w:t>
      </w:r>
    </w:p>
    <w:p w:rsidR="00521DF3" w:rsidRPr="00586FD3" w:rsidRDefault="00521DF3" w:rsidP="00521DF3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 w:hint="eastAsia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ind w:leftChars="200" w:left="420"/>
        <w:rPr>
          <w:rFonts w:ascii="华文仿宋" w:eastAsia="华文仿宋" w:hAnsi="华文仿宋"/>
          <w:b/>
          <w:bCs/>
        </w:rPr>
      </w:pPr>
    </w:p>
    <w:p w:rsidR="00521DF3" w:rsidRPr="00521DF3" w:rsidRDefault="00521DF3" w:rsidP="00521DF3">
      <w:pPr>
        <w:ind w:leftChars="200" w:left="420"/>
        <w:rPr>
          <w:rFonts w:ascii="华文仿宋" w:eastAsia="华文仿宋" w:hAnsi="华文仿宋"/>
          <w:sz w:val="24"/>
        </w:rPr>
      </w:pPr>
    </w:p>
    <w:sectPr w:rsidR="00521DF3" w:rsidRPr="0052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5"/>
    <w:rsid w:val="00053B45"/>
    <w:rsid w:val="000A4D67"/>
    <w:rsid w:val="00516357"/>
    <w:rsid w:val="00521DF3"/>
    <w:rsid w:val="00586FD3"/>
    <w:rsid w:val="005A370C"/>
    <w:rsid w:val="005D30A5"/>
    <w:rsid w:val="00D94228"/>
    <w:rsid w:val="00E1552D"/>
    <w:rsid w:val="00E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160</Words>
  <Characters>913</Characters>
  <Application>Microsoft Office Word</Application>
  <DocSecurity>0</DocSecurity>
  <Lines>7</Lines>
  <Paragraphs>2</Paragraphs>
  <ScaleCrop>false</ScaleCrop>
  <Company>Lenovo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2018-06-11T02:19:00Z</dcterms:created>
  <dcterms:modified xsi:type="dcterms:W3CDTF">2018-06-11T05:49:00Z</dcterms:modified>
</cp:coreProperties>
</file>