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r w:rsidRPr="00BF23B6">
        <w:rPr>
          <w:rFonts w:ascii="黑体" w:eastAsia="黑体" w:hAnsi="黑体" w:hint="eastAsia"/>
          <w:b/>
          <w:sz w:val="36"/>
          <w:szCs w:val="36"/>
        </w:rPr>
        <w:t>上海市建筑工程学校</w:t>
      </w:r>
    </w:p>
    <w:p w:rsidR="00BF23B6" w:rsidRPr="00BF23B6" w:rsidRDefault="00BF23B6" w:rsidP="00BF23B6">
      <w:pPr>
        <w:spacing w:afterLines="100" w:after="312"/>
        <w:jc w:val="center"/>
        <w:rPr>
          <w:rFonts w:ascii="黑体" w:eastAsia="黑体" w:hAnsi="黑体"/>
          <w:b/>
          <w:sz w:val="36"/>
          <w:szCs w:val="36"/>
        </w:rPr>
      </w:pPr>
      <w:r w:rsidRPr="00BF23B6">
        <w:rPr>
          <w:rFonts w:ascii="黑体" w:eastAsia="黑体" w:hAnsi="黑体" w:hint="eastAsia"/>
          <w:b/>
          <w:sz w:val="36"/>
          <w:szCs w:val="36"/>
        </w:rPr>
        <w:t>七届六次教职工代表大会文件</w:t>
      </w: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p>
    <w:p w:rsidR="00BF23B6" w:rsidRPr="00BF23B6" w:rsidRDefault="00BF23B6" w:rsidP="00BF23B6">
      <w:pPr>
        <w:spacing w:afterLines="100" w:after="312"/>
        <w:jc w:val="center"/>
        <w:rPr>
          <w:rFonts w:ascii="黑体" w:eastAsia="黑体" w:hAnsi="黑体"/>
          <w:b/>
          <w:sz w:val="36"/>
          <w:szCs w:val="36"/>
        </w:rPr>
      </w:pPr>
      <w:r w:rsidRPr="00BF23B6">
        <w:rPr>
          <w:rFonts w:ascii="黑体" w:eastAsia="黑体" w:hAnsi="黑体" w:hint="eastAsia"/>
          <w:b/>
          <w:sz w:val="36"/>
          <w:szCs w:val="36"/>
        </w:rPr>
        <w:t>2018年2月25日</w:t>
      </w:r>
    </w:p>
    <w:p w:rsidR="00BF23B6" w:rsidRPr="00BF23B6" w:rsidRDefault="00BF23B6" w:rsidP="00BF23B6">
      <w:pPr>
        <w:spacing w:afterLines="100" w:after="312"/>
        <w:jc w:val="center"/>
        <w:rPr>
          <w:rFonts w:ascii="黑体" w:eastAsia="黑体" w:hAnsi="黑体"/>
          <w:sz w:val="36"/>
          <w:szCs w:val="36"/>
        </w:rPr>
      </w:pPr>
    </w:p>
    <w:p w:rsidR="00113CA3" w:rsidRDefault="00D042D6" w:rsidP="00DA27BC">
      <w:pPr>
        <w:spacing w:afterLines="100" w:after="312"/>
        <w:jc w:val="center"/>
        <w:rPr>
          <w:rFonts w:ascii="黑体" w:eastAsia="黑体" w:hAnsi="黑体"/>
          <w:sz w:val="36"/>
          <w:szCs w:val="36"/>
        </w:rPr>
      </w:pPr>
      <w:bookmarkStart w:id="0" w:name="_GoBack"/>
      <w:bookmarkEnd w:id="0"/>
      <w:r>
        <w:rPr>
          <w:rFonts w:ascii="黑体" w:eastAsia="黑体" w:hAnsi="黑体" w:hint="eastAsia"/>
          <w:sz w:val="36"/>
          <w:szCs w:val="36"/>
        </w:rPr>
        <w:lastRenderedPageBreak/>
        <w:t>目  录</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1、七届</w:t>
      </w:r>
      <w:r w:rsidR="00EA510A">
        <w:rPr>
          <w:rFonts w:asciiTheme="minorEastAsia" w:hAnsiTheme="minorEastAsia" w:hint="eastAsia"/>
          <w:sz w:val="28"/>
          <w:szCs w:val="28"/>
        </w:rPr>
        <w:t>六</w:t>
      </w:r>
      <w:r>
        <w:rPr>
          <w:rFonts w:asciiTheme="minorEastAsia" w:hAnsiTheme="minorEastAsia" w:hint="eastAsia"/>
          <w:sz w:val="28"/>
          <w:szCs w:val="28"/>
        </w:rPr>
        <w:t>次教代会议程（草案）</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………………………………………………………………………1</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2、行政工作报告（审议稿）</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………………………………………………………………………2</w:t>
      </w:r>
    </w:p>
    <w:p w:rsidR="00113CA3" w:rsidRDefault="00D042D6">
      <w:pPr>
        <w:spacing w:line="520" w:lineRule="exact"/>
        <w:rPr>
          <w:rFonts w:asciiTheme="minorEastAsia" w:hAnsiTheme="minorEastAsia"/>
          <w:bCs/>
          <w:sz w:val="28"/>
          <w:szCs w:val="28"/>
        </w:rPr>
      </w:pPr>
      <w:r>
        <w:rPr>
          <w:rFonts w:asciiTheme="minorEastAsia" w:hAnsiTheme="minorEastAsia" w:hint="eastAsia"/>
          <w:sz w:val="28"/>
          <w:szCs w:val="28"/>
        </w:rPr>
        <w:t>3、</w:t>
      </w:r>
      <w:r>
        <w:rPr>
          <w:rFonts w:asciiTheme="minorEastAsia" w:hAnsiTheme="minorEastAsia" w:hint="eastAsia"/>
          <w:bCs/>
          <w:sz w:val="28"/>
          <w:szCs w:val="28"/>
        </w:rPr>
        <w:t>上海市建筑工程学校201</w:t>
      </w:r>
      <w:r w:rsidR="00EA510A">
        <w:rPr>
          <w:rFonts w:asciiTheme="minorEastAsia" w:hAnsiTheme="minorEastAsia" w:hint="eastAsia"/>
          <w:bCs/>
          <w:sz w:val="28"/>
          <w:szCs w:val="28"/>
        </w:rPr>
        <w:t>7</w:t>
      </w:r>
      <w:r>
        <w:rPr>
          <w:rFonts w:asciiTheme="minorEastAsia" w:hAnsiTheme="minorEastAsia" w:hint="eastAsia"/>
          <w:bCs/>
          <w:sz w:val="28"/>
          <w:szCs w:val="28"/>
        </w:rPr>
        <w:t>年度干部述职考评情况报告</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………………………………………………………………………1</w:t>
      </w:r>
      <w:r w:rsidR="006E70A3">
        <w:rPr>
          <w:rFonts w:asciiTheme="minorEastAsia" w:hAnsiTheme="minorEastAsia" w:hint="eastAsia"/>
          <w:sz w:val="28"/>
          <w:szCs w:val="28"/>
        </w:rPr>
        <w:t>7</w:t>
      </w:r>
    </w:p>
    <w:p w:rsidR="00113CA3" w:rsidRDefault="00D042D6">
      <w:pPr>
        <w:spacing w:line="520" w:lineRule="exact"/>
        <w:rPr>
          <w:rFonts w:asciiTheme="minorEastAsia" w:hAnsiTheme="minorEastAsia"/>
          <w:sz w:val="28"/>
          <w:szCs w:val="28"/>
        </w:rPr>
      </w:pPr>
      <w:r>
        <w:rPr>
          <w:rFonts w:asciiTheme="minorEastAsia" w:hAnsiTheme="minorEastAsia" w:hint="eastAsia"/>
          <w:bCs/>
          <w:sz w:val="28"/>
          <w:szCs w:val="28"/>
        </w:rPr>
        <w:t>4、</w:t>
      </w:r>
      <w:r>
        <w:rPr>
          <w:rFonts w:asciiTheme="minorEastAsia" w:hAnsiTheme="minorEastAsia" w:hint="eastAsia"/>
          <w:sz w:val="28"/>
          <w:szCs w:val="28"/>
        </w:rPr>
        <w:t>上海市建筑工程学校201</w:t>
      </w:r>
      <w:r w:rsidR="00EA510A">
        <w:rPr>
          <w:rFonts w:asciiTheme="minorEastAsia" w:hAnsiTheme="minorEastAsia" w:hint="eastAsia"/>
          <w:sz w:val="28"/>
          <w:szCs w:val="28"/>
        </w:rPr>
        <w:t>7</w:t>
      </w:r>
      <w:r>
        <w:rPr>
          <w:rFonts w:asciiTheme="minorEastAsia" w:hAnsiTheme="minorEastAsia" w:hint="eastAsia"/>
          <w:sz w:val="28"/>
          <w:szCs w:val="28"/>
        </w:rPr>
        <w:t>年度教职工社会保险费、住房公积金等缴纳情况报告</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w:t>
      </w:r>
      <w:r w:rsidR="00DF7F43">
        <w:rPr>
          <w:rFonts w:asciiTheme="minorEastAsia" w:hAnsiTheme="minorEastAsia" w:hint="eastAsia"/>
          <w:sz w:val="28"/>
          <w:szCs w:val="28"/>
        </w:rPr>
        <w:t>21</w:t>
      </w:r>
    </w:p>
    <w:p w:rsidR="00113CA3" w:rsidRDefault="00D042D6">
      <w:pPr>
        <w:adjustRightInd w:val="0"/>
        <w:snapToGrid w:val="0"/>
        <w:spacing w:line="520" w:lineRule="exact"/>
        <w:rPr>
          <w:rFonts w:asciiTheme="minorEastAsia" w:hAnsiTheme="minorEastAsia"/>
          <w:sz w:val="28"/>
          <w:szCs w:val="28"/>
        </w:rPr>
      </w:pPr>
      <w:r>
        <w:rPr>
          <w:rFonts w:asciiTheme="minorEastAsia" w:hAnsiTheme="minorEastAsia" w:hint="eastAsia"/>
          <w:sz w:val="28"/>
          <w:szCs w:val="28"/>
        </w:rPr>
        <w:t>5、上海市建筑工程学校七届</w:t>
      </w:r>
      <w:r w:rsidR="00EA510A">
        <w:rPr>
          <w:rFonts w:asciiTheme="minorEastAsia" w:hAnsiTheme="minorEastAsia" w:hint="eastAsia"/>
          <w:sz w:val="28"/>
          <w:szCs w:val="28"/>
        </w:rPr>
        <w:t>六</w:t>
      </w:r>
      <w:r>
        <w:rPr>
          <w:rFonts w:asciiTheme="minorEastAsia" w:hAnsiTheme="minorEastAsia" w:hint="eastAsia"/>
          <w:sz w:val="28"/>
          <w:szCs w:val="28"/>
        </w:rPr>
        <w:t>次教代会决议（草案）</w:t>
      </w:r>
    </w:p>
    <w:p w:rsidR="00113CA3" w:rsidRDefault="00D042D6">
      <w:pPr>
        <w:adjustRightInd w:val="0"/>
        <w:snapToGrid w:val="0"/>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w:t>
      </w:r>
      <w:r w:rsidR="00DF7F43">
        <w:rPr>
          <w:rFonts w:asciiTheme="minorEastAsia" w:hAnsiTheme="minorEastAsia" w:hint="eastAsia"/>
          <w:sz w:val="28"/>
          <w:szCs w:val="28"/>
        </w:rPr>
        <w:t>25</w:t>
      </w:r>
    </w:p>
    <w:p w:rsidR="00113CA3" w:rsidRDefault="00113CA3">
      <w:pPr>
        <w:adjustRightInd w:val="0"/>
        <w:snapToGrid w:val="0"/>
        <w:spacing w:line="520" w:lineRule="exact"/>
        <w:rPr>
          <w:rFonts w:asciiTheme="minorEastAsia" w:hAnsiTheme="minorEastAsia"/>
          <w:sz w:val="28"/>
          <w:szCs w:val="28"/>
        </w:rPr>
      </w:pPr>
    </w:p>
    <w:p w:rsidR="00113CA3" w:rsidRDefault="00D042D6">
      <w:pPr>
        <w:adjustRightInd w:val="0"/>
        <w:snapToGrid w:val="0"/>
        <w:spacing w:line="520" w:lineRule="exact"/>
        <w:rPr>
          <w:rFonts w:asciiTheme="minorEastAsia" w:hAnsiTheme="minorEastAsia"/>
          <w:b/>
          <w:sz w:val="32"/>
          <w:szCs w:val="32"/>
        </w:rPr>
      </w:pPr>
      <w:r>
        <w:rPr>
          <w:rFonts w:asciiTheme="minorEastAsia" w:hAnsiTheme="minorEastAsia" w:hint="eastAsia"/>
          <w:b/>
          <w:sz w:val="32"/>
          <w:szCs w:val="32"/>
        </w:rPr>
        <w:t>附件</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1、七届</w:t>
      </w:r>
      <w:r w:rsidR="00EA510A">
        <w:rPr>
          <w:rFonts w:asciiTheme="minorEastAsia" w:hAnsiTheme="minorEastAsia" w:hint="eastAsia"/>
          <w:sz w:val="28"/>
          <w:szCs w:val="28"/>
        </w:rPr>
        <w:t>六</w:t>
      </w:r>
      <w:r>
        <w:rPr>
          <w:rFonts w:asciiTheme="minorEastAsia" w:hAnsiTheme="minorEastAsia" w:hint="eastAsia"/>
          <w:sz w:val="28"/>
          <w:szCs w:val="28"/>
        </w:rPr>
        <w:t>次教代会暨201</w:t>
      </w:r>
      <w:r w:rsidR="00EA510A">
        <w:rPr>
          <w:rFonts w:asciiTheme="minorEastAsia" w:hAnsiTheme="minorEastAsia" w:hint="eastAsia"/>
          <w:sz w:val="28"/>
          <w:szCs w:val="28"/>
        </w:rPr>
        <w:t>8</w:t>
      </w:r>
      <w:r>
        <w:rPr>
          <w:rFonts w:asciiTheme="minorEastAsia" w:hAnsiTheme="minorEastAsia" w:hint="eastAsia"/>
          <w:sz w:val="28"/>
          <w:szCs w:val="28"/>
        </w:rPr>
        <w:t>年干部大会会议议程</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………………………………………………………………………2</w:t>
      </w:r>
      <w:r w:rsidR="0025290C">
        <w:rPr>
          <w:rFonts w:asciiTheme="minorEastAsia" w:hAnsiTheme="minorEastAsia" w:hint="eastAsia"/>
          <w:sz w:val="28"/>
          <w:szCs w:val="28"/>
        </w:rPr>
        <w:t>7</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2、七届</w:t>
      </w:r>
      <w:r w:rsidR="00EA510A">
        <w:rPr>
          <w:rFonts w:asciiTheme="minorEastAsia" w:hAnsiTheme="minorEastAsia" w:hint="eastAsia"/>
          <w:sz w:val="28"/>
          <w:szCs w:val="28"/>
        </w:rPr>
        <w:t>六</w:t>
      </w:r>
      <w:r>
        <w:rPr>
          <w:rFonts w:asciiTheme="minorEastAsia" w:hAnsiTheme="minorEastAsia" w:hint="eastAsia"/>
          <w:sz w:val="28"/>
          <w:szCs w:val="28"/>
        </w:rPr>
        <w:t>次教代会代表名单</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………………………………………………………………………2</w:t>
      </w:r>
      <w:r w:rsidR="0025290C">
        <w:rPr>
          <w:rFonts w:asciiTheme="minorEastAsia" w:hAnsiTheme="minorEastAsia" w:hint="eastAsia"/>
          <w:sz w:val="28"/>
          <w:szCs w:val="28"/>
        </w:rPr>
        <w:t>8</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3、七届</w:t>
      </w:r>
      <w:r w:rsidR="00EA510A">
        <w:rPr>
          <w:rFonts w:asciiTheme="minorEastAsia" w:hAnsiTheme="minorEastAsia" w:hint="eastAsia"/>
          <w:sz w:val="28"/>
          <w:szCs w:val="28"/>
        </w:rPr>
        <w:t>六</w:t>
      </w:r>
      <w:r>
        <w:rPr>
          <w:rFonts w:asciiTheme="minorEastAsia" w:hAnsiTheme="minorEastAsia" w:hint="eastAsia"/>
          <w:sz w:val="28"/>
          <w:szCs w:val="28"/>
        </w:rPr>
        <w:t>次教代会暨201</w:t>
      </w:r>
      <w:r w:rsidR="00EA510A">
        <w:rPr>
          <w:rFonts w:asciiTheme="minorEastAsia" w:hAnsiTheme="minorEastAsia" w:hint="eastAsia"/>
          <w:sz w:val="28"/>
          <w:szCs w:val="28"/>
        </w:rPr>
        <w:t>8</w:t>
      </w:r>
      <w:r>
        <w:rPr>
          <w:rFonts w:asciiTheme="minorEastAsia" w:hAnsiTheme="minorEastAsia" w:hint="eastAsia"/>
          <w:sz w:val="28"/>
          <w:szCs w:val="28"/>
        </w:rPr>
        <w:t>年干部大会分组讨论名单</w:t>
      </w:r>
    </w:p>
    <w:p w:rsidR="00113CA3" w:rsidRDefault="00D042D6">
      <w:pPr>
        <w:spacing w:line="520" w:lineRule="exact"/>
        <w:ind w:firstLineChars="150" w:firstLine="420"/>
        <w:rPr>
          <w:rFonts w:asciiTheme="minorEastAsia" w:hAnsiTheme="minorEastAsia"/>
          <w:sz w:val="28"/>
          <w:szCs w:val="28"/>
        </w:rPr>
      </w:pPr>
      <w:r>
        <w:rPr>
          <w:rFonts w:asciiTheme="minorEastAsia" w:hAnsiTheme="minorEastAsia" w:hint="eastAsia"/>
          <w:sz w:val="28"/>
          <w:szCs w:val="28"/>
        </w:rPr>
        <w:t>………………………………………………………………………2</w:t>
      </w:r>
      <w:r w:rsidR="0025290C">
        <w:rPr>
          <w:rFonts w:asciiTheme="minorEastAsia" w:hAnsiTheme="minorEastAsia" w:hint="eastAsia"/>
          <w:sz w:val="28"/>
          <w:szCs w:val="28"/>
        </w:rPr>
        <w:t>9</w:t>
      </w:r>
    </w:p>
    <w:p w:rsidR="00113CA3" w:rsidRDefault="00D042D6">
      <w:pPr>
        <w:spacing w:line="520" w:lineRule="exact"/>
        <w:rPr>
          <w:rFonts w:asciiTheme="minorEastAsia" w:hAnsiTheme="minorEastAsia"/>
          <w:sz w:val="28"/>
          <w:szCs w:val="28"/>
        </w:rPr>
      </w:pPr>
      <w:r>
        <w:rPr>
          <w:rFonts w:asciiTheme="minorEastAsia" w:hAnsiTheme="minorEastAsia" w:hint="eastAsia"/>
          <w:sz w:val="28"/>
          <w:szCs w:val="28"/>
        </w:rPr>
        <w:t>4、七届</w:t>
      </w:r>
      <w:r w:rsidR="00EA510A">
        <w:rPr>
          <w:rFonts w:asciiTheme="minorEastAsia" w:hAnsiTheme="minorEastAsia" w:hint="eastAsia"/>
          <w:sz w:val="28"/>
          <w:szCs w:val="28"/>
        </w:rPr>
        <w:t>六</w:t>
      </w:r>
      <w:r>
        <w:rPr>
          <w:rFonts w:asciiTheme="minorEastAsia" w:hAnsiTheme="minorEastAsia" w:hint="eastAsia"/>
          <w:sz w:val="28"/>
          <w:szCs w:val="28"/>
        </w:rPr>
        <w:t>次教代会暨201</w:t>
      </w:r>
      <w:r w:rsidR="00EA510A">
        <w:rPr>
          <w:rFonts w:asciiTheme="minorEastAsia" w:hAnsiTheme="minorEastAsia" w:hint="eastAsia"/>
          <w:sz w:val="28"/>
          <w:szCs w:val="28"/>
        </w:rPr>
        <w:t>8</w:t>
      </w:r>
      <w:r>
        <w:rPr>
          <w:rFonts w:asciiTheme="minorEastAsia" w:hAnsiTheme="minorEastAsia" w:hint="eastAsia"/>
          <w:sz w:val="28"/>
          <w:szCs w:val="28"/>
        </w:rPr>
        <w:t>年干部大会分组讨论思考题</w:t>
      </w:r>
    </w:p>
    <w:p w:rsidR="003274E7" w:rsidRDefault="00D042D6">
      <w:pPr>
        <w:spacing w:line="520" w:lineRule="exact"/>
        <w:ind w:firstLineChars="150" w:firstLine="420"/>
        <w:rPr>
          <w:rFonts w:asciiTheme="minorEastAsia" w:hAnsiTheme="minorEastAsia"/>
          <w:sz w:val="28"/>
          <w:szCs w:val="28"/>
        </w:rPr>
        <w:sectPr w:rsidR="003274E7">
          <w:pgSz w:w="11906" w:h="16838"/>
          <w:pgMar w:top="1440" w:right="1800" w:bottom="1440" w:left="1800" w:header="851" w:footer="992" w:gutter="0"/>
          <w:cols w:space="425"/>
          <w:docGrid w:type="lines" w:linePitch="312"/>
        </w:sectPr>
      </w:pPr>
      <w:r>
        <w:rPr>
          <w:rFonts w:asciiTheme="minorEastAsia" w:hAnsiTheme="minorEastAsia" w:hint="eastAsia"/>
          <w:sz w:val="28"/>
          <w:szCs w:val="28"/>
        </w:rPr>
        <w:t>………………………………………………………………………</w:t>
      </w:r>
      <w:r w:rsidR="0025290C">
        <w:rPr>
          <w:rFonts w:asciiTheme="minorEastAsia" w:hAnsiTheme="minorEastAsia" w:hint="eastAsia"/>
          <w:sz w:val="28"/>
          <w:szCs w:val="28"/>
        </w:rPr>
        <w:t>30</w:t>
      </w:r>
    </w:p>
    <w:p w:rsidR="00113CA3" w:rsidRDefault="00113CA3">
      <w:pPr>
        <w:spacing w:line="520" w:lineRule="exact"/>
        <w:ind w:firstLineChars="150" w:firstLine="420"/>
        <w:rPr>
          <w:rFonts w:asciiTheme="minorEastAsia" w:hAnsiTheme="minorEastAsia"/>
          <w:sz w:val="28"/>
          <w:szCs w:val="28"/>
        </w:rPr>
        <w:sectPr w:rsidR="00113CA3">
          <w:pgSz w:w="11906" w:h="16838"/>
          <w:pgMar w:top="1440" w:right="1800" w:bottom="1440" w:left="1800" w:header="851" w:footer="992" w:gutter="0"/>
          <w:cols w:space="425"/>
          <w:docGrid w:type="lines" w:linePitch="312"/>
        </w:sectPr>
      </w:pPr>
    </w:p>
    <w:p w:rsidR="00113CA3" w:rsidRDefault="009956B8">
      <w:pPr>
        <w:pStyle w:val="style4"/>
        <w:spacing w:before="0" w:beforeAutospacing="0" w:after="0" w:afterAutospacing="0"/>
        <w:jc w:val="center"/>
        <w:rPr>
          <w:rFonts w:ascii="黑体" w:eastAsia="黑体" w:hAnsi="黑体"/>
          <w:color w:val="auto"/>
          <w:sz w:val="36"/>
          <w:szCs w:val="36"/>
        </w:rPr>
      </w:pPr>
      <w:r>
        <w:rPr>
          <w:rFonts w:ascii="黑体" w:eastAsia="黑体" w:hAnsi="黑体"/>
          <w:noProof/>
          <w:color w:val="auto"/>
          <w:sz w:val="36"/>
          <w:szCs w:val="36"/>
        </w:rPr>
        <w:lastRenderedPageBreak/>
        <mc:AlternateContent>
          <mc:Choice Requires="wps">
            <w:drawing>
              <wp:anchor distT="0" distB="0" distL="114300" distR="114300" simplePos="0" relativeHeight="251658240" behindDoc="0" locked="0" layoutInCell="1" allowOverlap="1">
                <wp:simplePos x="0" y="0"/>
                <wp:positionH relativeFrom="column">
                  <wp:posOffset>-552450</wp:posOffset>
                </wp:positionH>
                <wp:positionV relativeFrom="paragraph">
                  <wp:posOffset>0</wp:posOffset>
                </wp:positionV>
                <wp:extent cx="2743200" cy="800100"/>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0265A6">
                              <w:rPr>
                                <w:rFonts w:ascii="楷体" w:eastAsia="楷体" w:hAnsi="楷体" w:hint="eastAsia"/>
                                <w:sz w:val="24"/>
                                <w:szCs w:val="24"/>
                              </w:rPr>
                              <w:t>六</w:t>
                            </w:r>
                            <w:r>
                              <w:rPr>
                                <w:rFonts w:ascii="楷体" w:eastAsia="楷体" w:hAnsi="楷体" w:hint="eastAsia"/>
                                <w:sz w:val="24"/>
                                <w:szCs w:val="24"/>
                              </w:rPr>
                              <w:t>次教职工代表大会文件之一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43.5pt;margin-top:0;width:3in;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" filled="f" stroked="f">
                <v:textbo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0265A6">
                        <w:rPr>
                          <w:rFonts w:ascii="楷体" w:eastAsia="楷体" w:hAnsi="楷体" w:hint="eastAsia"/>
                          <w:sz w:val="24"/>
                          <w:szCs w:val="24"/>
                        </w:rPr>
                        <w:t>六</w:t>
                      </w:r>
                      <w:r>
                        <w:rPr>
                          <w:rFonts w:ascii="楷体" w:eastAsia="楷体" w:hAnsi="楷体" w:hint="eastAsia"/>
                          <w:sz w:val="24"/>
                          <w:szCs w:val="24"/>
                        </w:rPr>
                        <w:t>次教职工代表大会文件之一</w:t>
                      </w:r>
                    </w:p>
                  </w:txbxContent>
                </v:textbox>
              </v:shape>
            </w:pict>
          </mc:Fallback>
        </mc:AlternateContent>
      </w:r>
    </w:p>
    <w:p w:rsidR="00113CA3" w:rsidRDefault="00113CA3">
      <w:pPr>
        <w:pStyle w:val="style4"/>
        <w:spacing w:before="0" w:beforeAutospacing="0" w:after="0" w:afterAutospacing="0"/>
        <w:jc w:val="center"/>
        <w:rPr>
          <w:rFonts w:ascii="黑体" w:eastAsia="黑体" w:hAnsi="黑体"/>
          <w:color w:val="auto"/>
          <w:sz w:val="36"/>
          <w:szCs w:val="36"/>
        </w:rPr>
      </w:pPr>
    </w:p>
    <w:p w:rsidR="00113CA3" w:rsidRDefault="00D042D6">
      <w:pPr>
        <w:pStyle w:val="style4"/>
        <w:spacing w:before="0" w:beforeAutospacing="0" w:after="0" w:afterAutospacing="0"/>
        <w:jc w:val="center"/>
        <w:rPr>
          <w:rFonts w:ascii="黑体" w:eastAsia="黑体" w:hAnsi="黑体"/>
          <w:color w:val="auto"/>
          <w:sz w:val="36"/>
          <w:szCs w:val="36"/>
        </w:rPr>
      </w:pPr>
      <w:r>
        <w:rPr>
          <w:rFonts w:ascii="黑体" w:eastAsia="黑体" w:hAnsi="黑体" w:hint="eastAsia"/>
          <w:color w:val="auto"/>
          <w:sz w:val="36"/>
          <w:szCs w:val="36"/>
        </w:rPr>
        <w:t>上海市建筑工程学校</w:t>
      </w:r>
    </w:p>
    <w:p w:rsidR="00113CA3" w:rsidRDefault="00D042D6">
      <w:pPr>
        <w:pStyle w:val="style4"/>
        <w:spacing w:before="0" w:beforeAutospacing="0" w:after="0" w:afterAutospacing="0"/>
        <w:jc w:val="center"/>
        <w:rPr>
          <w:rFonts w:ascii="黑体" w:eastAsia="黑体" w:hAnsi="黑体"/>
          <w:color w:val="auto"/>
          <w:sz w:val="36"/>
          <w:szCs w:val="36"/>
        </w:rPr>
      </w:pPr>
      <w:r>
        <w:rPr>
          <w:rFonts w:ascii="黑体" w:eastAsia="黑体" w:hAnsi="黑体" w:hint="eastAsia"/>
          <w:color w:val="auto"/>
          <w:sz w:val="36"/>
          <w:szCs w:val="36"/>
        </w:rPr>
        <w:t>七届</w:t>
      </w:r>
      <w:r w:rsidR="002B401E">
        <w:rPr>
          <w:rFonts w:ascii="黑体" w:eastAsia="黑体" w:hAnsi="黑体" w:hint="eastAsia"/>
          <w:color w:val="auto"/>
          <w:sz w:val="36"/>
          <w:szCs w:val="36"/>
        </w:rPr>
        <w:t>六</w:t>
      </w:r>
      <w:r>
        <w:rPr>
          <w:rFonts w:ascii="黑体" w:eastAsia="黑体" w:hAnsi="黑体" w:hint="eastAsia"/>
          <w:color w:val="auto"/>
          <w:sz w:val="36"/>
          <w:szCs w:val="36"/>
        </w:rPr>
        <w:t>次教职工代表大会议程</w:t>
      </w:r>
    </w:p>
    <w:p w:rsidR="00113CA3" w:rsidRDefault="00D042D6">
      <w:pPr>
        <w:pStyle w:val="style4"/>
        <w:spacing w:before="0" w:beforeAutospacing="0" w:after="0" w:afterAutospacing="0"/>
        <w:jc w:val="center"/>
        <w:rPr>
          <w:rFonts w:ascii="华文仿宋" w:eastAsia="华文仿宋" w:hAnsi="华文仿宋"/>
          <w:color w:val="auto"/>
          <w:sz w:val="32"/>
          <w:szCs w:val="32"/>
        </w:rPr>
      </w:pPr>
      <w:r>
        <w:rPr>
          <w:rFonts w:ascii="华文仿宋" w:eastAsia="华文仿宋" w:hAnsi="华文仿宋" w:hint="eastAsia"/>
          <w:color w:val="auto"/>
          <w:sz w:val="32"/>
          <w:szCs w:val="32"/>
        </w:rPr>
        <w:t>（草案）</w:t>
      </w:r>
    </w:p>
    <w:p w:rsidR="00113CA3" w:rsidRDefault="00D042D6">
      <w:pPr>
        <w:pStyle w:val="style4"/>
        <w:spacing w:before="0" w:beforeAutospacing="0" w:after="0" w:afterAutospacing="0"/>
        <w:jc w:val="center"/>
        <w:rPr>
          <w:rFonts w:ascii="仿宋_GB2312" w:eastAsia="仿宋_GB2312" w:hAnsiTheme="minorEastAsia"/>
          <w:color w:val="auto"/>
          <w:sz w:val="32"/>
          <w:szCs w:val="32"/>
        </w:rPr>
      </w:pPr>
      <w:r>
        <w:rPr>
          <w:rFonts w:ascii="仿宋_GB2312" w:eastAsia="仿宋_GB2312" w:hAnsiTheme="minorEastAsia" w:hint="eastAsia"/>
          <w:color w:val="auto"/>
          <w:sz w:val="32"/>
          <w:szCs w:val="32"/>
        </w:rPr>
        <w:t>201</w:t>
      </w:r>
      <w:r w:rsidR="002B401E">
        <w:rPr>
          <w:rFonts w:ascii="仿宋_GB2312" w:eastAsia="仿宋_GB2312" w:hAnsiTheme="minorEastAsia" w:hint="eastAsia"/>
          <w:color w:val="auto"/>
          <w:sz w:val="32"/>
          <w:szCs w:val="32"/>
        </w:rPr>
        <w:t>8</w:t>
      </w:r>
      <w:r>
        <w:rPr>
          <w:rFonts w:ascii="仿宋_GB2312" w:eastAsia="仿宋_GB2312" w:hAnsiTheme="minorEastAsia" w:hint="eastAsia"/>
          <w:color w:val="auto"/>
          <w:sz w:val="32"/>
          <w:szCs w:val="32"/>
        </w:rPr>
        <w:t>年2月</w:t>
      </w:r>
      <w:r w:rsidR="002B401E">
        <w:rPr>
          <w:rFonts w:ascii="仿宋_GB2312" w:eastAsia="仿宋_GB2312" w:hAnsiTheme="minorEastAsia" w:hint="eastAsia"/>
          <w:color w:val="auto"/>
          <w:sz w:val="32"/>
          <w:szCs w:val="32"/>
        </w:rPr>
        <w:t>2</w:t>
      </w:r>
      <w:r>
        <w:rPr>
          <w:rFonts w:ascii="仿宋_GB2312" w:eastAsia="仿宋_GB2312" w:hAnsiTheme="minorEastAsia" w:hint="eastAsia"/>
          <w:color w:val="auto"/>
          <w:sz w:val="32"/>
          <w:szCs w:val="32"/>
        </w:rPr>
        <w:t>5日</w:t>
      </w:r>
    </w:p>
    <w:p w:rsidR="00113CA3" w:rsidRDefault="00113CA3">
      <w:pPr>
        <w:pStyle w:val="style4"/>
        <w:spacing w:before="0" w:beforeAutospacing="0" w:after="0" w:afterAutospacing="0"/>
        <w:rPr>
          <w:rFonts w:ascii="华文仿宋" w:eastAsia="华文仿宋" w:hAnsi="华文仿宋"/>
          <w:color w:val="auto"/>
          <w:sz w:val="32"/>
          <w:szCs w:val="32"/>
        </w:rPr>
      </w:pPr>
    </w:p>
    <w:p w:rsidR="00113CA3" w:rsidRDefault="00113CA3">
      <w:pPr>
        <w:pStyle w:val="style4"/>
        <w:spacing w:before="0" w:beforeAutospacing="0" w:after="0" w:afterAutospacing="0"/>
        <w:rPr>
          <w:rFonts w:ascii="华文仿宋" w:eastAsia="华文仿宋" w:hAnsi="华文仿宋"/>
          <w:color w:val="auto"/>
          <w:sz w:val="32"/>
          <w:szCs w:val="32"/>
        </w:rPr>
      </w:pPr>
    </w:p>
    <w:p w:rsidR="00113CA3" w:rsidRDefault="00D042D6">
      <w:pPr>
        <w:pStyle w:val="style4"/>
        <w:spacing w:before="0" w:beforeAutospacing="0" w:after="0" w:afterAutospacing="0" w:line="700" w:lineRule="exact"/>
        <w:rPr>
          <w:color w:val="auto"/>
          <w:sz w:val="32"/>
          <w:szCs w:val="32"/>
        </w:rPr>
      </w:pPr>
      <w:r>
        <w:rPr>
          <w:rFonts w:hint="eastAsia"/>
          <w:color w:val="auto"/>
          <w:sz w:val="32"/>
          <w:szCs w:val="32"/>
        </w:rPr>
        <w:t xml:space="preserve">    一、听取与审议《上海市建筑工程学校201</w:t>
      </w:r>
      <w:r w:rsidR="002B401E">
        <w:rPr>
          <w:rFonts w:hint="eastAsia"/>
          <w:color w:val="auto"/>
          <w:sz w:val="32"/>
          <w:szCs w:val="32"/>
        </w:rPr>
        <w:t>8</w:t>
      </w:r>
      <w:r>
        <w:rPr>
          <w:rFonts w:hint="eastAsia"/>
          <w:color w:val="auto"/>
          <w:sz w:val="32"/>
          <w:szCs w:val="32"/>
        </w:rPr>
        <w:t>年行政工作报告》；</w:t>
      </w:r>
    </w:p>
    <w:p w:rsidR="00113CA3" w:rsidRDefault="00D042D6">
      <w:pPr>
        <w:pStyle w:val="style4"/>
        <w:spacing w:before="0" w:beforeAutospacing="0" w:after="0" w:afterAutospacing="0" w:line="700" w:lineRule="exact"/>
        <w:ind w:firstLine="630"/>
        <w:rPr>
          <w:color w:val="auto"/>
          <w:sz w:val="32"/>
          <w:szCs w:val="32"/>
        </w:rPr>
      </w:pPr>
      <w:r>
        <w:rPr>
          <w:rFonts w:hint="eastAsia"/>
          <w:color w:val="auto"/>
          <w:sz w:val="32"/>
          <w:szCs w:val="32"/>
        </w:rPr>
        <w:t>二、听取《上海市建筑工程学校201</w:t>
      </w:r>
      <w:r w:rsidR="002B401E">
        <w:rPr>
          <w:rFonts w:hint="eastAsia"/>
          <w:color w:val="auto"/>
          <w:sz w:val="32"/>
          <w:szCs w:val="32"/>
        </w:rPr>
        <w:t>7</w:t>
      </w:r>
      <w:r>
        <w:rPr>
          <w:rFonts w:hint="eastAsia"/>
          <w:color w:val="auto"/>
          <w:sz w:val="32"/>
          <w:szCs w:val="32"/>
        </w:rPr>
        <w:t>年度干部述职考评情况报告》；</w:t>
      </w:r>
    </w:p>
    <w:p w:rsidR="00113CA3" w:rsidRDefault="00D042D6">
      <w:pPr>
        <w:pStyle w:val="style4"/>
        <w:spacing w:before="0" w:beforeAutospacing="0" w:after="0" w:afterAutospacing="0" w:line="700" w:lineRule="exact"/>
        <w:ind w:firstLine="630"/>
        <w:rPr>
          <w:color w:val="auto"/>
          <w:sz w:val="32"/>
          <w:szCs w:val="32"/>
        </w:rPr>
      </w:pPr>
      <w:r>
        <w:rPr>
          <w:rFonts w:hint="eastAsia"/>
          <w:color w:val="auto"/>
          <w:sz w:val="32"/>
          <w:szCs w:val="32"/>
        </w:rPr>
        <w:t>三、听取《上海市建筑工程学校201</w:t>
      </w:r>
      <w:r w:rsidR="002B401E">
        <w:rPr>
          <w:rFonts w:hint="eastAsia"/>
          <w:color w:val="auto"/>
          <w:sz w:val="32"/>
          <w:szCs w:val="32"/>
        </w:rPr>
        <w:t>7</w:t>
      </w:r>
      <w:r>
        <w:rPr>
          <w:rFonts w:hint="eastAsia"/>
          <w:color w:val="auto"/>
          <w:sz w:val="32"/>
          <w:szCs w:val="32"/>
        </w:rPr>
        <w:t>年度教职工社会保险费、住房公积金等缴纳情况报告》；</w:t>
      </w:r>
    </w:p>
    <w:p w:rsidR="00113CA3" w:rsidRDefault="00D042D6">
      <w:pPr>
        <w:pStyle w:val="style4"/>
        <w:spacing w:before="0" w:beforeAutospacing="0" w:after="0" w:afterAutospacing="0" w:line="700" w:lineRule="exact"/>
        <w:ind w:firstLine="630"/>
        <w:rPr>
          <w:color w:val="auto"/>
          <w:sz w:val="32"/>
          <w:szCs w:val="32"/>
        </w:rPr>
      </w:pPr>
      <w:r>
        <w:rPr>
          <w:rFonts w:hint="eastAsia"/>
          <w:color w:val="auto"/>
          <w:sz w:val="32"/>
          <w:szCs w:val="32"/>
        </w:rPr>
        <w:t>四、通过《上海市建筑工程学校七届</w:t>
      </w:r>
      <w:r w:rsidR="002B401E">
        <w:rPr>
          <w:rFonts w:hint="eastAsia"/>
          <w:color w:val="auto"/>
          <w:sz w:val="32"/>
          <w:szCs w:val="32"/>
        </w:rPr>
        <w:t>六</w:t>
      </w:r>
      <w:r>
        <w:rPr>
          <w:rFonts w:hint="eastAsia"/>
          <w:color w:val="auto"/>
          <w:sz w:val="32"/>
          <w:szCs w:val="32"/>
        </w:rPr>
        <w:t>次教职工代表大会决议》。</w:t>
      </w:r>
    </w:p>
    <w:p w:rsidR="00113CA3" w:rsidRDefault="00113CA3"/>
    <w:p w:rsidR="00113CA3" w:rsidRDefault="00113CA3"/>
    <w:p w:rsidR="00113CA3" w:rsidRDefault="00113CA3"/>
    <w:p w:rsidR="00113CA3" w:rsidRDefault="00113CA3">
      <w:pPr>
        <w:sectPr w:rsidR="00113CA3">
          <w:footerReference w:type="default" r:id="rId8"/>
          <w:pgSz w:w="11906" w:h="16838"/>
          <w:pgMar w:top="1440" w:right="1800" w:bottom="1440" w:left="1800" w:header="851" w:footer="992" w:gutter="0"/>
          <w:pgNumType w:start="1"/>
          <w:cols w:space="425"/>
          <w:docGrid w:type="lines" w:linePitch="312"/>
        </w:sectPr>
      </w:pPr>
    </w:p>
    <w:p w:rsidR="00113CA3" w:rsidRDefault="009956B8">
      <w:pPr>
        <w:spacing w:line="360" w:lineRule="auto"/>
        <w:jc w:val="center"/>
        <w:rPr>
          <w:rFonts w:ascii="仿宋" w:eastAsia="仿宋" w:hAnsi="仿宋"/>
          <w:b/>
          <w:sz w:val="36"/>
          <w:szCs w:val="36"/>
        </w:rPr>
      </w:pPr>
      <w:r>
        <w:rPr>
          <w:rFonts w:ascii="黑体" w:eastAsia="黑体" w:hAnsi="黑体"/>
          <w:noProof/>
          <w:sz w:val="36"/>
          <w:szCs w:val="36"/>
        </w:rPr>
        <w:lastRenderedPageBreak/>
        <mc:AlternateContent>
          <mc:Choice Requires="wps">
            <w:drawing>
              <wp:anchor distT="0" distB="0" distL="114300" distR="114300" simplePos="0" relativeHeight="251660288" behindDoc="0" locked="0" layoutInCell="1" allowOverlap="1">
                <wp:simplePos x="0" y="0"/>
                <wp:positionH relativeFrom="column">
                  <wp:posOffset>-550545</wp:posOffset>
                </wp:positionH>
                <wp:positionV relativeFrom="paragraph">
                  <wp:posOffset>9525</wp:posOffset>
                </wp:positionV>
                <wp:extent cx="2743200" cy="800100"/>
                <wp:effectExtent l="0" t="0" r="0" b="0"/>
                <wp:wrapNone/>
                <wp:docPr id="4"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4" o:spid="_x0000_s1027" type="#_x0000_t202" style="position:absolute;left:0;text-align:left;margin-left:-43.35pt;margin-top:.75pt;width:3in;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" filled="f" stroked="f">
                <v:textbo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次教职工代表大会文件之二</w:t>
                      </w:r>
                    </w:p>
                  </w:txbxContent>
                </v:textbox>
              </v:shape>
            </w:pict>
          </mc:Fallback>
        </mc:AlternateContent>
      </w:r>
    </w:p>
    <w:p w:rsidR="00113CA3" w:rsidRDefault="00113CA3">
      <w:pPr>
        <w:spacing w:line="360" w:lineRule="auto"/>
        <w:jc w:val="center"/>
        <w:rPr>
          <w:rFonts w:ascii="仿宋" w:eastAsia="仿宋" w:hAnsi="仿宋"/>
          <w:b/>
          <w:sz w:val="36"/>
          <w:szCs w:val="36"/>
        </w:rPr>
      </w:pPr>
    </w:p>
    <w:p w:rsidR="00113CA3" w:rsidRDefault="00D042D6">
      <w:pPr>
        <w:spacing w:line="360" w:lineRule="auto"/>
        <w:jc w:val="center"/>
        <w:rPr>
          <w:rFonts w:ascii="黑体" w:eastAsia="黑体" w:hAnsi="黑体"/>
          <w:sz w:val="36"/>
          <w:szCs w:val="36"/>
        </w:rPr>
      </w:pPr>
      <w:r>
        <w:rPr>
          <w:rFonts w:ascii="黑体" w:eastAsia="黑体" w:hAnsi="黑体" w:hint="eastAsia"/>
          <w:sz w:val="36"/>
          <w:szCs w:val="36"/>
        </w:rPr>
        <w:t>行 政 工 作 报 告</w:t>
      </w:r>
    </w:p>
    <w:p w:rsidR="00113CA3" w:rsidRDefault="00D042D6">
      <w:pPr>
        <w:spacing w:line="360" w:lineRule="auto"/>
        <w:jc w:val="center"/>
        <w:rPr>
          <w:rFonts w:ascii="华文仿宋" w:eastAsia="华文仿宋" w:hAnsi="华文仿宋"/>
          <w:kern w:val="0"/>
          <w:sz w:val="32"/>
          <w:szCs w:val="32"/>
        </w:rPr>
      </w:pPr>
      <w:r>
        <w:rPr>
          <w:rFonts w:ascii="华文仿宋" w:eastAsia="华文仿宋" w:hAnsi="华文仿宋" w:hint="eastAsia"/>
          <w:kern w:val="0"/>
          <w:sz w:val="32"/>
          <w:szCs w:val="32"/>
        </w:rPr>
        <w:t>——在上海市建筑工程学校七届</w:t>
      </w:r>
      <w:r w:rsidR="002B401E">
        <w:rPr>
          <w:rFonts w:ascii="华文仿宋" w:eastAsia="华文仿宋" w:hAnsi="华文仿宋" w:hint="eastAsia"/>
          <w:kern w:val="0"/>
          <w:sz w:val="32"/>
          <w:szCs w:val="32"/>
        </w:rPr>
        <w:t>六</w:t>
      </w:r>
      <w:r>
        <w:rPr>
          <w:rFonts w:ascii="华文仿宋" w:eastAsia="华文仿宋" w:hAnsi="华文仿宋" w:hint="eastAsia"/>
          <w:kern w:val="0"/>
          <w:sz w:val="32"/>
          <w:szCs w:val="32"/>
        </w:rPr>
        <w:t>次教代会上</w:t>
      </w:r>
    </w:p>
    <w:p w:rsidR="00113CA3" w:rsidRDefault="00D042D6">
      <w:pPr>
        <w:pStyle w:val="style4"/>
        <w:spacing w:before="0" w:beforeAutospacing="0" w:after="0" w:afterAutospacing="0"/>
        <w:jc w:val="center"/>
        <w:rPr>
          <w:rFonts w:ascii="华文仿宋" w:eastAsia="华文仿宋" w:hAnsi="华文仿宋"/>
          <w:color w:val="auto"/>
          <w:sz w:val="32"/>
          <w:szCs w:val="32"/>
        </w:rPr>
      </w:pPr>
      <w:r>
        <w:rPr>
          <w:rFonts w:ascii="华文仿宋" w:eastAsia="华文仿宋" w:hAnsi="华文仿宋" w:hint="eastAsia"/>
          <w:color w:val="auto"/>
          <w:sz w:val="32"/>
          <w:szCs w:val="32"/>
        </w:rPr>
        <w:t>（审议稿）</w:t>
      </w:r>
    </w:p>
    <w:p w:rsidR="00113CA3" w:rsidRDefault="00D042D6">
      <w:pPr>
        <w:spacing w:line="360" w:lineRule="auto"/>
        <w:jc w:val="center"/>
        <w:rPr>
          <w:rFonts w:ascii="仿宋_GB2312" w:eastAsia="仿宋_GB2312" w:hAnsi="华文仿宋"/>
          <w:kern w:val="0"/>
          <w:sz w:val="32"/>
          <w:szCs w:val="32"/>
        </w:rPr>
      </w:pPr>
      <w:r>
        <w:rPr>
          <w:rFonts w:ascii="仿宋_GB2312" w:eastAsia="仿宋_GB2312" w:hAnsi="华文仿宋" w:hint="eastAsia"/>
          <w:kern w:val="0"/>
          <w:sz w:val="32"/>
          <w:szCs w:val="32"/>
        </w:rPr>
        <w:t>201</w:t>
      </w:r>
      <w:r w:rsidR="002B401E">
        <w:rPr>
          <w:rFonts w:ascii="仿宋_GB2312" w:eastAsia="仿宋_GB2312" w:hAnsi="华文仿宋" w:hint="eastAsia"/>
          <w:kern w:val="0"/>
          <w:sz w:val="32"/>
          <w:szCs w:val="32"/>
        </w:rPr>
        <w:t>8</w:t>
      </w:r>
      <w:r>
        <w:rPr>
          <w:rFonts w:ascii="仿宋_GB2312" w:eastAsia="仿宋_GB2312" w:hAnsi="华文仿宋" w:hint="eastAsia"/>
          <w:kern w:val="0"/>
          <w:sz w:val="32"/>
          <w:szCs w:val="32"/>
        </w:rPr>
        <w:t>年2月</w:t>
      </w:r>
      <w:r w:rsidR="002B401E">
        <w:rPr>
          <w:rFonts w:ascii="仿宋_GB2312" w:eastAsia="仿宋_GB2312" w:hAnsi="华文仿宋" w:hint="eastAsia"/>
          <w:kern w:val="0"/>
          <w:sz w:val="32"/>
          <w:szCs w:val="32"/>
        </w:rPr>
        <w:t>2</w:t>
      </w:r>
      <w:r>
        <w:rPr>
          <w:rFonts w:ascii="仿宋_GB2312" w:eastAsia="仿宋_GB2312" w:hAnsi="华文仿宋" w:hint="eastAsia"/>
          <w:kern w:val="0"/>
          <w:sz w:val="32"/>
          <w:szCs w:val="32"/>
        </w:rPr>
        <w:t>5日</w:t>
      </w:r>
    </w:p>
    <w:p w:rsidR="00113CA3" w:rsidRDefault="00D042D6" w:rsidP="00DA27BC">
      <w:pPr>
        <w:pStyle w:val="style4"/>
        <w:spacing w:before="0" w:beforeAutospacing="0" w:afterLines="100" w:after="312" w:afterAutospacing="0"/>
        <w:jc w:val="center"/>
        <w:rPr>
          <w:rFonts w:ascii="华文仿宋" w:eastAsia="华文仿宋" w:hAnsi="华文仿宋"/>
          <w:color w:val="auto"/>
          <w:sz w:val="32"/>
          <w:szCs w:val="32"/>
        </w:rPr>
      </w:pPr>
      <w:r>
        <w:rPr>
          <w:rFonts w:ascii="华文仿宋" w:eastAsia="华文仿宋" w:hAnsi="华文仿宋" w:hint="eastAsia"/>
          <w:color w:val="auto"/>
          <w:sz w:val="32"/>
          <w:szCs w:val="32"/>
        </w:rPr>
        <w:t>杨秀方</w:t>
      </w:r>
    </w:p>
    <w:p w:rsidR="00113CA3" w:rsidRPr="00FB02F9" w:rsidRDefault="00D042D6">
      <w:pPr>
        <w:spacing w:line="600" w:lineRule="exact"/>
        <w:rPr>
          <w:rFonts w:asciiTheme="minorEastAsia" w:hAnsiTheme="minorEastAsia"/>
          <w:color w:val="000000" w:themeColor="text1"/>
          <w:sz w:val="28"/>
          <w:szCs w:val="28"/>
        </w:rPr>
      </w:pPr>
      <w:r w:rsidRPr="00FB02F9">
        <w:rPr>
          <w:rFonts w:asciiTheme="minorEastAsia" w:hAnsiTheme="minorEastAsia" w:hint="eastAsia"/>
          <w:color w:val="000000" w:themeColor="text1"/>
          <w:sz w:val="28"/>
          <w:szCs w:val="28"/>
        </w:rPr>
        <w:t>各位代表：</w:t>
      </w:r>
    </w:p>
    <w:p w:rsidR="00113CA3" w:rsidRPr="00FB02F9" w:rsidRDefault="00D042D6">
      <w:pPr>
        <w:spacing w:line="600" w:lineRule="exact"/>
        <w:ind w:firstLineChars="200" w:firstLine="560"/>
        <w:rPr>
          <w:rFonts w:asciiTheme="minorEastAsia" w:hAnsiTheme="minorEastAsia"/>
          <w:color w:val="000000" w:themeColor="text1"/>
          <w:sz w:val="28"/>
          <w:szCs w:val="28"/>
        </w:rPr>
      </w:pPr>
      <w:r w:rsidRPr="00FB02F9">
        <w:rPr>
          <w:rFonts w:asciiTheme="minorEastAsia" w:hAnsiTheme="minorEastAsia" w:hint="eastAsia"/>
          <w:color w:val="000000" w:themeColor="text1"/>
          <w:sz w:val="28"/>
          <w:szCs w:val="28"/>
        </w:rPr>
        <w:t xml:space="preserve">年前，代表们对《行政工作报告》进行了审阅，提出了一些很好的意见和建议，我们对《报告》作了修改和补充。现在我向大会作行政工作报告，请各位代表予以审议。 </w:t>
      </w:r>
    </w:p>
    <w:p w:rsidR="00113CA3" w:rsidRDefault="00D042D6" w:rsidP="00DA27BC">
      <w:pPr>
        <w:spacing w:beforeLines="50" w:before="156" w:afterLines="50" w:after="156" w:line="600" w:lineRule="exact"/>
        <w:jc w:val="center"/>
        <w:rPr>
          <w:rFonts w:ascii="黑体" w:eastAsia="黑体" w:hAnsi="黑体"/>
          <w:sz w:val="32"/>
          <w:szCs w:val="32"/>
        </w:rPr>
      </w:pPr>
      <w:r>
        <w:rPr>
          <w:rFonts w:ascii="黑体" w:eastAsia="黑体" w:hAnsi="黑体" w:hint="eastAsia"/>
          <w:sz w:val="32"/>
          <w:szCs w:val="32"/>
        </w:rPr>
        <w:t>第一部分  201</w:t>
      </w:r>
      <w:r w:rsidR="00424C88">
        <w:rPr>
          <w:rFonts w:ascii="黑体" w:eastAsia="黑体" w:hAnsi="黑体" w:hint="eastAsia"/>
          <w:sz w:val="32"/>
          <w:szCs w:val="32"/>
        </w:rPr>
        <w:t>7</w:t>
      </w:r>
      <w:r>
        <w:rPr>
          <w:rFonts w:ascii="黑体" w:eastAsia="黑体" w:hAnsi="黑体" w:hint="eastAsia"/>
          <w:sz w:val="32"/>
          <w:szCs w:val="32"/>
        </w:rPr>
        <w:t>年工作回顾</w:t>
      </w:r>
    </w:p>
    <w:p w:rsidR="00424C88" w:rsidRPr="00424C88" w:rsidRDefault="00424C88" w:rsidP="00424C88">
      <w:pPr>
        <w:spacing w:line="600" w:lineRule="exact"/>
        <w:ind w:firstLineChars="200" w:firstLine="560"/>
        <w:rPr>
          <w:rFonts w:asciiTheme="minorEastAsia" w:hAnsiTheme="minorEastAsia"/>
          <w:sz w:val="28"/>
          <w:szCs w:val="28"/>
        </w:rPr>
      </w:pPr>
      <w:r w:rsidRPr="00424C88">
        <w:rPr>
          <w:rFonts w:asciiTheme="minorEastAsia" w:hAnsiTheme="minorEastAsia" w:hint="eastAsia"/>
          <w:sz w:val="28"/>
          <w:szCs w:val="28"/>
        </w:rPr>
        <w:t>2017年是学校深入贯彻落实党的十八、十九大精神，全面提升学校办学质量及管理水平的一年。学校坚持以“调整结构、优化资源、内涵发展、提升质量”为工作主线，围绕立德树人，深化教育教学改革，不断凝练办学特色，圆满完成2017年各项工作。</w:t>
      </w:r>
    </w:p>
    <w:p w:rsidR="00424C88" w:rsidRPr="00424C88" w:rsidRDefault="00424C88" w:rsidP="00424C88">
      <w:pPr>
        <w:spacing w:line="600" w:lineRule="exact"/>
        <w:ind w:firstLineChars="200" w:firstLine="560"/>
        <w:rPr>
          <w:rFonts w:ascii="黑体" w:eastAsia="黑体" w:hAnsi="黑体"/>
          <w:sz w:val="28"/>
          <w:szCs w:val="28"/>
        </w:rPr>
      </w:pPr>
      <w:r w:rsidRPr="00424C88">
        <w:rPr>
          <w:rFonts w:ascii="黑体" w:eastAsia="黑体" w:hAnsi="黑体" w:hint="eastAsia"/>
          <w:sz w:val="28"/>
          <w:szCs w:val="28"/>
        </w:rPr>
        <w:t>一、围绕学校内涵建设全面推进教育教学改革</w:t>
      </w:r>
    </w:p>
    <w:p w:rsidR="00424C88" w:rsidRPr="00424C88" w:rsidRDefault="00424C88" w:rsidP="00424C88">
      <w:pPr>
        <w:spacing w:line="600" w:lineRule="exact"/>
        <w:ind w:firstLineChars="200" w:firstLine="562"/>
        <w:rPr>
          <w:rFonts w:asciiTheme="minorEastAsia" w:hAnsiTheme="minorEastAsia"/>
          <w:sz w:val="28"/>
          <w:szCs w:val="28"/>
        </w:rPr>
      </w:pPr>
      <w:r w:rsidRPr="00424C88">
        <w:rPr>
          <w:rFonts w:asciiTheme="minorEastAsia" w:hAnsiTheme="minorEastAsia" w:hint="eastAsia"/>
          <w:b/>
          <w:sz w:val="28"/>
          <w:szCs w:val="28"/>
        </w:rPr>
        <w:t>1、以教学诊改为契机全面提高教学质量。</w:t>
      </w:r>
      <w:r w:rsidRPr="00424C88">
        <w:rPr>
          <w:rFonts w:asciiTheme="minorEastAsia" w:hAnsiTheme="minorEastAsia" w:hint="eastAsia"/>
          <w:sz w:val="28"/>
          <w:szCs w:val="28"/>
        </w:rPr>
        <w:t>完成2016年度行动计划落实情况信息采集专题工作，修订和完善教学管理文件和工作制度；着力完善教学质量监控，启动学校教学工作诊断与改进；加强教学督导，通过过程管理来控制课堂的教学质量；申报《建工匠心，精作建</w:t>
      </w:r>
      <w:r w:rsidRPr="00424C88">
        <w:rPr>
          <w:rFonts w:asciiTheme="minorEastAsia" w:hAnsiTheme="minorEastAsia" w:hint="eastAsia"/>
          <w:sz w:val="28"/>
          <w:szCs w:val="28"/>
        </w:rPr>
        <w:lastRenderedPageBreak/>
        <w:t xml:space="preserve">业，明德筑能——上海市建筑工程学校践行“鲁班文化”育人》等3项上海市职业教育教学成果奖；顺利完成2017年学校教学质量年报编制工作。 </w:t>
      </w:r>
    </w:p>
    <w:p w:rsidR="00424C88" w:rsidRPr="00424C88" w:rsidRDefault="00424C88" w:rsidP="00424C88">
      <w:pPr>
        <w:spacing w:line="600" w:lineRule="exact"/>
        <w:ind w:firstLineChars="200" w:firstLine="562"/>
        <w:rPr>
          <w:rFonts w:asciiTheme="minorEastAsia" w:hAnsiTheme="minorEastAsia"/>
          <w:sz w:val="28"/>
          <w:szCs w:val="28"/>
        </w:rPr>
      </w:pPr>
      <w:r w:rsidRPr="00424C88">
        <w:rPr>
          <w:rFonts w:asciiTheme="minorEastAsia" w:hAnsiTheme="minorEastAsia" w:hint="eastAsia"/>
          <w:b/>
          <w:sz w:val="28"/>
          <w:szCs w:val="28"/>
        </w:rPr>
        <w:t>2、以专业建设为突破口形成学校的办学特色。</w:t>
      </w:r>
      <w:r w:rsidRPr="00424C88">
        <w:rPr>
          <w:rFonts w:asciiTheme="minorEastAsia" w:hAnsiTheme="minorEastAsia" w:hint="eastAsia"/>
          <w:sz w:val="28"/>
          <w:szCs w:val="28"/>
        </w:rPr>
        <w:t xml:space="preserve">在保持原有专业特色的基础上不断拓宽专业的外延，与上海城建职业学院联合申报的护理（中高职贯通）专业首批招生60人，与上海建桥学院共同完成了“工程管理专业（BIM+工程造价）”中本贯通教育调研报告，为中本贯通专业打下扎实基础。学校还牵头完成了市中等职业学校建筑工程施工专业教学标准修订、新专业建筑设备安装的备案及3门市级精品课程2.0与1门校级精品课程建设，开设13门拓展型课程，把技能竞赛与课程教学相结合，激发学生学习兴趣、提升学生技能水平；《计算机辅助技术应用（建筑）》荣获上海市中等职业学校第四届校本教材展示交流评比优秀校本教材奖。  </w:t>
      </w:r>
    </w:p>
    <w:p w:rsidR="00424C88" w:rsidRPr="00424C88" w:rsidRDefault="00424C88" w:rsidP="00424C88">
      <w:pPr>
        <w:spacing w:line="600" w:lineRule="exact"/>
        <w:ind w:firstLineChars="200" w:firstLine="562"/>
        <w:rPr>
          <w:rFonts w:asciiTheme="minorEastAsia" w:hAnsiTheme="minorEastAsia"/>
          <w:sz w:val="28"/>
          <w:szCs w:val="28"/>
        </w:rPr>
      </w:pPr>
      <w:r w:rsidRPr="00424C88">
        <w:rPr>
          <w:rFonts w:asciiTheme="minorEastAsia" w:hAnsiTheme="minorEastAsia" w:hint="eastAsia"/>
          <w:b/>
          <w:sz w:val="28"/>
          <w:szCs w:val="28"/>
        </w:rPr>
        <w:t>3、以教师队伍建设为重点打造优秀教学团队。</w:t>
      </w:r>
      <w:r w:rsidRPr="00424C88">
        <w:rPr>
          <w:rFonts w:asciiTheme="minorEastAsia" w:hAnsiTheme="minorEastAsia" w:hint="eastAsia"/>
          <w:sz w:val="28"/>
          <w:szCs w:val="28"/>
        </w:rPr>
        <w:t>学校精心组织各类技能大赛，在上海市“星光计划”第七届职业院校技能大赛中取获5个一等奖，14个二等奖，17个三等奖；在2017年全国职业院校技能大赛中职组工程测量、建筑装饰、护理技能项目比赛中获6银1铜；在2017年建设职业技能大赛中，BlM建模大赛获2个一等奖，3个二等奖，1个三等奖，工程算量获2个二等奖，学校荣获最佳组织奖。钱玉婷团队在全国信息化教学大赛中获一等奖，潘瑞俊团队在上海市信息化教学大赛中获一等奖；陈钦梅、王艳2名教师获全国技能大赛金牌指导教师称号；王艳、朱雯轩2名教师分获四星、三星星光金牌指导教师称号；《推进职业教育集团化建设的模式与实践研究》、《嵌</w:t>
      </w:r>
      <w:r w:rsidRPr="00424C88">
        <w:rPr>
          <w:rFonts w:asciiTheme="minorEastAsia" w:hAnsiTheme="minorEastAsia" w:hint="eastAsia"/>
          <w:sz w:val="28"/>
          <w:szCs w:val="28"/>
        </w:rPr>
        <w:lastRenderedPageBreak/>
        <w:t>入专业的创新创业课程研究与实践》2项课题分别被上海市职业教育协会、中国建设教育协会立项；在2017“精彩一刻”上海市中等职业学校教师教学能力竞赛中，吴宗倩、蔡慧2名教师分获一、三等奖；钱铮、张剑、喻璠平、丁敏玲4名教师获2017年建设职业技能大赛优秀指导教师奖。</w:t>
      </w:r>
    </w:p>
    <w:p w:rsidR="00424C88" w:rsidRPr="00424C88" w:rsidRDefault="00424C88" w:rsidP="00424C88">
      <w:pPr>
        <w:spacing w:line="600" w:lineRule="exact"/>
        <w:ind w:firstLineChars="200" w:firstLine="560"/>
        <w:rPr>
          <w:rFonts w:asciiTheme="minorEastAsia" w:hAnsiTheme="minorEastAsia"/>
          <w:sz w:val="28"/>
          <w:szCs w:val="28"/>
        </w:rPr>
      </w:pPr>
      <w:r w:rsidRPr="00424C88">
        <w:rPr>
          <w:rFonts w:asciiTheme="minorEastAsia" w:hAnsiTheme="minorEastAsia" w:hint="eastAsia"/>
          <w:sz w:val="28"/>
          <w:szCs w:val="28"/>
        </w:rPr>
        <w:t>学校创造条件搭建校区市三级培训网络平台，全年有近500人次教师分别参与了不同层次的培训及教师企业实践。结合实际，组织开展“40分钟有效课堂”教学大赛与展示活动，举办2017年教学论坛，推动了课程教学模式的改革与发展。成功参展第十四届上海市教育博览会，并荣获风采展示奖。</w:t>
      </w:r>
    </w:p>
    <w:p w:rsidR="00424C88" w:rsidRPr="00424C88" w:rsidRDefault="00424C88" w:rsidP="00424C88">
      <w:pPr>
        <w:spacing w:line="600" w:lineRule="exact"/>
        <w:ind w:firstLineChars="200" w:firstLine="560"/>
        <w:rPr>
          <w:rFonts w:asciiTheme="minorEastAsia" w:hAnsiTheme="minorEastAsia"/>
          <w:sz w:val="28"/>
          <w:szCs w:val="28"/>
        </w:rPr>
      </w:pPr>
      <w:r w:rsidRPr="00424C88">
        <w:rPr>
          <w:rFonts w:asciiTheme="minorEastAsia" w:hAnsiTheme="minorEastAsia" w:hint="eastAsia"/>
          <w:sz w:val="28"/>
          <w:szCs w:val="28"/>
        </w:rPr>
        <w:t>全年申报职称评审16名教师，其中9名教师晋升初级职称、5名教师晋升中级职称、2名教师晋升高级职称。全年引进教师24人，不断优化师资结构。</w:t>
      </w:r>
    </w:p>
    <w:p w:rsidR="00424C88" w:rsidRPr="00424C88" w:rsidRDefault="00424C88" w:rsidP="00424C88">
      <w:pPr>
        <w:spacing w:line="600" w:lineRule="exact"/>
        <w:ind w:firstLineChars="200" w:firstLine="562"/>
        <w:rPr>
          <w:rFonts w:asciiTheme="minorEastAsia" w:hAnsiTheme="minorEastAsia"/>
          <w:sz w:val="28"/>
          <w:szCs w:val="28"/>
        </w:rPr>
      </w:pPr>
      <w:r w:rsidRPr="00424C88">
        <w:rPr>
          <w:rFonts w:asciiTheme="minorEastAsia" w:hAnsiTheme="minorEastAsia" w:hint="eastAsia"/>
          <w:b/>
          <w:sz w:val="28"/>
          <w:szCs w:val="28"/>
        </w:rPr>
        <w:t>4、以全开放姿态促进对外交流与合作。</w:t>
      </w:r>
      <w:r w:rsidRPr="00424C88">
        <w:rPr>
          <w:rFonts w:asciiTheme="minorEastAsia" w:hAnsiTheme="minorEastAsia" w:hint="eastAsia"/>
          <w:sz w:val="28"/>
          <w:szCs w:val="28"/>
        </w:rPr>
        <w:t xml:space="preserve">学校联合上海城建职业学院、闵行职教（联盟）与上海建工集团成立上海“一带一路”建设技术学院，完成首批基础设施建设国际人才研修班培训任务。邀请德、英、澳等国职业教育专家来校交流，与英国博尔顿大学签订了教育交流合作协议，与嘉兴建校及广州、济南等中职校开展了交流与互访。 </w:t>
      </w:r>
    </w:p>
    <w:p w:rsidR="00424C88" w:rsidRPr="00770EC8" w:rsidRDefault="00424C88" w:rsidP="00770EC8">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二、围绕学生培养目标不断创新德育工作方式</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1</w:t>
      </w:r>
      <w:r w:rsidR="00424C88" w:rsidRPr="00770EC8">
        <w:rPr>
          <w:rFonts w:asciiTheme="minorEastAsia" w:hAnsiTheme="minorEastAsia" w:hint="eastAsia"/>
          <w:b/>
          <w:sz w:val="28"/>
          <w:szCs w:val="28"/>
        </w:rPr>
        <w:t>、积极探索新时期学生德育工作实现途径。</w:t>
      </w:r>
      <w:r w:rsidR="00424C88" w:rsidRPr="00424C88">
        <w:rPr>
          <w:rFonts w:asciiTheme="minorEastAsia" w:hAnsiTheme="minorEastAsia" w:hint="eastAsia"/>
          <w:sz w:val="28"/>
          <w:szCs w:val="28"/>
        </w:rPr>
        <w:t>坚持围绕立德树人根本任务培养德智体美全面发展的社会建设者和接班人，通过设立创新创业教育服务平台、开展国防教育、举办校运会、爱心义卖、班班有歌声、校园歌手大赛、志愿者服务及社团活动等全面提升学生的综</w:t>
      </w:r>
      <w:r w:rsidR="00424C88" w:rsidRPr="00424C88">
        <w:rPr>
          <w:rFonts w:asciiTheme="minorEastAsia" w:hAnsiTheme="minorEastAsia" w:hint="eastAsia"/>
          <w:sz w:val="28"/>
          <w:szCs w:val="28"/>
        </w:rPr>
        <w:lastRenderedPageBreak/>
        <w:t>合素质。在2017年首届青少年无人机科普大赛中获团体特等奖、上海市学生龙文化全能赛中获三等奖、阳光体育联赛健美操一等奖；在上海市中职校创新创效创业大赛中，获两个二等奖、五个三等奖；在2017年度闵职教学生创业大赛中获经营能力奖和创意策划奖；在第十三届全国中等职业学校“文明风采”竞赛和上海市复赛中共有59人次获奖；在上海市第十五届古诗文阅读大赛中获中职组团体铜奖。</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w:t>
      </w:r>
      <w:r w:rsidR="00424C88" w:rsidRPr="00770EC8">
        <w:rPr>
          <w:rFonts w:asciiTheme="minorEastAsia" w:hAnsiTheme="minorEastAsia" w:hint="eastAsia"/>
          <w:b/>
          <w:sz w:val="28"/>
          <w:szCs w:val="28"/>
        </w:rPr>
        <w:t>、建设一支热心学生工作的骨干班主任队伍。</w:t>
      </w:r>
      <w:r w:rsidR="00424C88" w:rsidRPr="00424C88">
        <w:rPr>
          <w:rFonts w:asciiTheme="minorEastAsia" w:hAnsiTheme="minorEastAsia" w:hint="eastAsia"/>
          <w:sz w:val="28"/>
          <w:szCs w:val="28"/>
        </w:rPr>
        <w:t>学校通过创设学习交流平台，聚焦班级文化和学生心理成长，邀名师专家来校开设讲座，组织班主任前往革命圣地井冈山开展培训、参加闵行职教（联盟）中职校班主任工作专题论坛等多项活动建设一支骨干班主任队伍。同时充分利用全国班主任基本功大赛这一平台，鼓励青年班主任积极参赛，徐雯雯教师获得第二届全国中等职业学校班主任基本功大赛二等奖，上海市特等奖；张剑、潘瑞俊2名教师分获“闵行杯”中等职业学校班主任基本功大赛二、三等奖。在今年1月份上海市组织的班主任基本功大赛选拔赛中，张剑成功获得第三届全国中等职业学校班主任基本功大赛入场券。</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w:t>
      </w:r>
      <w:r w:rsidR="00424C88" w:rsidRPr="00770EC8">
        <w:rPr>
          <w:rFonts w:asciiTheme="minorEastAsia" w:hAnsiTheme="minorEastAsia" w:hint="eastAsia"/>
          <w:b/>
          <w:sz w:val="28"/>
          <w:szCs w:val="28"/>
        </w:rPr>
        <w:t>、精心谋划招生大局，实现学生充分就业。</w:t>
      </w:r>
      <w:r w:rsidR="00424C88" w:rsidRPr="00424C88">
        <w:rPr>
          <w:rFonts w:asciiTheme="minorEastAsia" w:hAnsiTheme="minorEastAsia" w:hint="eastAsia"/>
          <w:sz w:val="28"/>
          <w:szCs w:val="28"/>
        </w:rPr>
        <w:t>学校通过报刊媒体、杂志、网站等媒体加强对外宣传力度，充分展示学校办学特色和办学成果，深入到各中学做好招生宣传工作。2017年招收新生580人，根据市教委统一安排，招收云南新生60人。同时，学校坚持依托上海建工等大型企业开展校企合作，共商学生实习与就业，2017届毕业生709名，就业实习率达到98%。</w:t>
      </w:r>
    </w:p>
    <w:p w:rsidR="00424C88" w:rsidRPr="00770EC8" w:rsidRDefault="00424C88" w:rsidP="00770EC8">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三、围绕基础设施推进智慧校园信息化建设</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lastRenderedPageBreak/>
        <w:t>1</w:t>
      </w:r>
      <w:r w:rsidR="00424C88" w:rsidRPr="00770EC8">
        <w:rPr>
          <w:rFonts w:asciiTheme="minorEastAsia" w:hAnsiTheme="minorEastAsia" w:hint="eastAsia"/>
          <w:b/>
          <w:sz w:val="28"/>
          <w:szCs w:val="28"/>
        </w:rPr>
        <w:t>、实训能级稳步提升。</w:t>
      </w:r>
      <w:r w:rsidR="00424C88" w:rsidRPr="00424C88">
        <w:rPr>
          <w:rFonts w:asciiTheme="minorEastAsia" w:hAnsiTheme="minorEastAsia" w:hint="eastAsia"/>
          <w:sz w:val="28"/>
          <w:szCs w:val="28"/>
        </w:rPr>
        <w:t>完成专业核心技能沉浸式训练项目第一阶段开发任务；招投标模拟实训室、第二移动实训、3D打印实训室建设基本完成；英语语音室、航空客票销售操作实训室、体能教室已顺利验收。职业培训规模稳定，培训收入160余万。</w:t>
      </w:r>
    </w:p>
    <w:p w:rsidR="00424C88" w:rsidRPr="00424C88" w:rsidRDefault="00424C88" w:rsidP="00770EC8">
      <w:pPr>
        <w:spacing w:line="600" w:lineRule="exact"/>
        <w:ind w:firstLineChars="200" w:firstLine="560"/>
        <w:rPr>
          <w:rFonts w:asciiTheme="minorEastAsia" w:hAnsiTheme="minorEastAsia"/>
          <w:sz w:val="28"/>
          <w:szCs w:val="28"/>
        </w:rPr>
      </w:pPr>
      <w:r w:rsidRPr="00424C88">
        <w:rPr>
          <w:rFonts w:asciiTheme="minorEastAsia" w:hAnsiTheme="minorEastAsia" w:hint="eastAsia"/>
          <w:sz w:val="28"/>
          <w:szCs w:val="28"/>
        </w:rPr>
        <w:t>依托校内实训教学资源积极协办2017年上海建筑职教集团技能比赛，继续开展学生职业体验日活动，共接待体验学生1200多人次，开设延安初级中学、莘光中（小）学专场，拓宽“普职融通”之路。</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w:t>
      </w:r>
      <w:r w:rsidR="00424C88" w:rsidRPr="00770EC8">
        <w:rPr>
          <w:rFonts w:asciiTheme="minorEastAsia" w:hAnsiTheme="minorEastAsia" w:hint="eastAsia"/>
          <w:b/>
          <w:sz w:val="28"/>
          <w:szCs w:val="28"/>
        </w:rPr>
        <w:t>、世赛培训有序开展。</w:t>
      </w:r>
      <w:r w:rsidR="00424C88" w:rsidRPr="00424C88">
        <w:rPr>
          <w:rFonts w:asciiTheme="minorEastAsia" w:hAnsiTheme="minorEastAsia" w:hint="eastAsia"/>
          <w:sz w:val="28"/>
          <w:szCs w:val="28"/>
        </w:rPr>
        <w:t>为备战世界技能大赛上海选拔赛，学校在校内完成大赛指定设备DLDS-1214F型电气装置设备安装调试工作，租借校外场地用作训练基地；开设抹灰与隔墙系统、瓷砖贴面、砌筑、管道与制暖等四个世界技能大赛项目培训班。</w:t>
      </w:r>
    </w:p>
    <w:p w:rsidR="00424C88" w:rsidRPr="00424C88" w:rsidRDefault="00770EC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w:t>
      </w:r>
      <w:r w:rsidR="00424C88" w:rsidRPr="00770EC8">
        <w:rPr>
          <w:rFonts w:asciiTheme="minorEastAsia" w:hAnsiTheme="minorEastAsia" w:hint="eastAsia"/>
          <w:b/>
          <w:sz w:val="28"/>
          <w:szCs w:val="28"/>
        </w:rPr>
        <w:t>、综合治理见成效。</w:t>
      </w:r>
      <w:r w:rsidR="00424C88" w:rsidRPr="00424C88">
        <w:rPr>
          <w:rFonts w:asciiTheme="minorEastAsia" w:hAnsiTheme="minorEastAsia" w:hint="eastAsia"/>
          <w:sz w:val="28"/>
          <w:szCs w:val="28"/>
        </w:rPr>
        <w:t>学校建立财务管理新秩序，加强日常财务收支管理，规范会计核算与监督，确保学校财务工作平稳有序；组织开展资产清查工作，完成学校设备资产的清理与清查工作；完成1号2号学生宿舍楼、1号实训楼修缮项目；扩建教职工就餐场所等。</w:t>
      </w:r>
    </w:p>
    <w:p w:rsidR="00424C88" w:rsidRPr="00424C88" w:rsidRDefault="00424C88" w:rsidP="00770EC8">
      <w:pPr>
        <w:spacing w:line="600" w:lineRule="exact"/>
        <w:ind w:firstLineChars="200" w:firstLine="560"/>
        <w:rPr>
          <w:rFonts w:asciiTheme="minorEastAsia" w:hAnsiTheme="minorEastAsia"/>
          <w:sz w:val="28"/>
          <w:szCs w:val="28"/>
        </w:rPr>
      </w:pPr>
      <w:r w:rsidRPr="00424C88">
        <w:rPr>
          <w:rFonts w:asciiTheme="minorEastAsia" w:hAnsiTheme="minorEastAsia" w:hint="eastAsia"/>
          <w:sz w:val="28"/>
          <w:szCs w:val="28"/>
        </w:rPr>
        <w:t>持续推进信息化建设。微信公众号正式启用；完成校园电视台及微课创意工作室项目、信息系统二级等保工作、数字化校园软件系统开发建设工作；图书馆能级提升一期二期项目建设顺利通过验收，目前已对全校师生开放。</w:t>
      </w:r>
    </w:p>
    <w:p w:rsidR="00424C88" w:rsidRPr="00770EC8" w:rsidRDefault="00424C88" w:rsidP="00770EC8">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四、围绕和谐校园建设目标凝聚教职工力量</w:t>
      </w:r>
    </w:p>
    <w:p w:rsidR="00424C88" w:rsidRPr="00424C88" w:rsidRDefault="00424C8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1、精神文明建设工作取得显著成效。</w:t>
      </w:r>
      <w:r w:rsidRPr="00424C88">
        <w:rPr>
          <w:rFonts w:asciiTheme="minorEastAsia" w:hAnsiTheme="minorEastAsia" w:hint="eastAsia"/>
          <w:sz w:val="28"/>
          <w:szCs w:val="28"/>
        </w:rPr>
        <w:t>学校将精神文明建设工作作为提升教职工素质，实现学校发展的一项重要工作来抓，科学制定建设目标，精心组织计划实施，学校荣获第十八届上海市文明单位称</w:t>
      </w:r>
      <w:r w:rsidRPr="00424C88">
        <w:rPr>
          <w:rFonts w:asciiTheme="minorEastAsia" w:hAnsiTheme="minorEastAsia" w:hint="eastAsia"/>
          <w:sz w:val="28"/>
          <w:szCs w:val="28"/>
        </w:rPr>
        <w:lastRenderedPageBreak/>
        <w:t>号，上海市黄炎培职业教育奖优秀学校奖、上海市治安安全合格单位、上海市治安保卫先进集体和闵行区治安保卫先进集体的称号，通过了上海市安全文明校园检查，王萧老师获杰出教师奖，高宏获上海市园丁奖。</w:t>
      </w:r>
    </w:p>
    <w:p w:rsidR="00424C88" w:rsidRPr="00424C88" w:rsidRDefault="00424C8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2、以工团特色活动凝聚教职工。</w:t>
      </w:r>
      <w:r w:rsidRPr="00424C88">
        <w:rPr>
          <w:rFonts w:asciiTheme="minorEastAsia" w:hAnsiTheme="minorEastAsia" w:hint="eastAsia"/>
          <w:sz w:val="28"/>
          <w:szCs w:val="28"/>
        </w:rPr>
        <w:t>学校工团以服务教职工为宗旨，积极创造条件开展健康有益的活动，充分发挥工团组织的桥梁纽带作用。如新设的飘香四溢咖啡屋成为职工休憩交流场所，全校师生微信票选新校徽；组织三八妇女节寻找上海之美活动、礼赞十九大歌唱比赛、趣味运动会、校运会入场式和戏曲广播操表演，参加吴泾区域篮球、乒乓球、羽毛球、足球比赛、上海市第八届教工运动会等活动，参加了上海教师三笔一画大赛，学校工会获优秀组织奖。教工团支部开展支部LOGO设计比赛、趣味定向活动及读书活动，增进了青年教师向心力。</w:t>
      </w:r>
    </w:p>
    <w:p w:rsidR="00113CA3" w:rsidRPr="00424C88" w:rsidRDefault="00424C88" w:rsidP="00770EC8">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3、关心慰问教职工做到全覆盖。</w:t>
      </w:r>
      <w:r w:rsidRPr="00424C88">
        <w:rPr>
          <w:rFonts w:asciiTheme="minorEastAsia" w:hAnsiTheme="minorEastAsia" w:hint="eastAsia"/>
          <w:sz w:val="28"/>
          <w:szCs w:val="28"/>
        </w:rPr>
        <w:t>如继续为教职工办理了补充公积金、职工住院补充医疗保障计划、职工团体医疗保险意外伤害互助保障计划、女职工团体互助医疗特种保障计划，连续第3年安排教职工赴北戴河疗休养，安排教职工体检，构建了多层次的保障体系。同时学校建立了职工舆情网络，对患病住院、职工生日、职工婚事，家庭突发困难等及时慰问，逢年过节对全校教职工进行了实物慰问。据不完全统计，2017年用于教职工慰问的经费约20万元，做到了全覆盖。</w:t>
      </w:r>
    </w:p>
    <w:p w:rsidR="00113CA3" w:rsidRDefault="00113CA3" w:rsidP="00DA27BC">
      <w:pPr>
        <w:spacing w:beforeLines="50" w:before="156" w:afterLines="50" w:after="156" w:line="600" w:lineRule="exact"/>
        <w:jc w:val="center"/>
        <w:rPr>
          <w:rFonts w:ascii="黑体" w:eastAsia="黑体" w:hAnsi="黑体"/>
          <w:sz w:val="32"/>
          <w:szCs w:val="32"/>
        </w:rPr>
      </w:pPr>
    </w:p>
    <w:p w:rsidR="00113CA3" w:rsidRDefault="00D042D6" w:rsidP="00DA27BC">
      <w:pPr>
        <w:spacing w:beforeLines="50" w:before="156" w:afterLines="50" w:after="156" w:line="600" w:lineRule="exact"/>
        <w:jc w:val="center"/>
        <w:rPr>
          <w:rFonts w:ascii="黑体" w:eastAsia="黑体" w:hAnsi="黑体"/>
          <w:sz w:val="32"/>
          <w:szCs w:val="32"/>
        </w:rPr>
      </w:pPr>
      <w:r>
        <w:rPr>
          <w:rFonts w:ascii="黑体" w:eastAsia="黑体" w:hAnsi="黑体" w:hint="eastAsia"/>
          <w:sz w:val="32"/>
          <w:szCs w:val="32"/>
        </w:rPr>
        <w:lastRenderedPageBreak/>
        <w:t>第二部分  201</w:t>
      </w:r>
      <w:r w:rsidR="00770EC8">
        <w:rPr>
          <w:rFonts w:ascii="黑体" w:eastAsia="黑体" w:hAnsi="黑体" w:hint="eastAsia"/>
          <w:sz w:val="32"/>
          <w:szCs w:val="32"/>
        </w:rPr>
        <w:t>8</w:t>
      </w:r>
      <w:r>
        <w:rPr>
          <w:rFonts w:ascii="黑体" w:eastAsia="黑体" w:hAnsi="黑体" w:hint="eastAsia"/>
          <w:sz w:val="32"/>
          <w:szCs w:val="32"/>
        </w:rPr>
        <w:t>年工作要点</w:t>
      </w:r>
    </w:p>
    <w:p w:rsidR="00113CA3" w:rsidRDefault="00D042D6" w:rsidP="000265A6">
      <w:pPr>
        <w:spacing w:line="600" w:lineRule="exact"/>
        <w:ind w:firstLineChars="200" w:firstLine="562"/>
        <w:rPr>
          <w:rFonts w:asciiTheme="minorEastAsia" w:hAnsiTheme="minorEastAsia"/>
          <w:b/>
          <w:sz w:val="28"/>
          <w:szCs w:val="28"/>
        </w:rPr>
      </w:pPr>
      <w:r>
        <w:rPr>
          <w:rFonts w:asciiTheme="minorEastAsia" w:hAnsiTheme="minorEastAsia" w:hint="eastAsia"/>
          <w:b/>
          <w:sz w:val="28"/>
          <w:szCs w:val="28"/>
        </w:rPr>
        <w:t>201</w:t>
      </w:r>
      <w:r w:rsidR="00770EC8">
        <w:rPr>
          <w:rFonts w:asciiTheme="minorEastAsia" w:hAnsiTheme="minorEastAsia" w:hint="eastAsia"/>
          <w:b/>
          <w:sz w:val="28"/>
          <w:szCs w:val="28"/>
        </w:rPr>
        <w:t>8</w:t>
      </w:r>
      <w:r>
        <w:rPr>
          <w:rFonts w:asciiTheme="minorEastAsia" w:hAnsiTheme="minorEastAsia" w:hint="eastAsia"/>
          <w:b/>
          <w:sz w:val="28"/>
          <w:szCs w:val="28"/>
        </w:rPr>
        <w:t>年工作的总体思路：</w:t>
      </w:r>
    </w:p>
    <w:p w:rsidR="00770EC8" w:rsidRPr="00770EC8" w:rsidRDefault="00770EC8" w:rsidP="000265A6">
      <w:pPr>
        <w:spacing w:line="600" w:lineRule="exact"/>
        <w:ind w:firstLineChars="200" w:firstLine="560"/>
        <w:rPr>
          <w:rFonts w:asciiTheme="minorEastAsia" w:hAnsiTheme="minorEastAsia"/>
          <w:sz w:val="28"/>
          <w:szCs w:val="28"/>
        </w:rPr>
      </w:pPr>
      <w:r w:rsidRPr="00770EC8">
        <w:rPr>
          <w:rFonts w:asciiTheme="minorEastAsia" w:hAnsiTheme="minorEastAsia" w:hint="eastAsia"/>
          <w:sz w:val="28"/>
          <w:szCs w:val="28"/>
        </w:rPr>
        <w:t>2018年是全面落实贯彻十九大精神的开局之年，是学校发展的“质量提升年”，学校行政工作的指导思想是：以党的十九大精神及习近平总书记新时代中国特色社会主义思想为指导，创建上海市文明校园为抓手，教学诊断与改进三年行动计划及世界职业技能大赛为载体，围绕立德树人的根本任务，加强教育教学改革，深化产教融合、校企合作，积极探索多层次办学的途径，全面提高办学质量，为实现学校可持续发展的目标而努力奋斗。</w:t>
      </w:r>
    </w:p>
    <w:p w:rsidR="00770EC8" w:rsidRPr="00770EC8" w:rsidRDefault="00770EC8" w:rsidP="000265A6">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一、以教学诊断与改进工作三年行动计划为载体，聚焦内涵发展，提升人才培养质量</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1、全力推进教学诊断与改进工作。</w:t>
      </w:r>
      <w:r w:rsidRPr="00770EC8">
        <w:rPr>
          <w:rFonts w:asciiTheme="minorEastAsia" w:hAnsiTheme="minorEastAsia" w:hint="eastAsia"/>
          <w:sz w:val="28"/>
          <w:szCs w:val="28"/>
        </w:rPr>
        <w:t>一是要修订完善学校“十三五”发展规划，进一步明确办学定位、人才培养目标、学生素质教育目标。制定学校专业建设、信息化建设、师资队伍建设、学生素质培养、校企合作、校园文化、国际交流、内部质量保证等八个专项规划。二是要按照“全员、全过程、全方位”育人要求，完善顶层设计，加强对诊断与改进工作的领导和宣传，制定相应的管理标准、管理流程和管理制度，加快学校校本数据中心和诊改平台的建设，编制学校质量年度报告、专业、课程、教师及学生质量年度报告，完成学校内部质量保证体系自我诊改报告。三是要将诊断与改进工作与年度考核挂钩，出台相关激励制度和措施，加强对诊断与改进工作进展情况的督查，全力推进“诊改”工作。</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2、深化教育教学改革。</w:t>
      </w:r>
      <w:r w:rsidRPr="00770EC8">
        <w:rPr>
          <w:rFonts w:asciiTheme="minorEastAsia" w:hAnsiTheme="minorEastAsia" w:hint="eastAsia"/>
          <w:sz w:val="28"/>
          <w:szCs w:val="28"/>
        </w:rPr>
        <w:t>一是要优化专业结构。以建筑工程施工</w:t>
      </w:r>
      <w:r w:rsidRPr="00770EC8">
        <w:rPr>
          <w:rFonts w:asciiTheme="minorEastAsia" w:hAnsiTheme="minorEastAsia" w:hint="eastAsia"/>
          <w:sz w:val="28"/>
          <w:szCs w:val="28"/>
        </w:rPr>
        <w:lastRenderedPageBreak/>
        <w:t>品牌专业和工程造价、建筑装饰示范品牌专业市级评估为契机，做精做强三个建筑类重点专业，做实老年护理专业，开设建筑设备安装新专业，积极申报工程管理（BIM+工程造价）中本贯通专业，谋划并探索“五年一贯制”人才培养方案；二是要完成市级精品课程《建筑工程测量》、《建筑工程定额计量》、《建筑装饰施工图识读》及校本教材《建筑工程安全管理》、《建筑工程定额计量》、《建筑工程资料管理》的建设工作，修订建筑装饰专业、建筑装饰工程技术专业课程标准及实训工作页；三是要依托专业群的力量和优势，做好课程资源建设规划，提升数字化课程资源与应用平台项目建设水平，创新课程体系；四是要深化考试制度与学业水平评价实施方案改革，推进建筑专业公共核心课程的校级统考试点工作。进一步推进学生学业水平考试和综合素质评价工作。</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3、完善中高职贯通培养模式试点工作。</w:t>
      </w:r>
      <w:r w:rsidRPr="00770EC8">
        <w:rPr>
          <w:rFonts w:asciiTheme="minorEastAsia" w:hAnsiTheme="minorEastAsia" w:hint="eastAsia"/>
          <w:sz w:val="28"/>
          <w:szCs w:val="28"/>
        </w:rPr>
        <w:t>一是要稳步推进学校四个中高职教育贯通培养专业试点工作，争取在招生人数上有所突破；二是继续做好现有中高职贯通培养专业学生的甄别与转段考核等工作，加强中高职教育贯通培养专业联合教研，编写贯通培养教材等。</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4、探索现代学徒制试点工作。</w:t>
      </w:r>
      <w:r w:rsidRPr="00770EC8">
        <w:rPr>
          <w:rFonts w:asciiTheme="minorEastAsia" w:hAnsiTheme="minorEastAsia" w:hint="eastAsia"/>
          <w:sz w:val="28"/>
          <w:szCs w:val="28"/>
        </w:rPr>
        <w:t>一是要积极申报第三批现代学徒制试点院校。与合作单位共同开展试点工作，探索现代学徒制的实现途径、人才培模式和管理制度。二是要加强对现代学徒制试点工作的研究，认真学习借鉴先进地区的成功经验，积极开展与第一批、第二批试点单位的交流沟通，及时总结提炼，不断完善现代学徒制实践理论及制度体系。</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5、深化校企合作，完善实训室建设。</w:t>
      </w:r>
      <w:r w:rsidRPr="00770EC8">
        <w:rPr>
          <w:rFonts w:asciiTheme="minorEastAsia" w:hAnsiTheme="minorEastAsia" w:hint="eastAsia"/>
          <w:sz w:val="28"/>
          <w:szCs w:val="28"/>
        </w:rPr>
        <w:t>一是要以提升学生职业能</w:t>
      </w:r>
      <w:r w:rsidRPr="00770EC8">
        <w:rPr>
          <w:rFonts w:asciiTheme="minorEastAsia" w:hAnsiTheme="minorEastAsia" w:hint="eastAsia"/>
          <w:sz w:val="28"/>
          <w:szCs w:val="28"/>
        </w:rPr>
        <w:lastRenderedPageBreak/>
        <w:t>力为目标，引进行业企业参与实践教学管理、合作开展教学与实践项目，推进校行企联合工作室；二是要继续做好全筑、浦公建设订单班的培养工作，将目光聚集到行业前沿，培养更多适应社会需要的技能型人才；三是要大力改善现有实训室条件，加强示范性品牌专业实训室建设，结合护理专业教学需要，完成重症监护室项目建设，结合新设专业要求，配置建筑设备安装专业实训设备；四是要完成市级建筑装饰工程技术开放实训中心项目评估任务。五是要做好建筑职教集团牵头单位工作。</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6、全力打造学校技能品牌。</w:t>
      </w:r>
      <w:r w:rsidRPr="00770EC8">
        <w:rPr>
          <w:rFonts w:asciiTheme="minorEastAsia" w:hAnsiTheme="minorEastAsia" w:hint="eastAsia"/>
          <w:sz w:val="28"/>
          <w:szCs w:val="28"/>
        </w:rPr>
        <w:t>一是要充分利用世界技能大赛、全国技能大赛、星光计划、文明风采和校级学生技能大赛平台，持续锤炼我校学生技能水平；二是要围绕学校特色、优势专业及重点培育技能竞赛类型，加大政策支持力度，重点打造1-2个集专业技能竞赛、师资培训、技能鉴定、技术服务为一体的专业技能竞赛基地；三是要推进2018年职业技能竞赛赛项培育工作，完善2018年工程测量、建筑CAD、护理技能三个项目国赛和抹灰与隔墙系统、瓷砖贴面、砌筑、管道与制暖四个项目世赛备赛方案，力争在2018年国赛中取得佳绩，并为2019世赛选拔做好充分准备；四是要继续做好职业体验日活动，结合学校专业特色，完善体验项目，创新体验形式，增强体验感受，使职业教育理念走入中小学，拓宽普职融通之路。</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7、打造一支业务精湛、师德高尚的教师队伍。</w:t>
      </w:r>
      <w:r w:rsidRPr="00770EC8">
        <w:rPr>
          <w:rFonts w:asciiTheme="minorEastAsia" w:hAnsiTheme="minorEastAsia" w:hint="eastAsia"/>
          <w:sz w:val="28"/>
          <w:szCs w:val="28"/>
        </w:rPr>
        <w:t>一是要加大人才引进力度，尤其是成熟人才的招聘，充实专业带头人和骨干教师队伍，优化师资队伍结构；二是要加强优秀教学团队的建设，探索教学名师、技能大师培育工程，遴选培育对象，搭建培育平台，做好培育服务，</w:t>
      </w:r>
      <w:r w:rsidRPr="00770EC8">
        <w:rPr>
          <w:rFonts w:asciiTheme="minorEastAsia" w:hAnsiTheme="minorEastAsia" w:hint="eastAsia"/>
          <w:sz w:val="28"/>
          <w:szCs w:val="28"/>
        </w:rPr>
        <w:lastRenderedPageBreak/>
        <w:t>助其早出成果；三是要优化教师业务考核评价体系，激励教师专业化发展的积极性；四是要丰富教师培训内容，拓展教师培训形式，完善教师企业实践制度，提高师资队伍的实战性；五是要继续推进教学评比活动，组织教师参与各类教学比赛，积极参与学习贯彻党的十九大精神示范课堂建设，引领教师专业成长；六是要充分发挥教科研的作用，做好学校学报工作，鼓励教师开展课题研究，促进教师理论素养和专业能力的同步发展；七是要注重青年教师的培养，让每个教师都有人生出彩的机会，树立教师的主人翁精神。</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8、促进国内外教育合作与交流。</w:t>
      </w:r>
      <w:r w:rsidRPr="00770EC8">
        <w:rPr>
          <w:rFonts w:asciiTheme="minorEastAsia" w:hAnsiTheme="minorEastAsia" w:hint="eastAsia"/>
          <w:sz w:val="28"/>
          <w:szCs w:val="28"/>
        </w:rPr>
        <w:t>一是要继续同嘉兴建校开展“接轨沪杭”交流活动，取长补短，携手促进职业教育的发展；二是要积极推进国际交流与合作，吸取国外先进职教理念，通过课程引进、人才交流与互访等途径扩大学校的国际影响；三是要继续开展国际师生交流互访活动，充分利用闵行职业教育集团的平台，组织师生前往英国开展游学活动，继续推进同英国博尔顿大学的合作项目，派遣部分师生开展互访交流。四是与商务部、中国建设教育协会、上海建工、城建职业学院等联手筹建“一带一路”建设职业教育联盟，“引进来”与“走出去”并举，多途径服务“一带一路”的发展需求。</w:t>
      </w:r>
    </w:p>
    <w:p w:rsidR="00770EC8" w:rsidRPr="00770EC8" w:rsidRDefault="00770EC8" w:rsidP="000265A6">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二、以校园文化活动为平台，创新德育载体，提升学生素质教育质量</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1、优化德育工作团队。</w:t>
      </w:r>
      <w:r w:rsidRPr="00770EC8">
        <w:rPr>
          <w:rFonts w:asciiTheme="minorEastAsia" w:hAnsiTheme="minorEastAsia" w:hint="eastAsia"/>
          <w:sz w:val="28"/>
          <w:szCs w:val="28"/>
        </w:rPr>
        <w:t>一是要加强班主任培训工作，培养一批年纪轻、学历高的大学生到班主任队伍中，逐步形成老中青有机结合、专兼职合理搭配的班主任队伍；二是进一步发挥高宏班主任工作室的示范引领作用，集中精力破解工作中的瓶颈问题，汇编《家庭教育案</w:t>
      </w:r>
      <w:r w:rsidRPr="00770EC8">
        <w:rPr>
          <w:rFonts w:asciiTheme="minorEastAsia" w:hAnsiTheme="minorEastAsia" w:hint="eastAsia"/>
          <w:sz w:val="28"/>
          <w:szCs w:val="28"/>
        </w:rPr>
        <w:lastRenderedPageBreak/>
        <w:t>例集》和《德润心灵成长有声——班主任教育故事演讲稿》；三是组织好第三届全国班主任基本功大赛备赛集训和18年上海市班主任基本功大赛宣传、报名和培训工作，推动学校班主任队伍素质的提升；四是改革原有的班主任聘任考核方案，完善学期考核，进一步提高班主任工作积极性。</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2、开展德育主题教育。</w:t>
      </w:r>
      <w:r w:rsidRPr="00770EC8">
        <w:rPr>
          <w:rFonts w:asciiTheme="minorEastAsia" w:hAnsiTheme="minorEastAsia" w:hint="eastAsia"/>
          <w:sz w:val="28"/>
          <w:szCs w:val="28"/>
        </w:rPr>
        <w:t>一是要推进社会主义核心价值观和中华优秀传统文化教育。全面学习宣传贯彻党的十九大精神，推进习近平新时代中国特色社会主义思想进教材、进课堂、进师生头脑；二是要丰富每周四下午德育课内容，精心策划德育课程方案，提供有价值、见实效的德育教学，提高育人成效；三是要充分运用创业创新平台，加强学生创业和创新教育，融合德育教学，提高学生学习的主动性和趣味性；四是要讲好“中国系列”故事，开展形式多样的“中国梦、校园美、修身行”主题教育实践活动，深入推进修身行动；五是要完善“星期四的志愿服务”项目，鼓励和倡导学生参加志愿服务、公益活动和暑期社会实践，使学生在社会实践中体验生活、认识自我、锻炼成长，牢固树立社会主义核心价值观，引导学生勤学、修德、明辨、笃实，促进学生健康成长。</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3、创新德育工作方法。</w:t>
      </w:r>
      <w:r w:rsidRPr="00770EC8">
        <w:rPr>
          <w:rFonts w:asciiTheme="minorEastAsia" w:hAnsiTheme="minorEastAsia" w:hint="eastAsia"/>
          <w:sz w:val="28"/>
          <w:szCs w:val="28"/>
        </w:rPr>
        <w:t>一是要完善校企共建、军民共建和院校共建的机制，开展国防教育“六个一”活动，扎实推进校园国防教育工作；二是要注重发挥团委、学生会和学生社团的作用，重视加强第二课堂建设，重视文化育人和实践育人。进一步加强学校的社团建设与管理，打造学校精品社团。做好社团的指导工作，建立社团活动良性的运行机制，丰富学生课余生活，提高学生文化修养。三是要加强</w:t>
      </w:r>
      <w:r w:rsidRPr="00770EC8">
        <w:rPr>
          <w:rFonts w:asciiTheme="minorEastAsia" w:hAnsiTheme="minorEastAsia" w:hint="eastAsia"/>
          <w:sz w:val="28"/>
          <w:szCs w:val="28"/>
        </w:rPr>
        <w:lastRenderedPageBreak/>
        <w:t>校园文化建设。按照大型活动届次化、中型活动特色化、小型活动经常化的思路，积极开展校园文化活动。举办两年一次校园文化艺术节。举办“名人名家进校园”、“经典剧目欣赏”、“高雅艺术进校园”等系列讲座和欣赏活动，丰富学生校园生活；四是要积极引进企业文化，开展“工匠精神进校园”、“企业文化进校园”等活动，提升学生职业素养；五是要进一步完善帮困助学体制，做好学生资助金合理使用和指导工作，适量扩大勤工助学的对象；立足于学校云南滇西学生的民族特点、生活习惯、学习方式及思想行为，不断创新适合其发展的德育工作方法。</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4、稳妥做好2018年招生就业预案。</w:t>
      </w:r>
      <w:r w:rsidRPr="00770EC8">
        <w:rPr>
          <w:rFonts w:asciiTheme="minorEastAsia" w:hAnsiTheme="minorEastAsia" w:hint="eastAsia"/>
          <w:sz w:val="28"/>
          <w:szCs w:val="28"/>
        </w:rPr>
        <w:t>一是要进一步挖掘社会资源，在巩固原生源基地的基础上拓展新的优质生源基地，着力提高人才培养服务水平，采取全方位、多角度、多层面的立体宣传方式, 优化招生策略，为考生服务，积极创造“社会认知度高、家长认可度高、考生关注度高”的良好招生宣传舆论氛围，为2018年招生做好充分准备工作，科学决策，及早启动；二是要确保招生规模稳定，控制随迁统招和普通外招人数，扩大本市统招人数。在中高职贯通专业招生总数控制在330人的基础上适当调整各贯通专业招生比例；结合学校专业布局发展，调整滇西扶贫招生专业和人数；三是要持续做好2018年学生就业指导工作，做好就业推荐，加强就业培训，使学生充分做好迈入社会的准备， 将毕业生就业率保持在98%以上。</w:t>
      </w:r>
    </w:p>
    <w:p w:rsidR="00770EC8" w:rsidRPr="00770EC8" w:rsidRDefault="00770EC8" w:rsidP="000265A6">
      <w:pPr>
        <w:spacing w:line="600" w:lineRule="exact"/>
        <w:ind w:firstLineChars="200" w:firstLine="560"/>
        <w:rPr>
          <w:rFonts w:ascii="黑体" w:eastAsia="黑体" w:hAnsi="黑体"/>
          <w:sz w:val="28"/>
          <w:szCs w:val="28"/>
        </w:rPr>
      </w:pPr>
      <w:r w:rsidRPr="00770EC8">
        <w:rPr>
          <w:rFonts w:ascii="黑体" w:eastAsia="黑体" w:hAnsi="黑体" w:hint="eastAsia"/>
          <w:sz w:val="28"/>
          <w:szCs w:val="28"/>
        </w:rPr>
        <w:t>三、以市文明校园创建为抓手，建设和谐校园，提升学校综合管理质量</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1、完善内部治理体系建设。</w:t>
      </w:r>
      <w:r w:rsidRPr="00770EC8">
        <w:rPr>
          <w:rFonts w:asciiTheme="minorEastAsia" w:hAnsiTheme="minorEastAsia" w:hint="eastAsia"/>
          <w:sz w:val="28"/>
          <w:szCs w:val="28"/>
        </w:rPr>
        <w:t>一是要制定符合学校发展的人事激</w:t>
      </w:r>
      <w:r w:rsidRPr="00770EC8">
        <w:rPr>
          <w:rFonts w:asciiTheme="minorEastAsia" w:hAnsiTheme="minorEastAsia" w:hint="eastAsia"/>
          <w:sz w:val="28"/>
          <w:szCs w:val="28"/>
        </w:rPr>
        <w:lastRenderedPageBreak/>
        <w:t>励机制。细化岗位设置实施方案，明确岗位职责，实行分类管理；优化绩效薪酬结构，完善绩效考核制度。二是要进一步规范人事工作流程。完善学校公开招聘工作规范性意见，推进人力资源信息系统建设；推进职称评审改革，建立师德量化评价体系。三是要完成学校《章程》的制订。推进依法治校、依法治教进程。全面梳理学校各项规章制度。</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2、推进文明校园创建工作。</w:t>
      </w:r>
      <w:r w:rsidRPr="00770EC8">
        <w:rPr>
          <w:rFonts w:asciiTheme="minorEastAsia" w:hAnsiTheme="minorEastAsia" w:hint="eastAsia"/>
          <w:sz w:val="28"/>
          <w:szCs w:val="28"/>
        </w:rPr>
        <w:t>一是要明确创建工作责任，细化思想教育、精神引领、党建工作、内涵发展、平安健康、社会责任等六大创建内容，将文明校园创建工作进一步规范化、制度化、常态化；二是要以学习贯彻党的十九大精神为指导，召开创建工作动员会，动员广大师生积极参与到创建工作中去，使每一名师生都成为创建活动的实践者和受益者；三是要注重实效，引导创建活动稳步推进、全面开展，把创建活动延伸到每个师生员工学习工作与生活之中，夯实文明校园根基。四是要发挥微信公众号、校园网、广播台、黑板报、橱窗的宣传作用充分展示师生在文明校园建设取得的成果。</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3、提升管理服务保障能力。</w:t>
      </w:r>
      <w:r w:rsidRPr="00770EC8">
        <w:rPr>
          <w:rFonts w:asciiTheme="minorEastAsia" w:hAnsiTheme="minorEastAsia" w:hint="eastAsia"/>
          <w:sz w:val="28"/>
          <w:szCs w:val="28"/>
        </w:rPr>
        <w:t>一是要牢固树立后勤工作为教育教学服务的意识，进一步提升服务质量。在建设好“六T”食堂基础上，尝试开展“六T”规范化宿舍管理，努力把管理与服务有机相结合；二是要落实安全工作责任制，落实各项防范措施，及时处理正确化解各类不安定因素和矛盾，保障学校各项秩序的正常。三是要做好财务预算、执行和反馈工作，修订和完善财务报销流程及相关制度。</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4、有序推进信息化建设。</w:t>
      </w:r>
      <w:r w:rsidRPr="00770EC8">
        <w:rPr>
          <w:rFonts w:asciiTheme="minorEastAsia" w:hAnsiTheme="minorEastAsia" w:hint="eastAsia"/>
          <w:sz w:val="28"/>
          <w:szCs w:val="28"/>
        </w:rPr>
        <w:t>一是要完成学校第九、十计算机房改建工作，提供更好的计算机教学环境；二是要完成图书馆配套设施采购工作及教室智能化管理系统建设，实现集中化智能管理；三是要开</w:t>
      </w:r>
      <w:r w:rsidRPr="00770EC8">
        <w:rPr>
          <w:rFonts w:asciiTheme="minorEastAsia" w:hAnsiTheme="minorEastAsia" w:hint="eastAsia"/>
          <w:sz w:val="28"/>
          <w:szCs w:val="28"/>
        </w:rPr>
        <w:lastRenderedPageBreak/>
        <w:t>发建设学工系统、招生系统，做到学生管理信息化，进一步推进微信公众号平台建设，实现系统一体化操作；四是通过组建学生社团，带动校园电视台平台的操作运转，进一步推广学校信息化建设成果。</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5、优化基础设施建设。</w:t>
      </w:r>
      <w:r w:rsidRPr="00770EC8">
        <w:rPr>
          <w:rFonts w:asciiTheme="minorEastAsia" w:hAnsiTheme="minorEastAsia" w:hint="eastAsia"/>
          <w:sz w:val="28"/>
          <w:szCs w:val="28"/>
        </w:rPr>
        <w:t>一是要做好教学楼、德育楼、大礼堂、操场、门卫维修修缮项目，修正完善基建工作管理制度，规范招投标流程、严格核定工程量、加强施工管理、做好资料归档、如实审价结算；二是要严格、规范审核采购流程，完成学校采购平台建设，争取早日上线使用，利用信息化管理，提高各部门项目执行进度的知晓度，提升预算执行率；三是要持续推进VI形象规范化建设，完善学校的品牌形象与辨识度。</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6、发挥工团组织凝心聚力作用。</w:t>
      </w:r>
      <w:r w:rsidRPr="00770EC8">
        <w:rPr>
          <w:rFonts w:asciiTheme="minorEastAsia" w:hAnsiTheme="minorEastAsia" w:hint="eastAsia"/>
          <w:sz w:val="28"/>
          <w:szCs w:val="28"/>
        </w:rPr>
        <w:t>一是要切实加强对工会和共青团工作的领导和工作指导，定期听取他们的工作汇报，支持群众组织围绕学校的中心工作，独立自主、创造性地开展工作，充分发挥工会和共青团组织在凝聚学校职工、构筑和谐校园、培养优秀人才等方面的作用。二是要高标准、高质量地完成工会换届改选，团结带领广大教职工为实现学校“十三五”规划中提出的工作目标而努力奋斗；三是年内完成团委的换届改选工作，加强对学生会、学生团干部的教育培养，丰富培养内容和培训手段，提高培训效果。</w:t>
      </w:r>
      <w:r w:rsidRPr="00770EC8">
        <w:rPr>
          <w:rFonts w:asciiTheme="minorEastAsia" w:hAnsiTheme="minorEastAsia"/>
          <w:sz w:val="28"/>
          <w:szCs w:val="28"/>
        </w:rPr>
        <w:t xml:space="preserve">  </w:t>
      </w:r>
    </w:p>
    <w:p w:rsidR="00770EC8" w:rsidRPr="00770EC8" w:rsidRDefault="00770EC8" w:rsidP="000265A6">
      <w:pPr>
        <w:spacing w:line="600" w:lineRule="exact"/>
        <w:ind w:firstLineChars="200" w:firstLine="562"/>
        <w:rPr>
          <w:rFonts w:asciiTheme="minorEastAsia" w:hAnsiTheme="minorEastAsia"/>
          <w:sz w:val="28"/>
          <w:szCs w:val="28"/>
        </w:rPr>
      </w:pPr>
      <w:r w:rsidRPr="00770EC8">
        <w:rPr>
          <w:rFonts w:asciiTheme="minorEastAsia" w:hAnsiTheme="minorEastAsia" w:hint="eastAsia"/>
          <w:b/>
          <w:sz w:val="28"/>
          <w:szCs w:val="28"/>
        </w:rPr>
        <w:t>7、进一步做好“校务公开”工作。</w:t>
      </w:r>
      <w:r w:rsidRPr="00770EC8">
        <w:rPr>
          <w:rFonts w:asciiTheme="minorEastAsia" w:hAnsiTheme="minorEastAsia" w:hint="eastAsia"/>
          <w:sz w:val="28"/>
          <w:szCs w:val="28"/>
        </w:rPr>
        <w:t>要继续贯彻全心全意依靠教职工办学的指导思想，完善民主与科学决策机制，充分利用校园网、公告栏等多种形式积极推进校务公开，在涉及学校改革和发展、基建投资、信息工程建设、大宗物品采购、收入分配、先进评审、干部选拔等重大问题上广泛听取教职工的意见，凝聚教职工的智慧。</w:t>
      </w:r>
    </w:p>
    <w:p w:rsidR="00770EC8" w:rsidRPr="00770EC8" w:rsidRDefault="00770EC8" w:rsidP="000265A6">
      <w:pPr>
        <w:spacing w:line="600" w:lineRule="exact"/>
        <w:ind w:firstLineChars="200" w:firstLine="560"/>
        <w:rPr>
          <w:rFonts w:asciiTheme="minorEastAsia" w:hAnsiTheme="minorEastAsia"/>
          <w:sz w:val="28"/>
          <w:szCs w:val="28"/>
        </w:rPr>
      </w:pPr>
      <w:r w:rsidRPr="00770EC8">
        <w:rPr>
          <w:rFonts w:asciiTheme="minorEastAsia" w:hAnsiTheme="minorEastAsia" w:hint="eastAsia"/>
          <w:sz w:val="28"/>
          <w:szCs w:val="28"/>
        </w:rPr>
        <w:lastRenderedPageBreak/>
        <w:t>在新的一年里，学校要在新的思路和新的目标任务统领下，进一步增强建设后示范的责任感和紧迫感，以进取的姿态、必胜的信心、务实的作风、爱校敬业的情怀，脚踏实地，狠抓落实，凝心聚力、团结奋斗，创造性地开展工作，努力完成全年工作任务，为开创学校更加美好灿烂的未来作出新的贡献！</w:t>
      </w:r>
    </w:p>
    <w:p w:rsidR="00113CA3" w:rsidRPr="00770EC8" w:rsidRDefault="00113CA3">
      <w:pPr>
        <w:spacing w:line="360" w:lineRule="auto"/>
        <w:sectPr w:rsidR="00113CA3" w:rsidRPr="00770EC8">
          <w:pgSz w:w="11906" w:h="16838"/>
          <w:pgMar w:top="1440" w:right="1797" w:bottom="1440" w:left="1797" w:header="851" w:footer="992" w:gutter="0"/>
          <w:cols w:space="720"/>
          <w:docGrid w:type="lines" w:linePitch="312"/>
        </w:sectPr>
      </w:pPr>
    </w:p>
    <w:p w:rsidR="00113CA3" w:rsidRDefault="009956B8">
      <w:pPr>
        <w:jc w:val="center"/>
        <w:rPr>
          <w:rFonts w:ascii="黑体" w:eastAsia="黑体" w:hAnsi="黑体"/>
          <w:bCs/>
          <w:sz w:val="36"/>
          <w:szCs w:val="36"/>
        </w:rPr>
      </w:pPr>
      <w:r>
        <w:rPr>
          <w:rFonts w:ascii="黑体" w:eastAsia="黑体" w:hAnsi="黑体"/>
          <w:noProof/>
          <w:sz w:val="36"/>
          <w:szCs w:val="36"/>
        </w:rPr>
        <w:lastRenderedPageBreak/>
        <mc:AlternateContent>
          <mc:Choice Requires="wps">
            <w:drawing>
              <wp:anchor distT="0" distB="0" distL="114300" distR="114300" simplePos="0" relativeHeight="251662336" behindDoc="0" locked="0" layoutInCell="1" allowOverlap="1">
                <wp:simplePos x="0" y="0"/>
                <wp:positionH relativeFrom="column">
                  <wp:posOffset>-541020</wp:posOffset>
                </wp:positionH>
                <wp:positionV relativeFrom="paragraph">
                  <wp:posOffset>9525</wp:posOffset>
                </wp:positionV>
                <wp:extent cx="2743200" cy="800100"/>
                <wp:effectExtent l="0" t="0" r="0" b="0"/>
                <wp:wrapNone/>
                <wp:docPr id="5"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6D5CE1">
                              <w:rPr>
                                <w:rFonts w:ascii="楷体" w:eastAsia="楷体" w:hAnsi="楷体" w:hint="eastAsia"/>
                                <w:sz w:val="24"/>
                                <w:szCs w:val="24"/>
                              </w:rPr>
                              <w:t>六</w:t>
                            </w:r>
                            <w:r>
                              <w:rPr>
                                <w:rFonts w:ascii="楷体" w:eastAsia="楷体" w:hAnsi="楷体" w:hint="eastAsia"/>
                                <w:sz w:val="24"/>
                                <w:szCs w:val="24"/>
                              </w:rPr>
                              <w:t>次教职工代表大会文件之三</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5" o:spid="_x0000_s1028" type="#_x0000_t202" style="position:absolute;left:0;text-align:left;margin-left:-42.6pt;margin-top:.75pt;width:3in;height: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" filled="f" stroked="f">
                <v:textbo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6D5CE1">
                        <w:rPr>
                          <w:rFonts w:ascii="楷体" w:eastAsia="楷体" w:hAnsi="楷体" w:hint="eastAsia"/>
                          <w:sz w:val="24"/>
                          <w:szCs w:val="24"/>
                        </w:rPr>
                        <w:t>六</w:t>
                      </w:r>
                      <w:r>
                        <w:rPr>
                          <w:rFonts w:ascii="楷体" w:eastAsia="楷体" w:hAnsi="楷体" w:hint="eastAsia"/>
                          <w:sz w:val="24"/>
                          <w:szCs w:val="24"/>
                        </w:rPr>
                        <w:t>次教职工代表大会文件之三</w:t>
                      </w:r>
                    </w:p>
                  </w:txbxContent>
                </v:textbox>
              </v:shape>
            </w:pict>
          </mc:Fallback>
        </mc:AlternateContent>
      </w:r>
    </w:p>
    <w:p w:rsidR="00113CA3" w:rsidRDefault="00113CA3">
      <w:pPr>
        <w:jc w:val="center"/>
        <w:rPr>
          <w:rFonts w:ascii="黑体" w:eastAsia="黑体" w:hAnsi="黑体"/>
          <w:bCs/>
          <w:sz w:val="36"/>
          <w:szCs w:val="36"/>
        </w:rPr>
      </w:pPr>
    </w:p>
    <w:p w:rsidR="00113CA3" w:rsidRDefault="00D042D6">
      <w:pPr>
        <w:jc w:val="center"/>
        <w:rPr>
          <w:rFonts w:ascii="黑体" w:eastAsia="黑体" w:hAnsi="黑体"/>
          <w:bCs/>
          <w:sz w:val="36"/>
          <w:szCs w:val="36"/>
        </w:rPr>
      </w:pPr>
      <w:r>
        <w:rPr>
          <w:rFonts w:ascii="黑体" w:eastAsia="黑体" w:hAnsi="黑体" w:hint="eastAsia"/>
          <w:bCs/>
          <w:sz w:val="36"/>
          <w:szCs w:val="36"/>
        </w:rPr>
        <w:t>上海市建筑工程学校</w:t>
      </w:r>
    </w:p>
    <w:p w:rsidR="00113CA3" w:rsidRDefault="00D042D6">
      <w:pPr>
        <w:jc w:val="center"/>
        <w:rPr>
          <w:rFonts w:ascii="黑体" w:eastAsia="黑体" w:hAnsi="黑体"/>
          <w:bCs/>
          <w:sz w:val="36"/>
          <w:szCs w:val="36"/>
        </w:rPr>
      </w:pPr>
      <w:r>
        <w:rPr>
          <w:rFonts w:ascii="黑体" w:eastAsia="黑体" w:hAnsi="黑体" w:hint="eastAsia"/>
          <w:bCs/>
          <w:sz w:val="36"/>
          <w:szCs w:val="36"/>
        </w:rPr>
        <w:t>201</w:t>
      </w:r>
      <w:r w:rsidR="006D5CE1">
        <w:rPr>
          <w:rFonts w:ascii="黑体" w:eastAsia="黑体" w:hAnsi="黑体" w:hint="eastAsia"/>
          <w:bCs/>
          <w:sz w:val="36"/>
          <w:szCs w:val="36"/>
        </w:rPr>
        <w:t>7</w:t>
      </w:r>
      <w:r>
        <w:rPr>
          <w:rFonts w:ascii="黑体" w:eastAsia="黑体" w:hAnsi="黑体" w:hint="eastAsia"/>
          <w:bCs/>
          <w:sz w:val="36"/>
          <w:szCs w:val="36"/>
        </w:rPr>
        <w:t>年度干部述职考评情况报告</w:t>
      </w:r>
    </w:p>
    <w:p w:rsidR="00113CA3" w:rsidRDefault="00D042D6" w:rsidP="00DA27BC">
      <w:pPr>
        <w:pStyle w:val="style4"/>
        <w:spacing w:beforeLines="50" w:before="156" w:beforeAutospacing="0" w:afterLines="200" w:after="624" w:afterAutospacing="0"/>
        <w:jc w:val="center"/>
        <w:rPr>
          <w:rFonts w:ascii="仿宋_GB2312" w:eastAsia="仿宋_GB2312" w:hAnsiTheme="minorEastAsia"/>
          <w:color w:val="auto"/>
          <w:sz w:val="32"/>
          <w:szCs w:val="32"/>
        </w:rPr>
      </w:pPr>
      <w:r>
        <w:rPr>
          <w:rFonts w:ascii="仿宋_GB2312" w:eastAsia="仿宋_GB2312" w:hAnsiTheme="minorEastAsia" w:hint="eastAsia"/>
          <w:color w:val="auto"/>
          <w:sz w:val="32"/>
          <w:szCs w:val="32"/>
        </w:rPr>
        <w:t>201</w:t>
      </w:r>
      <w:r w:rsidR="006D5CE1">
        <w:rPr>
          <w:rFonts w:ascii="仿宋_GB2312" w:eastAsia="仿宋_GB2312" w:hAnsiTheme="minorEastAsia" w:hint="eastAsia"/>
          <w:color w:val="auto"/>
          <w:sz w:val="32"/>
          <w:szCs w:val="32"/>
        </w:rPr>
        <w:t>8</w:t>
      </w:r>
      <w:r>
        <w:rPr>
          <w:rFonts w:ascii="仿宋_GB2312" w:eastAsia="仿宋_GB2312" w:hAnsiTheme="minorEastAsia" w:hint="eastAsia"/>
          <w:color w:val="auto"/>
          <w:sz w:val="32"/>
          <w:szCs w:val="32"/>
        </w:rPr>
        <w:t>年2月</w:t>
      </w:r>
      <w:r w:rsidR="006D5CE1">
        <w:rPr>
          <w:rFonts w:ascii="仿宋_GB2312" w:eastAsia="仿宋_GB2312" w:hAnsiTheme="minorEastAsia" w:hint="eastAsia"/>
          <w:color w:val="auto"/>
          <w:sz w:val="32"/>
          <w:szCs w:val="32"/>
        </w:rPr>
        <w:t>2</w:t>
      </w:r>
      <w:r>
        <w:rPr>
          <w:rFonts w:ascii="仿宋_GB2312" w:eastAsia="仿宋_GB2312" w:hAnsiTheme="minorEastAsia" w:hint="eastAsia"/>
          <w:color w:val="auto"/>
          <w:sz w:val="32"/>
          <w:szCs w:val="32"/>
        </w:rPr>
        <w:t>5日</w:t>
      </w:r>
    </w:p>
    <w:p w:rsidR="000265A6" w:rsidRPr="000265A6" w:rsidRDefault="000265A6" w:rsidP="000265A6">
      <w:pPr>
        <w:widowControl/>
        <w:spacing w:line="600" w:lineRule="exact"/>
        <w:ind w:firstLineChars="200" w:firstLine="560"/>
        <w:jc w:val="left"/>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根据上级党委对干部考核以及民主生活会工作的有关要求，</w:t>
      </w:r>
      <w:r w:rsidRPr="000265A6">
        <w:rPr>
          <w:rFonts w:ascii="Times New Roman" w:eastAsia="宋体" w:hAnsi="Times New Roman" w:cs="Tahoma"/>
          <w:kern w:val="0"/>
          <w:sz w:val="28"/>
          <w:szCs w:val="28"/>
        </w:rPr>
        <w:t>受学校</w:t>
      </w:r>
      <w:r w:rsidRPr="000265A6">
        <w:rPr>
          <w:rFonts w:ascii="Times New Roman" w:eastAsia="宋体" w:hAnsi="Times New Roman" w:cs="Tahoma" w:hint="eastAsia"/>
          <w:kern w:val="0"/>
          <w:sz w:val="28"/>
          <w:szCs w:val="28"/>
        </w:rPr>
        <w:t>党委委托，现</w:t>
      </w:r>
      <w:r w:rsidRPr="000265A6">
        <w:rPr>
          <w:rFonts w:ascii="Times New Roman" w:eastAsia="宋体" w:hAnsi="Times New Roman" w:cs="Tahoma"/>
          <w:kern w:val="0"/>
          <w:sz w:val="28"/>
          <w:szCs w:val="28"/>
        </w:rPr>
        <w:t>将学校</w:t>
      </w:r>
      <w:r w:rsidRPr="000265A6">
        <w:rPr>
          <w:rFonts w:ascii="Times New Roman" w:eastAsia="宋体" w:hAnsi="Times New Roman" w:cs="Tahoma"/>
          <w:kern w:val="0"/>
          <w:sz w:val="28"/>
          <w:szCs w:val="28"/>
        </w:rPr>
        <w:t>2017</w:t>
      </w:r>
      <w:r w:rsidRPr="000265A6">
        <w:rPr>
          <w:rFonts w:ascii="Times New Roman" w:eastAsia="宋体" w:hAnsi="Times New Roman" w:cs="Tahoma"/>
          <w:kern w:val="0"/>
          <w:sz w:val="28"/>
          <w:szCs w:val="28"/>
        </w:rPr>
        <w:t>年度领导</w:t>
      </w:r>
      <w:r w:rsidRPr="000265A6">
        <w:rPr>
          <w:rFonts w:ascii="Times New Roman" w:eastAsia="宋体" w:hAnsi="Times New Roman" w:cs="Tahoma" w:hint="eastAsia"/>
          <w:kern w:val="0"/>
          <w:sz w:val="28"/>
          <w:szCs w:val="28"/>
        </w:rPr>
        <w:t>班子</w:t>
      </w:r>
      <w:r w:rsidRPr="000265A6">
        <w:rPr>
          <w:rFonts w:ascii="Times New Roman" w:eastAsia="宋体" w:hAnsi="Times New Roman" w:cs="Tahoma"/>
          <w:kern w:val="0"/>
          <w:sz w:val="28"/>
          <w:szCs w:val="28"/>
        </w:rPr>
        <w:t>、中层干部述职考评工作及领导班子民主生活会</w:t>
      </w:r>
      <w:r w:rsidRPr="000265A6">
        <w:rPr>
          <w:rFonts w:ascii="Times New Roman" w:eastAsia="宋体" w:hAnsi="Times New Roman" w:cs="Tahoma" w:hint="eastAsia"/>
          <w:kern w:val="0"/>
          <w:sz w:val="28"/>
          <w:szCs w:val="28"/>
        </w:rPr>
        <w:t>组织实施情况向大家</w:t>
      </w:r>
      <w:r w:rsidRPr="000265A6">
        <w:rPr>
          <w:rFonts w:ascii="Times New Roman" w:eastAsia="宋体" w:hAnsi="Times New Roman" w:cs="Tahoma"/>
          <w:kern w:val="0"/>
          <w:sz w:val="28"/>
          <w:szCs w:val="28"/>
        </w:rPr>
        <w:t>通</w:t>
      </w:r>
      <w:r w:rsidRPr="000265A6">
        <w:rPr>
          <w:rFonts w:ascii="Times New Roman" w:eastAsia="宋体" w:hAnsi="Times New Roman" w:cs="Tahoma" w:hint="eastAsia"/>
          <w:kern w:val="0"/>
          <w:sz w:val="28"/>
          <w:szCs w:val="28"/>
        </w:rPr>
        <w:t>报如下：</w:t>
      </w:r>
    </w:p>
    <w:p w:rsidR="000265A6" w:rsidRPr="000265A6" w:rsidRDefault="000265A6" w:rsidP="000265A6">
      <w:pPr>
        <w:widowControl/>
        <w:spacing w:line="600" w:lineRule="exact"/>
        <w:ind w:firstLineChars="200" w:firstLine="560"/>
        <w:jc w:val="left"/>
        <w:rPr>
          <w:rFonts w:ascii="黑体" w:eastAsia="黑体" w:hAnsi="黑体" w:cs="Tahoma"/>
          <w:kern w:val="0"/>
          <w:sz w:val="28"/>
          <w:szCs w:val="28"/>
        </w:rPr>
      </w:pPr>
      <w:r w:rsidRPr="000265A6">
        <w:rPr>
          <w:rFonts w:ascii="黑体" w:eastAsia="黑体" w:hAnsi="黑体" w:cs="Tahoma" w:hint="eastAsia"/>
          <w:kern w:val="0"/>
          <w:sz w:val="28"/>
          <w:szCs w:val="28"/>
        </w:rPr>
        <w:t>一、年度干部述职考评工作情况</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结合学校工作实际</w:t>
      </w:r>
      <w:r w:rsidRPr="000265A6">
        <w:rPr>
          <w:rFonts w:ascii="Times New Roman" w:eastAsia="宋体" w:hAnsi="Times New Roman" w:cs="Tahoma"/>
          <w:kern w:val="0"/>
          <w:sz w:val="28"/>
          <w:szCs w:val="28"/>
        </w:rPr>
        <w:t>，</w:t>
      </w:r>
      <w:r w:rsidRPr="000265A6">
        <w:rPr>
          <w:rFonts w:ascii="Times New Roman" w:eastAsia="宋体" w:hAnsi="Times New Roman" w:cs="Tahoma"/>
          <w:kern w:val="0"/>
          <w:sz w:val="28"/>
          <w:szCs w:val="28"/>
        </w:rPr>
        <w:t>2017</w:t>
      </w:r>
      <w:r w:rsidRPr="000265A6">
        <w:rPr>
          <w:rFonts w:ascii="Times New Roman" w:eastAsia="宋体" w:hAnsi="Times New Roman" w:cs="Tahoma"/>
          <w:kern w:val="0"/>
          <w:sz w:val="28"/>
          <w:szCs w:val="28"/>
        </w:rPr>
        <w:t>年度干部述职考评工作于</w:t>
      </w:r>
      <w:r w:rsidRPr="000265A6">
        <w:rPr>
          <w:rFonts w:ascii="Times New Roman" w:eastAsia="宋体" w:hAnsi="Times New Roman" w:cs="Tahoma" w:hint="eastAsia"/>
          <w:kern w:val="0"/>
          <w:sz w:val="28"/>
          <w:szCs w:val="28"/>
        </w:rPr>
        <w:t>当</w:t>
      </w:r>
      <w:r w:rsidRPr="000265A6">
        <w:rPr>
          <w:rFonts w:ascii="Times New Roman" w:eastAsia="宋体" w:hAnsi="Times New Roman" w:cs="Tahoma"/>
          <w:kern w:val="0"/>
          <w:sz w:val="28"/>
          <w:szCs w:val="28"/>
        </w:rPr>
        <w:t>年</w:t>
      </w:r>
      <w:r w:rsidRPr="000265A6">
        <w:rPr>
          <w:rFonts w:ascii="Times New Roman" w:eastAsia="宋体" w:hAnsi="Times New Roman" w:cs="Tahoma"/>
          <w:kern w:val="0"/>
          <w:sz w:val="28"/>
          <w:szCs w:val="28"/>
        </w:rPr>
        <w:t>12</w:t>
      </w:r>
      <w:r w:rsidRPr="000265A6">
        <w:rPr>
          <w:rFonts w:ascii="Times New Roman" w:eastAsia="宋体" w:hAnsi="Times New Roman" w:cs="Tahoma"/>
          <w:kern w:val="0"/>
          <w:sz w:val="28"/>
          <w:szCs w:val="28"/>
        </w:rPr>
        <w:t>月中旬正式启动。学校党委要求</w:t>
      </w:r>
      <w:r w:rsidRPr="000265A6">
        <w:rPr>
          <w:rFonts w:ascii="Times New Roman" w:eastAsia="宋体" w:hAnsi="Times New Roman" w:cs="Tahoma" w:hint="eastAsia"/>
          <w:kern w:val="0"/>
          <w:sz w:val="28"/>
          <w:szCs w:val="28"/>
        </w:rPr>
        <w:t>全体干部</w:t>
      </w:r>
      <w:r w:rsidRPr="000265A6">
        <w:rPr>
          <w:rFonts w:ascii="Times New Roman" w:eastAsia="宋体" w:hAnsi="Times New Roman" w:cs="Tahoma"/>
          <w:kern w:val="0"/>
          <w:sz w:val="28"/>
          <w:szCs w:val="28"/>
        </w:rPr>
        <w:t>回顾</w:t>
      </w:r>
      <w:r w:rsidRPr="000265A6">
        <w:rPr>
          <w:rFonts w:ascii="Times New Roman" w:eastAsia="宋体" w:hAnsi="Times New Roman" w:cs="Tahoma" w:hint="eastAsia"/>
          <w:kern w:val="0"/>
          <w:sz w:val="28"/>
          <w:szCs w:val="28"/>
        </w:rPr>
        <w:t>一年</w:t>
      </w:r>
      <w:r w:rsidRPr="000265A6">
        <w:rPr>
          <w:rFonts w:ascii="Times New Roman" w:eastAsia="宋体" w:hAnsi="Times New Roman" w:cs="Tahoma"/>
          <w:kern w:val="0"/>
          <w:sz w:val="28"/>
          <w:szCs w:val="28"/>
        </w:rPr>
        <w:t>的</w:t>
      </w:r>
      <w:r w:rsidRPr="000265A6">
        <w:rPr>
          <w:rFonts w:ascii="Times New Roman" w:eastAsia="宋体" w:hAnsi="Times New Roman" w:cs="Tahoma" w:hint="eastAsia"/>
          <w:kern w:val="0"/>
          <w:sz w:val="28"/>
          <w:szCs w:val="28"/>
        </w:rPr>
        <w:t>工作情况并</w:t>
      </w:r>
      <w:r w:rsidRPr="000265A6">
        <w:rPr>
          <w:rFonts w:ascii="Times New Roman" w:eastAsia="宋体" w:hAnsi="Times New Roman" w:cs="Tahoma"/>
          <w:kern w:val="0"/>
          <w:sz w:val="28"/>
          <w:szCs w:val="28"/>
        </w:rPr>
        <w:t>进行</w:t>
      </w:r>
      <w:r w:rsidRPr="000265A6">
        <w:rPr>
          <w:rFonts w:ascii="Times New Roman" w:eastAsia="宋体" w:hAnsi="Times New Roman" w:cs="Tahoma" w:hint="eastAsia"/>
          <w:kern w:val="0"/>
          <w:sz w:val="28"/>
          <w:szCs w:val="28"/>
        </w:rPr>
        <w:t>客观总结，</w:t>
      </w:r>
      <w:r w:rsidRPr="000265A6">
        <w:rPr>
          <w:rFonts w:ascii="Times New Roman" w:eastAsia="宋体" w:hAnsi="Times New Roman" w:cs="Tahoma"/>
          <w:kern w:val="0"/>
          <w:sz w:val="28"/>
          <w:szCs w:val="28"/>
        </w:rPr>
        <w:t>同时邀请</w:t>
      </w:r>
      <w:r w:rsidRPr="000265A6">
        <w:rPr>
          <w:rFonts w:ascii="Times New Roman" w:eastAsia="宋体" w:hAnsi="Times New Roman" w:cs="Tahoma" w:hint="eastAsia"/>
          <w:kern w:val="0"/>
          <w:sz w:val="28"/>
          <w:szCs w:val="28"/>
        </w:rPr>
        <w:t>教职工代表、党员代表、民主党派代表、退休干部代表参加相关述职</w:t>
      </w:r>
      <w:r w:rsidRPr="000265A6">
        <w:rPr>
          <w:rFonts w:ascii="Times New Roman" w:eastAsia="宋体" w:hAnsi="Times New Roman" w:cs="Tahoma"/>
          <w:kern w:val="0"/>
          <w:sz w:val="28"/>
          <w:szCs w:val="28"/>
        </w:rPr>
        <w:t>测评</w:t>
      </w:r>
      <w:r w:rsidRPr="000265A6">
        <w:rPr>
          <w:rFonts w:ascii="Times New Roman" w:eastAsia="宋体" w:hAnsi="Times New Roman" w:cs="Tahoma" w:hint="eastAsia"/>
          <w:kern w:val="0"/>
          <w:sz w:val="28"/>
          <w:szCs w:val="28"/>
        </w:rPr>
        <w:t>会议</w:t>
      </w:r>
      <w:r w:rsidRPr="000265A6">
        <w:rPr>
          <w:rFonts w:ascii="Times New Roman" w:eastAsia="宋体" w:hAnsi="Times New Roman" w:cs="Tahoma"/>
          <w:kern w:val="0"/>
          <w:sz w:val="28"/>
          <w:szCs w:val="28"/>
        </w:rPr>
        <w:t>，</w:t>
      </w:r>
      <w:r w:rsidRPr="000265A6">
        <w:rPr>
          <w:rFonts w:ascii="Times New Roman" w:eastAsia="宋体" w:hAnsi="Times New Roman" w:cs="Tahoma" w:hint="eastAsia"/>
          <w:kern w:val="0"/>
          <w:sz w:val="28"/>
          <w:szCs w:val="28"/>
        </w:rPr>
        <w:t>从德、能、勤、绩、廉五个方面</w:t>
      </w:r>
      <w:r w:rsidRPr="000265A6">
        <w:rPr>
          <w:rFonts w:ascii="Times New Roman" w:eastAsia="宋体" w:hAnsi="Times New Roman" w:cs="Tahoma"/>
          <w:kern w:val="0"/>
          <w:sz w:val="28"/>
          <w:szCs w:val="28"/>
        </w:rPr>
        <w:t>对干部</w:t>
      </w:r>
      <w:r w:rsidRPr="000265A6">
        <w:rPr>
          <w:rFonts w:ascii="Times New Roman" w:eastAsia="宋体" w:hAnsi="Times New Roman" w:cs="Tahoma" w:hint="eastAsia"/>
          <w:kern w:val="0"/>
          <w:sz w:val="28"/>
          <w:szCs w:val="28"/>
        </w:rPr>
        <w:t>进行民主测评，</w:t>
      </w:r>
      <w:r w:rsidRPr="000265A6">
        <w:rPr>
          <w:rFonts w:ascii="Times New Roman" w:eastAsia="宋体" w:hAnsi="Times New Roman" w:cs="Tahoma"/>
          <w:kern w:val="0"/>
          <w:sz w:val="28"/>
          <w:szCs w:val="28"/>
        </w:rPr>
        <w:t>并</w:t>
      </w:r>
      <w:r w:rsidRPr="000265A6">
        <w:rPr>
          <w:rFonts w:ascii="Times New Roman" w:eastAsia="宋体" w:hAnsi="Times New Roman" w:cs="Tahoma" w:hint="eastAsia"/>
          <w:kern w:val="0"/>
          <w:sz w:val="28"/>
          <w:szCs w:val="28"/>
        </w:rPr>
        <w:t>按照干部管理权限讨论形成综合考评意见。</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2018</w:t>
      </w:r>
      <w:r w:rsidRPr="000265A6">
        <w:rPr>
          <w:rFonts w:ascii="Times New Roman" w:eastAsia="宋体" w:hAnsi="Times New Roman" w:cs="Tahoma" w:hint="eastAsia"/>
          <w:kern w:val="0"/>
          <w:sz w:val="28"/>
          <w:szCs w:val="28"/>
        </w:rPr>
        <w:t>年</w:t>
      </w:r>
      <w:r w:rsidRPr="000265A6">
        <w:rPr>
          <w:rFonts w:ascii="Times New Roman" w:eastAsia="宋体" w:hAnsi="Times New Roman" w:cs="Tahoma" w:hint="eastAsia"/>
          <w:kern w:val="0"/>
          <w:sz w:val="28"/>
          <w:szCs w:val="28"/>
        </w:rPr>
        <w:t>1</w:t>
      </w:r>
      <w:r w:rsidRPr="000265A6">
        <w:rPr>
          <w:rFonts w:ascii="Times New Roman" w:eastAsia="宋体" w:hAnsi="Times New Roman" w:cs="Tahoma" w:hint="eastAsia"/>
          <w:kern w:val="0"/>
          <w:sz w:val="28"/>
          <w:szCs w:val="28"/>
        </w:rPr>
        <w:t>月</w:t>
      </w:r>
      <w:r w:rsidRPr="000265A6">
        <w:rPr>
          <w:rFonts w:ascii="Times New Roman" w:eastAsia="宋体" w:hAnsi="Times New Roman" w:cs="Tahoma" w:hint="eastAsia"/>
          <w:kern w:val="0"/>
          <w:sz w:val="28"/>
          <w:szCs w:val="28"/>
        </w:rPr>
        <w:t>4</w:t>
      </w:r>
      <w:r w:rsidRPr="000265A6">
        <w:rPr>
          <w:rFonts w:ascii="Times New Roman" w:eastAsia="宋体" w:hAnsi="Times New Roman" w:cs="Tahoma" w:hint="eastAsia"/>
          <w:kern w:val="0"/>
          <w:sz w:val="28"/>
          <w:szCs w:val="28"/>
        </w:rPr>
        <w:t>日下午学校召开领导班子及班子成员述职测评会议，</w:t>
      </w:r>
      <w:r w:rsidRPr="000265A6">
        <w:rPr>
          <w:rFonts w:ascii="Times New Roman" w:eastAsia="宋体" w:hAnsi="Times New Roman" w:cs="Tahoma" w:hint="eastAsia"/>
          <w:kern w:val="0"/>
          <w:sz w:val="28"/>
          <w:szCs w:val="28"/>
        </w:rPr>
        <w:t>46</w:t>
      </w:r>
      <w:r w:rsidRPr="000265A6">
        <w:rPr>
          <w:rFonts w:ascii="Times New Roman" w:eastAsia="宋体" w:hAnsi="Times New Roman" w:cs="Tahoma" w:hint="eastAsia"/>
          <w:kern w:val="0"/>
          <w:sz w:val="28"/>
          <w:szCs w:val="28"/>
        </w:rPr>
        <w:t>名教职工参加了测评会，对学校领导班子及领导干部个人一年来履职情况、干部选拔任用情况以及党风廉政建设情况进行测评，城建学院组织部部长出席会议，并将相关民主测评表格于会后报送市教卫党委和城建学院党委，由城建学院党委讨论确定考核等第。</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2018</w:t>
      </w:r>
      <w:r w:rsidRPr="000265A6">
        <w:rPr>
          <w:rFonts w:ascii="Times New Roman" w:eastAsia="宋体" w:hAnsi="Times New Roman" w:cs="Tahoma" w:hint="eastAsia"/>
          <w:kern w:val="0"/>
          <w:sz w:val="28"/>
          <w:szCs w:val="28"/>
        </w:rPr>
        <w:t>年</w:t>
      </w:r>
      <w:r w:rsidRPr="000265A6">
        <w:rPr>
          <w:rFonts w:ascii="Times New Roman" w:eastAsia="宋体" w:hAnsi="Times New Roman" w:cs="Tahoma" w:hint="eastAsia"/>
          <w:kern w:val="0"/>
          <w:sz w:val="28"/>
          <w:szCs w:val="28"/>
        </w:rPr>
        <w:t>1</w:t>
      </w:r>
      <w:r w:rsidRPr="000265A6">
        <w:rPr>
          <w:rFonts w:ascii="Times New Roman" w:eastAsia="宋体" w:hAnsi="Times New Roman" w:cs="Tahoma" w:hint="eastAsia"/>
          <w:kern w:val="0"/>
          <w:sz w:val="28"/>
          <w:szCs w:val="28"/>
        </w:rPr>
        <w:t>月</w:t>
      </w:r>
      <w:r w:rsidRPr="000265A6">
        <w:rPr>
          <w:rFonts w:ascii="Times New Roman" w:eastAsia="宋体" w:hAnsi="Times New Roman" w:cs="Tahoma" w:hint="eastAsia"/>
          <w:kern w:val="0"/>
          <w:sz w:val="28"/>
          <w:szCs w:val="28"/>
        </w:rPr>
        <w:t>5</w:t>
      </w:r>
      <w:r w:rsidRPr="000265A6">
        <w:rPr>
          <w:rFonts w:ascii="Times New Roman" w:eastAsia="宋体" w:hAnsi="Times New Roman" w:cs="Tahoma" w:hint="eastAsia"/>
          <w:kern w:val="0"/>
          <w:sz w:val="28"/>
          <w:szCs w:val="28"/>
        </w:rPr>
        <w:t>日下午召开学校部门负责人、党支部书记述职测评会议，</w:t>
      </w:r>
      <w:r w:rsidRPr="000265A6">
        <w:rPr>
          <w:rFonts w:ascii="Times New Roman" w:eastAsia="宋体" w:hAnsi="Times New Roman" w:cs="Tahoma" w:hint="eastAsia"/>
          <w:kern w:val="0"/>
          <w:sz w:val="28"/>
          <w:szCs w:val="28"/>
        </w:rPr>
        <w:t>2</w:t>
      </w:r>
      <w:r w:rsidRPr="000265A6">
        <w:rPr>
          <w:rFonts w:ascii="Times New Roman" w:eastAsia="宋体" w:hAnsi="Times New Roman" w:cs="Tahoma" w:hint="eastAsia"/>
          <w:kern w:val="0"/>
          <w:sz w:val="28"/>
          <w:szCs w:val="28"/>
        </w:rPr>
        <w:t>个测评会议分别有</w:t>
      </w:r>
      <w:r w:rsidRPr="000265A6">
        <w:rPr>
          <w:rFonts w:ascii="Times New Roman" w:eastAsia="宋体" w:hAnsi="Times New Roman" w:cs="Tahoma" w:hint="eastAsia"/>
          <w:kern w:val="0"/>
          <w:sz w:val="28"/>
          <w:szCs w:val="28"/>
        </w:rPr>
        <w:t>55</w:t>
      </w:r>
      <w:r w:rsidRPr="000265A6">
        <w:rPr>
          <w:rFonts w:ascii="Times New Roman" w:eastAsia="宋体" w:hAnsi="Times New Roman" w:cs="Tahoma" w:hint="eastAsia"/>
          <w:kern w:val="0"/>
          <w:sz w:val="28"/>
          <w:szCs w:val="28"/>
        </w:rPr>
        <w:t>名和</w:t>
      </w:r>
      <w:r w:rsidRPr="000265A6">
        <w:rPr>
          <w:rFonts w:ascii="Times New Roman" w:eastAsia="宋体" w:hAnsi="Times New Roman" w:cs="Tahoma" w:hint="eastAsia"/>
          <w:kern w:val="0"/>
          <w:sz w:val="28"/>
          <w:szCs w:val="28"/>
        </w:rPr>
        <w:t>36</w:t>
      </w:r>
      <w:r w:rsidRPr="000265A6">
        <w:rPr>
          <w:rFonts w:ascii="Times New Roman" w:eastAsia="宋体" w:hAnsi="Times New Roman" w:cs="Tahoma" w:hint="eastAsia"/>
          <w:kern w:val="0"/>
          <w:sz w:val="28"/>
          <w:szCs w:val="28"/>
        </w:rPr>
        <w:t>名教职工参加，分别对全体</w:t>
      </w:r>
      <w:r w:rsidRPr="000265A6">
        <w:rPr>
          <w:rFonts w:ascii="Times New Roman" w:eastAsia="宋体" w:hAnsi="Times New Roman" w:cs="Tahoma" w:hint="eastAsia"/>
          <w:kern w:val="0"/>
          <w:sz w:val="28"/>
          <w:szCs w:val="28"/>
        </w:rPr>
        <w:lastRenderedPageBreak/>
        <w:t>科级干部、党支部书记一年来工作实绩进行测评。经学校组织部门汇总，学校党委讨论，确定考核等第，</w:t>
      </w:r>
      <w:r w:rsidRPr="000265A6">
        <w:rPr>
          <w:rFonts w:ascii="Times New Roman" w:eastAsia="宋体" w:hAnsi="Times New Roman" w:cs="Tahoma" w:hint="eastAsia"/>
          <w:kern w:val="0"/>
          <w:sz w:val="28"/>
          <w:szCs w:val="28"/>
        </w:rPr>
        <w:t>4</w:t>
      </w:r>
      <w:r w:rsidRPr="000265A6">
        <w:rPr>
          <w:rFonts w:ascii="Times New Roman" w:eastAsia="宋体" w:hAnsi="Times New Roman" w:cs="Tahoma" w:hint="eastAsia"/>
          <w:kern w:val="0"/>
          <w:sz w:val="28"/>
          <w:szCs w:val="28"/>
        </w:rPr>
        <w:t>名科级干部考核优秀、</w:t>
      </w:r>
      <w:r w:rsidRPr="000265A6">
        <w:rPr>
          <w:rFonts w:ascii="Times New Roman" w:eastAsia="宋体" w:hAnsi="Times New Roman" w:cs="Tahoma" w:hint="eastAsia"/>
          <w:kern w:val="0"/>
          <w:sz w:val="28"/>
          <w:szCs w:val="28"/>
        </w:rPr>
        <w:t>17</w:t>
      </w:r>
      <w:r w:rsidRPr="000265A6">
        <w:rPr>
          <w:rFonts w:ascii="Times New Roman" w:eastAsia="宋体" w:hAnsi="Times New Roman" w:cs="Tahoma" w:hint="eastAsia"/>
          <w:kern w:val="0"/>
          <w:sz w:val="28"/>
          <w:szCs w:val="28"/>
        </w:rPr>
        <w:t>名科级干部考核合格。</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学校党委将</w:t>
      </w:r>
      <w:r w:rsidRPr="000265A6">
        <w:rPr>
          <w:rFonts w:ascii="Times New Roman" w:eastAsia="宋体" w:hAnsi="Times New Roman" w:cs="Tahoma"/>
          <w:kern w:val="0"/>
          <w:sz w:val="28"/>
          <w:szCs w:val="28"/>
        </w:rPr>
        <w:t>持续</w:t>
      </w:r>
      <w:r w:rsidRPr="000265A6">
        <w:rPr>
          <w:rFonts w:ascii="Times New Roman" w:eastAsia="宋体" w:hAnsi="Times New Roman" w:cs="Tahoma" w:hint="eastAsia"/>
          <w:kern w:val="0"/>
          <w:sz w:val="28"/>
          <w:szCs w:val="28"/>
        </w:rPr>
        <w:t>探索和完善干部考核机制，对工作目标、学习目标、服务形象等方面进一步的科学量化；</w:t>
      </w:r>
      <w:r w:rsidRPr="000265A6">
        <w:rPr>
          <w:rFonts w:ascii="Times New Roman" w:eastAsia="宋体" w:hAnsi="Times New Roman" w:cs="Tahoma"/>
          <w:kern w:val="0"/>
          <w:sz w:val="28"/>
          <w:szCs w:val="28"/>
        </w:rPr>
        <w:t>并</w:t>
      </w:r>
      <w:r w:rsidRPr="000265A6">
        <w:rPr>
          <w:rFonts w:ascii="Times New Roman" w:eastAsia="宋体" w:hAnsi="Times New Roman" w:cs="Tahoma" w:hint="eastAsia"/>
          <w:kern w:val="0"/>
          <w:sz w:val="28"/>
          <w:szCs w:val="28"/>
        </w:rPr>
        <w:t>继续加强学习提高</w:t>
      </w:r>
      <w:r w:rsidRPr="000265A6">
        <w:rPr>
          <w:rFonts w:ascii="Times New Roman" w:eastAsia="宋体" w:hAnsi="Times New Roman" w:cs="Tahoma"/>
          <w:kern w:val="0"/>
          <w:sz w:val="28"/>
          <w:szCs w:val="28"/>
        </w:rPr>
        <w:t>对</w:t>
      </w:r>
      <w:r w:rsidRPr="000265A6">
        <w:rPr>
          <w:rFonts w:ascii="Times New Roman" w:eastAsia="宋体" w:hAnsi="Times New Roman" w:cs="Tahoma" w:hint="eastAsia"/>
          <w:kern w:val="0"/>
          <w:sz w:val="28"/>
          <w:szCs w:val="28"/>
        </w:rPr>
        <w:t>干部考核工作重要性的认识，使年度考核工作成为推动全校发展、干部队伍奋发有为的催化剂、推进剂，为学校的长远发展做出积极努力。</w:t>
      </w:r>
    </w:p>
    <w:p w:rsidR="000265A6" w:rsidRDefault="000265A6" w:rsidP="000265A6">
      <w:pPr>
        <w:widowControl/>
        <w:spacing w:line="600" w:lineRule="exact"/>
        <w:ind w:firstLineChars="200" w:firstLine="560"/>
        <w:jc w:val="left"/>
        <w:rPr>
          <w:rFonts w:ascii="仿宋" w:eastAsia="仿宋" w:hAnsi="仿宋"/>
          <w:b/>
          <w:sz w:val="28"/>
          <w:szCs w:val="28"/>
        </w:rPr>
      </w:pPr>
      <w:r w:rsidRPr="000265A6">
        <w:rPr>
          <w:rFonts w:ascii="黑体" w:eastAsia="黑体" w:hAnsi="黑体" w:cs="Tahoma" w:hint="eastAsia"/>
          <w:kern w:val="0"/>
          <w:sz w:val="28"/>
          <w:szCs w:val="28"/>
        </w:rPr>
        <w:t>二、年度领导</w:t>
      </w:r>
      <w:r w:rsidRPr="000265A6">
        <w:rPr>
          <w:rFonts w:ascii="黑体" w:eastAsia="黑体" w:hAnsi="黑体" w:cs="Tahoma"/>
          <w:kern w:val="0"/>
          <w:sz w:val="28"/>
          <w:szCs w:val="28"/>
        </w:rPr>
        <w:t>班子</w:t>
      </w:r>
      <w:r w:rsidRPr="000265A6">
        <w:rPr>
          <w:rFonts w:ascii="黑体" w:eastAsia="黑体" w:hAnsi="黑体" w:cs="Tahoma" w:hint="eastAsia"/>
          <w:kern w:val="0"/>
          <w:sz w:val="28"/>
          <w:szCs w:val="28"/>
        </w:rPr>
        <w:t xml:space="preserve">民主生活会情况 </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2017</w:t>
      </w:r>
      <w:r w:rsidRPr="000265A6">
        <w:rPr>
          <w:rFonts w:ascii="Times New Roman" w:eastAsia="宋体" w:hAnsi="Times New Roman" w:cs="Tahoma" w:hint="eastAsia"/>
          <w:kern w:val="0"/>
          <w:sz w:val="28"/>
          <w:szCs w:val="28"/>
        </w:rPr>
        <w:t>年度领导班子民主生活会的主题是：认真学习领会习近平新时代中国特色社会主义思想，坚定维护以习近平同志为核心的党中央权威和集中统一领导，全面贯彻落实党的十九大各项决策部署。</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为了开好本次民主生活会，学校党委召开专题会议，认真研究民主生活会方案；组织党员领导干部深入学习党的十九大精神，深刻领会习近平新时代中国特色社会主义思想的历史地位和丰富内涵；在校园网上发布征求意见通知以及纸质意见征求表，重点围绕立德树人、教育</w:t>
      </w:r>
      <w:r w:rsidRPr="000265A6">
        <w:rPr>
          <w:rFonts w:ascii="Times New Roman" w:eastAsia="宋体" w:hAnsi="Times New Roman" w:cs="Tahoma"/>
          <w:kern w:val="0"/>
          <w:sz w:val="28"/>
          <w:szCs w:val="28"/>
        </w:rPr>
        <w:t>教学</w:t>
      </w:r>
      <w:r w:rsidRPr="000265A6">
        <w:rPr>
          <w:rFonts w:ascii="Times New Roman" w:eastAsia="宋体" w:hAnsi="Times New Roman" w:cs="Tahoma" w:hint="eastAsia"/>
          <w:kern w:val="0"/>
          <w:sz w:val="28"/>
          <w:szCs w:val="28"/>
        </w:rPr>
        <w:t>改革和作风建设等方面，广泛征求干部、党员、教职工对领导班子及领导干部个人的意见和建议；班子成员之间继续保持以诚相见，以心换心，交换意见，找出问题的良好氛围开展谈心谈话活动；在广泛征求意见和谈心的基础上，领导班子和领导干部个人紧扣民主生活会主题，</w:t>
      </w:r>
      <w:r w:rsidRPr="000265A6">
        <w:rPr>
          <w:rFonts w:ascii="Times New Roman" w:eastAsia="宋体" w:hAnsi="Times New Roman" w:cs="Tahoma"/>
          <w:kern w:val="0"/>
          <w:sz w:val="28"/>
          <w:szCs w:val="28"/>
        </w:rPr>
        <w:t>认真</w:t>
      </w:r>
      <w:r w:rsidRPr="000265A6">
        <w:rPr>
          <w:rFonts w:ascii="Times New Roman" w:eastAsia="宋体" w:hAnsi="Times New Roman" w:cs="Tahoma" w:hint="eastAsia"/>
          <w:kern w:val="0"/>
          <w:sz w:val="28"/>
          <w:szCs w:val="28"/>
        </w:rPr>
        <w:t>撰写对照检查材料，围绕六个方面进行对标检查。</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经请示汇报，</w:t>
      </w:r>
      <w:r w:rsidRPr="000265A6">
        <w:rPr>
          <w:rFonts w:ascii="Times New Roman" w:eastAsia="宋体" w:hAnsi="Times New Roman" w:cs="Tahoma" w:hint="eastAsia"/>
          <w:kern w:val="0"/>
          <w:sz w:val="28"/>
          <w:szCs w:val="28"/>
        </w:rPr>
        <w:t>2017</w:t>
      </w:r>
      <w:r w:rsidRPr="000265A6">
        <w:rPr>
          <w:rFonts w:ascii="Times New Roman" w:eastAsia="宋体" w:hAnsi="Times New Roman" w:cs="Tahoma" w:hint="eastAsia"/>
          <w:kern w:val="0"/>
          <w:sz w:val="28"/>
          <w:szCs w:val="28"/>
        </w:rPr>
        <w:t>年度领导班子民主生活会于</w:t>
      </w:r>
      <w:r w:rsidRPr="000265A6">
        <w:rPr>
          <w:rFonts w:ascii="Times New Roman" w:eastAsia="宋体" w:hAnsi="Times New Roman" w:cs="Tahoma" w:hint="eastAsia"/>
          <w:kern w:val="0"/>
          <w:sz w:val="28"/>
          <w:szCs w:val="28"/>
        </w:rPr>
        <w:t>2018</w:t>
      </w:r>
      <w:r w:rsidRPr="000265A6">
        <w:rPr>
          <w:rFonts w:ascii="Times New Roman" w:eastAsia="宋体" w:hAnsi="Times New Roman" w:cs="Tahoma" w:hint="eastAsia"/>
          <w:kern w:val="0"/>
          <w:sz w:val="28"/>
          <w:szCs w:val="28"/>
        </w:rPr>
        <w:t>年</w:t>
      </w:r>
      <w:r w:rsidRPr="000265A6">
        <w:rPr>
          <w:rFonts w:ascii="Times New Roman" w:eastAsia="宋体" w:hAnsi="Times New Roman" w:cs="Tahoma" w:hint="eastAsia"/>
          <w:kern w:val="0"/>
          <w:sz w:val="28"/>
          <w:szCs w:val="28"/>
        </w:rPr>
        <w:t>1</w:t>
      </w:r>
      <w:r w:rsidRPr="000265A6">
        <w:rPr>
          <w:rFonts w:ascii="Times New Roman" w:eastAsia="宋体" w:hAnsi="Times New Roman" w:cs="Tahoma" w:hint="eastAsia"/>
          <w:kern w:val="0"/>
          <w:sz w:val="28"/>
          <w:szCs w:val="28"/>
        </w:rPr>
        <w:t>月</w:t>
      </w:r>
      <w:r w:rsidRPr="000265A6">
        <w:rPr>
          <w:rFonts w:ascii="Times New Roman" w:eastAsia="宋体" w:hAnsi="Times New Roman" w:cs="Tahoma" w:hint="eastAsia"/>
          <w:kern w:val="0"/>
          <w:sz w:val="28"/>
          <w:szCs w:val="28"/>
        </w:rPr>
        <w:t>22</w:t>
      </w:r>
      <w:r w:rsidRPr="000265A6">
        <w:rPr>
          <w:rFonts w:ascii="Times New Roman" w:eastAsia="宋体" w:hAnsi="Times New Roman" w:cs="Tahoma" w:hint="eastAsia"/>
          <w:kern w:val="0"/>
          <w:sz w:val="28"/>
          <w:szCs w:val="28"/>
        </w:rPr>
        <w:t>日召开。上海城建职业学院党委书记褚敏，党委副书记、纪委书记杨光辉，组织部部长吕力，纪检办公室（监察审计室）副主任（主持工</w:t>
      </w:r>
      <w:r w:rsidRPr="000265A6">
        <w:rPr>
          <w:rFonts w:ascii="Times New Roman" w:eastAsia="宋体" w:hAnsi="Times New Roman" w:cs="Tahoma" w:hint="eastAsia"/>
          <w:kern w:val="0"/>
          <w:sz w:val="28"/>
          <w:szCs w:val="28"/>
        </w:rPr>
        <w:lastRenderedPageBreak/>
        <w:t>作）吕晓东，组织部副部长宋珺出席会议，全体党政领导班子成员参加，党办、校办、组织人事科及教职工代表、民主党派代表列席，会议由主持</w:t>
      </w:r>
      <w:r w:rsidRPr="000265A6">
        <w:rPr>
          <w:rFonts w:ascii="Times New Roman" w:eastAsia="宋体" w:hAnsi="Times New Roman" w:cs="Tahoma"/>
          <w:kern w:val="0"/>
          <w:sz w:val="28"/>
          <w:szCs w:val="28"/>
        </w:rPr>
        <w:t>党委</w:t>
      </w:r>
      <w:r w:rsidRPr="000265A6">
        <w:rPr>
          <w:rFonts w:ascii="Times New Roman" w:eastAsia="宋体" w:hAnsi="Times New Roman" w:cs="Tahoma" w:hint="eastAsia"/>
          <w:kern w:val="0"/>
          <w:sz w:val="28"/>
          <w:szCs w:val="28"/>
        </w:rPr>
        <w:t>工作的党委副书记何光主持。</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kern w:val="0"/>
          <w:sz w:val="28"/>
          <w:szCs w:val="28"/>
        </w:rPr>
        <w:t>民主生活</w:t>
      </w:r>
      <w:r w:rsidRPr="000265A6">
        <w:rPr>
          <w:rFonts w:ascii="Times New Roman" w:eastAsia="宋体" w:hAnsi="Times New Roman" w:cs="Tahoma" w:hint="eastAsia"/>
          <w:kern w:val="0"/>
          <w:sz w:val="28"/>
          <w:szCs w:val="28"/>
        </w:rPr>
        <w:t>会上，何光</w:t>
      </w:r>
      <w:r w:rsidRPr="000265A6">
        <w:rPr>
          <w:rFonts w:ascii="Times New Roman" w:eastAsia="宋体" w:hAnsi="Times New Roman" w:cs="Tahoma"/>
          <w:kern w:val="0"/>
          <w:sz w:val="28"/>
          <w:szCs w:val="28"/>
        </w:rPr>
        <w:t>同志</w:t>
      </w:r>
      <w:r w:rsidRPr="000265A6">
        <w:rPr>
          <w:rFonts w:ascii="Times New Roman" w:eastAsia="宋体" w:hAnsi="Times New Roman" w:cs="Tahoma" w:hint="eastAsia"/>
          <w:kern w:val="0"/>
          <w:sz w:val="28"/>
          <w:szCs w:val="28"/>
        </w:rPr>
        <w:t>首先代表</w:t>
      </w:r>
      <w:r w:rsidRPr="000265A6">
        <w:rPr>
          <w:rFonts w:ascii="Times New Roman" w:eastAsia="宋体" w:hAnsi="Times New Roman" w:cs="Tahoma"/>
          <w:kern w:val="0"/>
          <w:sz w:val="28"/>
          <w:szCs w:val="28"/>
        </w:rPr>
        <w:t>领导</w:t>
      </w:r>
      <w:r w:rsidRPr="000265A6">
        <w:rPr>
          <w:rFonts w:ascii="Times New Roman" w:eastAsia="宋体" w:hAnsi="Times New Roman" w:cs="Tahoma" w:hint="eastAsia"/>
          <w:kern w:val="0"/>
          <w:sz w:val="28"/>
          <w:szCs w:val="28"/>
        </w:rPr>
        <w:t>班子进行对照检查，随后带头开展批评与自我批评，班子其他成员紧密联系思想和工作实际分别发言，按照民主生活会的要求进行自我批评和相互批评。班子成员对个人重大事项逐项作出报告，对专项检查反馈和整改措施落实情况逐一作出检查或说明。教职工代表、民主党派代表也紧密联系学校教育改革发展大局进行点评，实事求是地提出各自的意见和建议。大家畅所欲言，民主气氛浓厚，会议取得了预期效果。</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t>上海城建职业学院党委书记褚敏</w:t>
      </w:r>
      <w:r w:rsidRPr="000265A6">
        <w:rPr>
          <w:rFonts w:ascii="Times New Roman" w:eastAsia="宋体" w:hAnsi="Times New Roman" w:cs="Tahoma"/>
          <w:kern w:val="0"/>
          <w:sz w:val="28"/>
          <w:szCs w:val="28"/>
        </w:rPr>
        <w:t>同志</w:t>
      </w:r>
      <w:r w:rsidRPr="000265A6">
        <w:rPr>
          <w:rFonts w:ascii="Times New Roman" w:eastAsia="宋体" w:hAnsi="Times New Roman" w:cs="Tahoma" w:hint="eastAsia"/>
          <w:kern w:val="0"/>
          <w:sz w:val="28"/>
          <w:szCs w:val="28"/>
        </w:rPr>
        <w:t>，对学校召开的民主生活会给予肯定，认为此次民主生活会准备充分、态度认真，严格按照规定程序开展，批评与自我批评坦诚</w:t>
      </w:r>
      <w:r w:rsidRPr="000265A6">
        <w:rPr>
          <w:rFonts w:ascii="Times New Roman" w:eastAsia="宋体" w:hAnsi="Times New Roman" w:cs="Tahoma"/>
          <w:kern w:val="0"/>
          <w:sz w:val="28"/>
          <w:szCs w:val="28"/>
        </w:rPr>
        <w:t>相见</w:t>
      </w:r>
      <w:r w:rsidRPr="000265A6">
        <w:rPr>
          <w:rFonts w:ascii="Times New Roman" w:eastAsia="宋体" w:hAnsi="Times New Roman" w:cs="Tahoma" w:hint="eastAsia"/>
          <w:kern w:val="0"/>
          <w:sz w:val="28"/>
          <w:szCs w:val="28"/>
        </w:rPr>
        <w:t>，</w:t>
      </w:r>
      <w:r w:rsidRPr="000265A6">
        <w:rPr>
          <w:rFonts w:ascii="Times New Roman" w:eastAsia="宋体" w:hAnsi="Times New Roman" w:cs="Tahoma"/>
          <w:kern w:val="0"/>
          <w:sz w:val="28"/>
          <w:szCs w:val="28"/>
        </w:rPr>
        <w:t>反映的</w:t>
      </w:r>
      <w:r w:rsidRPr="000265A6">
        <w:rPr>
          <w:rFonts w:ascii="Times New Roman" w:eastAsia="宋体" w:hAnsi="Times New Roman" w:cs="Tahoma" w:hint="eastAsia"/>
          <w:kern w:val="0"/>
          <w:sz w:val="28"/>
          <w:szCs w:val="28"/>
        </w:rPr>
        <w:t>问题</w:t>
      </w:r>
      <w:r w:rsidRPr="000265A6">
        <w:rPr>
          <w:rFonts w:ascii="Times New Roman" w:eastAsia="宋体" w:hAnsi="Times New Roman" w:cs="Tahoma"/>
          <w:kern w:val="0"/>
          <w:sz w:val="28"/>
          <w:szCs w:val="28"/>
        </w:rPr>
        <w:t>实事求是，并</w:t>
      </w:r>
      <w:r w:rsidRPr="000265A6">
        <w:rPr>
          <w:rFonts w:ascii="Times New Roman" w:eastAsia="宋体" w:hAnsi="Times New Roman" w:cs="Tahoma" w:hint="eastAsia"/>
          <w:kern w:val="0"/>
          <w:sz w:val="28"/>
          <w:szCs w:val="28"/>
        </w:rPr>
        <w:t>提出三点要求：第一，党员领导干部要提高政治站位，把政治建设放在更加突出的位置；第二，要提高工作标准，把内涵建设提高到新水平，重视专业化、数字化、国际化和生态化；第三，要加强队伍建设，建设高水平师资队伍。在班子队伍建设方面，要有“本领恐慌”意识，不断加强学习，善于研究，团结一心，起到引领作用；在干部队伍建设方面，要提高工作的计划性、前瞻性，树立服务意识和廉洁意识；在师资队伍建设方面，要提高准入门槛，加强双师型建设；在党员队伍建设方面，要加强对党员的教育、管理和监督，党员同志要有大局意识，遇到困难要冲在前面，真正起到领头羊的作用。城建学院党委副书记、纪委书记杨光辉也强调了领导干部廉洁自律方面的要求。</w:t>
      </w:r>
    </w:p>
    <w:p w:rsidR="000265A6" w:rsidRPr="000265A6" w:rsidRDefault="000265A6" w:rsidP="000265A6">
      <w:pPr>
        <w:widowControl/>
        <w:spacing w:line="600" w:lineRule="exact"/>
        <w:ind w:firstLineChars="200" w:firstLine="560"/>
        <w:rPr>
          <w:rFonts w:ascii="Times New Roman" w:eastAsia="宋体" w:hAnsi="Times New Roman" w:cs="Tahoma"/>
          <w:kern w:val="0"/>
          <w:sz w:val="28"/>
          <w:szCs w:val="28"/>
        </w:rPr>
      </w:pPr>
      <w:r w:rsidRPr="000265A6">
        <w:rPr>
          <w:rFonts w:ascii="Times New Roman" w:eastAsia="宋体" w:hAnsi="Times New Roman" w:cs="Tahoma" w:hint="eastAsia"/>
          <w:kern w:val="0"/>
          <w:sz w:val="28"/>
          <w:szCs w:val="28"/>
        </w:rPr>
        <w:lastRenderedPageBreak/>
        <w:t>何光</w:t>
      </w:r>
      <w:r w:rsidRPr="000265A6">
        <w:rPr>
          <w:rFonts w:ascii="Times New Roman" w:eastAsia="宋体" w:hAnsi="Times New Roman" w:cs="Tahoma"/>
          <w:kern w:val="0"/>
          <w:sz w:val="28"/>
          <w:szCs w:val="28"/>
        </w:rPr>
        <w:t>同志</w:t>
      </w:r>
      <w:r w:rsidRPr="000265A6">
        <w:rPr>
          <w:rFonts w:ascii="Times New Roman" w:eastAsia="宋体" w:hAnsi="Times New Roman" w:cs="Tahoma" w:hint="eastAsia"/>
          <w:kern w:val="0"/>
          <w:sz w:val="28"/>
          <w:szCs w:val="28"/>
        </w:rPr>
        <w:t>代表班子表示，</w:t>
      </w:r>
      <w:r w:rsidRPr="000265A6">
        <w:rPr>
          <w:rFonts w:ascii="Times New Roman" w:eastAsia="宋体" w:hAnsi="Times New Roman" w:cs="Tahoma"/>
          <w:kern w:val="0"/>
          <w:sz w:val="28"/>
          <w:szCs w:val="28"/>
        </w:rPr>
        <w:t>学校</w:t>
      </w:r>
      <w:r w:rsidRPr="000265A6">
        <w:rPr>
          <w:rFonts w:ascii="Times New Roman" w:eastAsia="宋体" w:hAnsi="Times New Roman" w:cs="Tahoma" w:hint="eastAsia"/>
          <w:kern w:val="0"/>
          <w:sz w:val="28"/>
          <w:szCs w:val="28"/>
        </w:rPr>
        <w:t>领导班子将进一步深入学习贯彻党的十九大精神，以民主生活会作为新的起点，按照褚敏书记的指导和要求，从政治建设、内涵建设、队伍建设三个方面</w:t>
      </w:r>
      <w:r w:rsidRPr="000265A6">
        <w:rPr>
          <w:rFonts w:ascii="Times New Roman" w:eastAsia="宋体" w:hAnsi="Times New Roman" w:cs="Tahoma"/>
          <w:kern w:val="0"/>
          <w:sz w:val="28"/>
          <w:szCs w:val="28"/>
        </w:rPr>
        <w:t>出发</w:t>
      </w:r>
      <w:r w:rsidRPr="000265A6">
        <w:rPr>
          <w:rFonts w:ascii="Times New Roman" w:eastAsia="宋体" w:hAnsi="Times New Roman" w:cs="Tahoma" w:hint="eastAsia"/>
          <w:kern w:val="0"/>
          <w:sz w:val="28"/>
          <w:szCs w:val="28"/>
        </w:rPr>
        <w:t>，以坚定的理想信念和从严从实的工作作风，扎实推动学校的改革与发展。</w:t>
      </w: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0265A6" w:rsidRDefault="000265A6" w:rsidP="000265A6">
      <w:pPr>
        <w:ind w:firstLineChars="200" w:firstLine="560"/>
        <w:rPr>
          <w:rFonts w:ascii="仿宋" w:eastAsia="仿宋" w:hAnsi="仿宋"/>
          <w:sz w:val="28"/>
          <w:szCs w:val="28"/>
        </w:rPr>
      </w:pPr>
    </w:p>
    <w:p w:rsidR="00113CA3" w:rsidRDefault="009956B8">
      <w:pPr>
        <w:spacing w:line="500" w:lineRule="exact"/>
        <w:jc w:val="center"/>
        <w:rPr>
          <w:rFonts w:ascii="黑体" w:eastAsia="黑体" w:hAnsi="黑体"/>
          <w:bCs/>
          <w:sz w:val="36"/>
          <w:szCs w:val="36"/>
        </w:rPr>
      </w:pPr>
      <w:r>
        <w:rPr>
          <w:rFonts w:ascii="黑体" w:eastAsia="黑体" w:hAnsi="黑体"/>
          <w:noProof/>
          <w:sz w:val="36"/>
          <w:szCs w:val="36"/>
        </w:rPr>
        <w:lastRenderedPageBreak/>
        <mc:AlternateContent>
          <mc:Choice Requires="wps">
            <w:drawing>
              <wp:anchor distT="0" distB="0" distL="114300" distR="114300" simplePos="0" relativeHeight="251680768" behindDoc="0" locked="0" layoutInCell="1" allowOverlap="1">
                <wp:simplePos x="0" y="0"/>
                <wp:positionH relativeFrom="column">
                  <wp:posOffset>-552450</wp:posOffset>
                </wp:positionH>
                <wp:positionV relativeFrom="paragraph">
                  <wp:posOffset>-9525</wp:posOffset>
                </wp:positionV>
                <wp:extent cx="2743200" cy="800100"/>
                <wp:effectExtent l="0" t="0" r="0" b="0"/>
                <wp:wrapNone/>
                <wp:docPr id="10" name="文本框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次教职工代表大会文件之四</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0" o:spid="_x0000_s1029" type="#_x0000_t202" style="position:absolute;left:0;text-align:left;margin-left:-43.5pt;margin-top:-.75pt;width:3in;height:63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" filled="f" stroked="f">
                <v:textbo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次教职工代表大会文件之四</w:t>
                      </w:r>
                    </w:p>
                  </w:txbxContent>
                </v:textbox>
              </v:shape>
            </w:pict>
          </mc:Fallback>
        </mc:AlternateContent>
      </w:r>
    </w:p>
    <w:p w:rsidR="00113CA3" w:rsidRDefault="00113CA3">
      <w:pPr>
        <w:spacing w:line="500" w:lineRule="exact"/>
        <w:jc w:val="center"/>
        <w:rPr>
          <w:rFonts w:ascii="黑体" w:eastAsia="黑体" w:hAnsi="黑体"/>
          <w:bCs/>
          <w:sz w:val="36"/>
          <w:szCs w:val="36"/>
        </w:rPr>
      </w:pPr>
    </w:p>
    <w:p w:rsidR="00113CA3" w:rsidRDefault="00113CA3">
      <w:pPr>
        <w:spacing w:line="500" w:lineRule="exact"/>
        <w:jc w:val="center"/>
        <w:rPr>
          <w:rFonts w:ascii="黑体" w:eastAsia="黑体" w:hAnsi="黑体"/>
          <w:bCs/>
          <w:sz w:val="36"/>
          <w:szCs w:val="36"/>
        </w:rPr>
      </w:pPr>
    </w:p>
    <w:p w:rsidR="00113CA3" w:rsidRDefault="00D042D6">
      <w:pPr>
        <w:spacing w:line="500" w:lineRule="exact"/>
        <w:jc w:val="center"/>
        <w:rPr>
          <w:rFonts w:ascii="黑体" w:eastAsia="黑体" w:hAnsi="黑体"/>
          <w:bCs/>
          <w:sz w:val="36"/>
          <w:szCs w:val="36"/>
        </w:rPr>
      </w:pPr>
      <w:r>
        <w:rPr>
          <w:rFonts w:ascii="黑体" w:eastAsia="黑体" w:hAnsi="黑体" w:hint="eastAsia"/>
          <w:bCs/>
          <w:sz w:val="36"/>
          <w:szCs w:val="36"/>
        </w:rPr>
        <w:t>上海市建筑工程学校</w:t>
      </w:r>
    </w:p>
    <w:p w:rsidR="00113CA3" w:rsidRDefault="00D042D6">
      <w:pPr>
        <w:pStyle w:val="style4"/>
        <w:spacing w:before="0" w:beforeAutospacing="0" w:after="0" w:afterAutospacing="0"/>
        <w:jc w:val="center"/>
        <w:rPr>
          <w:rFonts w:ascii="黑体" w:eastAsia="黑体" w:hAnsi="黑体" w:cstheme="minorBidi"/>
          <w:bCs/>
          <w:color w:val="auto"/>
          <w:kern w:val="2"/>
          <w:sz w:val="36"/>
          <w:szCs w:val="36"/>
        </w:rPr>
      </w:pPr>
      <w:r>
        <w:rPr>
          <w:rFonts w:ascii="黑体" w:eastAsia="黑体" w:hAnsi="黑体" w:cstheme="minorBidi" w:hint="eastAsia"/>
          <w:bCs/>
          <w:color w:val="auto"/>
          <w:kern w:val="2"/>
          <w:sz w:val="36"/>
          <w:szCs w:val="36"/>
        </w:rPr>
        <w:t>201</w:t>
      </w:r>
      <w:r w:rsidR="00D81D9F">
        <w:rPr>
          <w:rFonts w:ascii="黑体" w:eastAsia="黑体" w:hAnsi="黑体" w:cstheme="minorBidi" w:hint="eastAsia"/>
          <w:bCs/>
          <w:color w:val="auto"/>
          <w:kern w:val="2"/>
          <w:sz w:val="36"/>
          <w:szCs w:val="36"/>
        </w:rPr>
        <w:t>7</w:t>
      </w:r>
      <w:r>
        <w:rPr>
          <w:rFonts w:ascii="黑体" w:eastAsia="黑体" w:hAnsi="黑体" w:cstheme="minorBidi" w:hint="eastAsia"/>
          <w:bCs/>
          <w:color w:val="auto"/>
          <w:kern w:val="2"/>
          <w:sz w:val="36"/>
          <w:szCs w:val="36"/>
        </w:rPr>
        <w:t>年度教职工社会保险费、住房公积金</w:t>
      </w:r>
    </w:p>
    <w:p w:rsidR="00113CA3" w:rsidRDefault="00D042D6">
      <w:pPr>
        <w:jc w:val="center"/>
        <w:rPr>
          <w:rFonts w:ascii="黑体" w:eastAsia="黑体" w:hAnsi="黑体"/>
          <w:bCs/>
          <w:sz w:val="36"/>
          <w:szCs w:val="36"/>
        </w:rPr>
      </w:pPr>
      <w:r>
        <w:rPr>
          <w:rFonts w:ascii="黑体" w:eastAsia="黑体" w:hAnsi="黑体" w:hint="eastAsia"/>
          <w:bCs/>
          <w:sz w:val="36"/>
          <w:szCs w:val="36"/>
        </w:rPr>
        <w:t>等缴纳情况</w:t>
      </w:r>
    </w:p>
    <w:p w:rsidR="00113CA3" w:rsidRDefault="00D042D6" w:rsidP="00DA27BC">
      <w:pPr>
        <w:pStyle w:val="style4"/>
        <w:spacing w:beforeLines="50" w:before="156" w:beforeAutospacing="0" w:afterLines="200" w:after="624" w:afterAutospacing="0"/>
        <w:jc w:val="center"/>
        <w:rPr>
          <w:rFonts w:ascii="仿宋_GB2312" w:eastAsia="仿宋_GB2312" w:hAnsiTheme="minorEastAsia"/>
          <w:color w:val="auto"/>
          <w:sz w:val="32"/>
          <w:szCs w:val="32"/>
        </w:rPr>
      </w:pPr>
      <w:r>
        <w:rPr>
          <w:rFonts w:ascii="仿宋_GB2312" w:eastAsia="仿宋_GB2312" w:hAnsiTheme="minorEastAsia" w:hint="eastAsia"/>
          <w:color w:val="auto"/>
          <w:sz w:val="32"/>
          <w:szCs w:val="32"/>
        </w:rPr>
        <w:t>201</w:t>
      </w:r>
      <w:r w:rsidR="00D81D9F">
        <w:rPr>
          <w:rFonts w:ascii="仿宋_GB2312" w:eastAsia="仿宋_GB2312" w:hAnsiTheme="minorEastAsia" w:hint="eastAsia"/>
          <w:color w:val="auto"/>
          <w:sz w:val="32"/>
          <w:szCs w:val="32"/>
        </w:rPr>
        <w:t>8</w:t>
      </w:r>
      <w:r>
        <w:rPr>
          <w:rFonts w:ascii="仿宋_GB2312" w:eastAsia="仿宋_GB2312" w:hAnsiTheme="minorEastAsia" w:hint="eastAsia"/>
          <w:color w:val="auto"/>
          <w:sz w:val="32"/>
          <w:szCs w:val="32"/>
        </w:rPr>
        <w:t>年2月</w:t>
      </w:r>
      <w:r w:rsidR="00D81D9F">
        <w:rPr>
          <w:rFonts w:ascii="仿宋_GB2312" w:eastAsia="仿宋_GB2312" w:hAnsiTheme="minorEastAsia" w:hint="eastAsia"/>
          <w:color w:val="auto"/>
          <w:sz w:val="32"/>
          <w:szCs w:val="32"/>
        </w:rPr>
        <w:t>2</w:t>
      </w:r>
      <w:r>
        <w:rPr>
          <w:rFonts w:ascii="仿宋_GB2312" w:eastAsia="仿宋_GB2312" w:hAnsiTheme="minorEastAsia" w:hint="eastAsia"/>
          <w:color w:val="auto"/>
          <w:sz w:val="32"/>
          <w:szCs w:val="32"/>
        </w:rPr>
        <w:t>5日</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t>根据民主管理有关规定，受学校委托，现将</w:t>
      </w:r>
      <w:r w:rsidRPr="006E70A3">
        <w:rPr>
          <w:rFonts w:ascii="宋体" w:eastAsia="宋体" w:hAnsi="宋体" w:cs="宋体"/>
          <w:sz w:val="28"/>
          <w:szCs w:val="28"/>
        </w:rPr>
        <w:t>2017年</w:t>
      </w:r>
      <w:r w:rsidRPr="006E70A3">
        <w:rPr>
          <w:rFonts w:ascii="宋体" w:eastAsia="宋体" w:hAnsi="宋体" w:cs="宋体" w:hint="eastAsia"/>
          <w:sz w:val="28"/>
          <w:szCs w:val="28"/>
        </w:rPr>
        <w:t>度学校缴纳、缴存的各类社会保险及住房公积金等费用作一汇报。学校</w:t>
      </w:r>
      <w:r w:rsidRPr="006E70A3">
        <w:rPr>
          <w:rFonts w:ascii="宋体" w:eastAsia="宋体" w:hAnsi="宋体" w:cs="宋体"/>
          <w:sz w:val="28"/>
          <w:szCs w:val="28"/>
        </w:rPr>
        <w:t>2017年</w:t>
      </w:r>
      <w:r w:rsidRPr="006E70A3">
        <w:rPr>
          <w:rFonts w:ascii="宋体" w:eastAsia="宋体" w:hAnsi="宋体" w:cs="宋体" w:hint="eastAsia"/>
          <w:sz w:val="28"/>
          <w:szCs w:val="28"/>
        </w:rPr>
        <w:t>度缴纳、缴存的养老保险费、医疗保险费、失业保险费、生育保险费、工伤保险费、职业年金、住房公积金和补充住房公积金的总费用为</w:t>
      </w:r>
      <w:r w:rsidRPr="006E70A3">
        <w:rPr>
          <w:rFonts w:ascii="宋体" w:eastAsia="宋体" w:hAnsi="宋体" w:cs="宋体"/>
          <w:sz w:val="28"/>
          <w:szCs w:val="28"/>
        </w:rPr>
        <w:t>10,332,926.30</w:t>
      </w:r>
      <w:r w:rsidRPr="006E70A3">
        <w:rPr>
          <w:rFonts w:ascii="宋体" w:eastAsia="宋体" w:hAnsi="宋体" w:cs="宋体" w:hint="eastAsia"/>
          <w:sz w:val="28"/>
          <w:szCs w:val="28"/>
        </w:rPr>
        <w:t>元</w:t>
      </w:r>
      <w:r w:rsidRPr="006E70A3">
        <w:rPr>
          <w:rFonts w:ascii="宋体" w:eastAsia="宋体" w:hAnsi="宋体" w:cs="宋体"/>
          <w:sz w:val="28"/>
          <w:szCs w:val="28"/>
        </w:rPr>
        <w:t>,</w:t>
      </w:r>
      <w:r w:rsidRPr="006E70A3">
        <w:rPr>
          <w:rFonts w:ascii="宋体" w:eastAsia="宋体" w:hAnsi="宋体" w:cs="宋体" w:hint="eastAsia"/>
          <w:sz w:val="28"/>
          <w:szCs w:val="28"/>
        </w:rPr>
        <w:t>比</w:t>
      </w:r>
      <w:r w:rsidRPr="006E70A3">
        <w:rPr>
          <w:rFonts w:ascii="宋体" w:eastAsia="宋体" w:hAnsi="宋体" w:cs="宋体"/>
          <w:sz w:val="28"/>
          <w:szCs w:val="28"/>
        </w:rPr>
        <w:t>2016年</w:t>
      </w:r>
      <w:r w:rsidRPr="006E70A3">
        <w:rPr>
          <w:rFonts w:ascii="宋体" w:eastAsia="宋体" w:hAnsi="宋体" w:cs="宋体" w:hint="eastAsia"/>
          <w:sz w:val="28"/>
          <w:szCs w:val="28"/>
        </w:rPr>
        <w:t>度增加</w:t>
      </w:r>
      <w:r w:rsidRPr="006E70A3">
        <w:rPr>
          <w:rFonts w:ascii="宋体" w:eastAsia="宋体" w:hAnsi="宋体" w:cs="宋体"/>
          <w:sz w:val="28"/>
          <w:szCs w:val="28"/>
        </w:rPr>
        <w:t>2,747,974.10</w:t>
      </w:r>
      <w:r w:rsidRPr="006E70A3">
        <w:rPr>
          <w:rFonts w:ascii="宋体" w:eastAsia="宋体" w:hAnsi="宋体" w:cs="宋体" w:hint="eastAsia"/>
          <w:sz w:val="28"/>
          <w:szCs w:val="28"/>
        </w:rPr>
        <w:t>元，其中单位缴纳</w:t>
      </w:r>
      <w:r w:rsidRPr="006E70A3">
        <w:rPr>
          <w:rFonts w:ascii="宋体" w:eastAsia="宋体" w:hAnsi="宋体" w:cs="Times New Roman"/>
          <w:sz w:val="28"/>
          <w:szCs w:val="28"/>
        </w:rPr>
        <w:t>7,177,073.70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w:t>
      </w:r>
      <w:r w:rsidRPr="006E70A3">
        <w:rPr>
          <w:rFonts w:ascii="宋体" w:eastAsia="宋体" w:hAnsi="宋体" w:cs="Times New Roman"/>
          <w:sz w:val="28"/>
          <w:szCs w:val="28"/>
        </w:rPr>
        <w:t>1,578,099.40</w:t>
      </w:r>
      <w:r w:rsidRPr="006E70A3">
        <w:rPr>
          <w:rFonts w:ascii="宋体" w:eastAsia="宋体" w:hAnsi="宋体" w:cs="宋体" w:hint="eastAsia"/>
          <w:sz w:val="28"/>
          <w:szCs w:val="28"/>
        </w:rPr>
        <w:t>元，个人缴纳</w:t>
      </w:r>
      <w:r w:rsidRPr="006E70A3">
        <w:rPr>
          <w:rFonts w:ascii="宋体" w:eastAsia="宋体" w:hAnsi="宋体" w:cs="Times New Roman"/>
          <w:sz w:val="28"/>
          <w:szCs w:val="28"/>
        </w:rPr>
        <w:t>3,155,852.60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w:t>
      </w:r>
      <w:r w:rsidRPr="006E70A3">
        <w:rPr>
          <w:rFonts w:ascii="宋体" w:eastAsia="宋体" w:hAnsi="宋体" w:cs="Times New Roman"/>
          <w:sz w:val="28"/>
          <w:szCs w:val="28"/>
        </w:rPr>
        <w:t>1,169,874.70</w:t>
      </w:r>
      <w:r w:rsidRPr="006E70A3">
        <w:rPr>
          <w:rFonts w:ascii="宋体" w:eastAsia="宋体" w:hAnsi="宋体" w:cs="宋体" w:hint="eastAsia"/>
          <w:sz w:val="28"/>
          <w:szCs w:val="28"/>
        </w:rPr>
        <w:t>元。现就上述费用缴纳、缴存的具体情况通报如下：</w:t>
      </w:r>
    </w:p>
    <w:p w:rsidR="006E70A3" w:rsidRPr="006E70A3" w:rsidRDefault="006E70A3" w:rsidP="006E70A3">
      <w:pPr>
        <w:spacing w:line="600" w:lineRule="exact"/>
        <w:ind w:firstLineChars="200" w:firstLine="562"/>
        <w:rPr>
          <w:rFonts w:ascii="宋体" w:eastAsia="宋体" w:hAnsi="宋体" w:cs="宋体"/>
          <w:b/>
          <w:bCs/>
          <w:sz w:val="28"/>
          <w:szCs w:val="28"/>
        </w:rPr>
      </w:pPr>
      <w:r w:rsidRPr="006E70A3">
        <w:rPr>
          <w:rFonts w:ascii="宋体" w:eastAsia="宋体" w:hAnsi="宋体" w:cs="宋体" w:hint="eastAsia"/>
          <w:b/>
          <w:bCs/>
          <w:sz w:val="28"/>
          <w:szCs w:val="28"/>
        </w:rPr>
        <w:t>一、养老保险费</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t>2</w:t>
      </w:r>
      <w:r w:rsidRPr="006E70A3">
        <w:rPr>
          <w:rFonts w:ascii="宋体" w:eastAsia="宋体" w:hAnsi="宋体" w:cs="宋体"/>
          <w:sz w:val="28"/>
          <w:szCs w:val="28"/>
        </w:rPr>
        <w:t>017</w:t>
      </w:r>
      <w:r w:rsidRPr="006E70A3">
        <w:rPr>
          <w:rFonts w:ascii="宋体" w:eastAsia="宋体" w:hAnsi="宋体" w:cs="宋体" w:hint="eastAsia"/>
          <w:sz w:val="28"/>
          <w:szCs w:val="28"/>
        </w:rPr>
        <w:t>年职工基本养老保险缴费比例不作调整，单位缴费比例为20%，个人缴费比例为</w:t>
      </w:r>
      <w:r w:rsidRPr="006E70A3">
        <w:rPr>
          <w:rFonts w:ascii="宋体" w:eastAsia="宋体" w:hAnsi="宋体" w:cs="宋体"/>
          <w:sz w:val="28"/>
          <w:szCs w:val="28"/>
        </w:rPr>
        <w:t>8</w:t>
      </w:r>
      <w:r w:rsidRPr="006E70A3">
        <w:rPr>
          <w:rFonts w:ascii="宋体" w:eastAsia="宋体" w:hAnsi="宋体" w:cs="宋体" w:hint="eastAsia"/>
          <w:sz w:val="28"/>
          <w:szCs w:val="28"/>
        </w:rPr>
        <w:t>%。个人缴费</w:t>
      </w:r>
      <w:r w:rsidRPr="006E70A3">
        <w:rPr>
          <w:rFonts w:ascii="宋体" w:eastAsia="宋体" w:hAnsi="宋体" w:cs="宋体"/>
          <w:sz w:val="28"/>
          <w:szCs w:val="28"/>
        </w:rPr>
        <w:t>1-3</w:t>
      </w:r>
      <w:r w:rsidRPr="006E70A3">
        <w:rPr>
          <w:rFonts w:ascii="宋体" w:eastAsia="宋体" w:hAnsi="宋体" w:cs="宋体" w:hint="eastAsia"/>
          <w:sz w:val="28"/>
          <w:szCs w:val="28"/>
        </w:rPr>
        <w:t>月按</w:t>
      </w:r>
      <w:r w:rsidRPr="006E70A3">
        <w:rPr>
          <w:rFonts w:ascii="宋体" w:eastAsia="宋体" w:hAnsi="宋体" w:cs="宋体"/>
          <w:sz w:val="28"/>
          <w:szCs w:val="28"/>
        </w:rPr>
        <w:t>2015年</w:t>
      </w:r>
      <w:r w:rsidRPr="006E70A3">
        <w:rPr>
          <w:rFonts w:ascii="宋体" w:eastAsia="宋体" w:hAnsi="宋体" w:cs="宋体" w:hint="eastAsia"/>
          <w:sz w:val="28"/>
          <w:szCs w:val="28"/>
        </w:rPr>
        <w:t>度职工月平均工资的8</w:t>
      </w:r>
      <w:r w:rsidRPr="006E70A3">
        <w:rPr>
          <w:rFonts w:ascii="宋体" w:eastAsia="宋体" w:hAnsi="宋体" w:cs="宋体"/>
          <w:sz w:val="28"/>
          <w:szCs w:val="28"/>
        </w:rPr>
        <w:t>%</w:t>
      </w:r>
      <w:r w:rsidRPr="006E70A3">
        <w:rPr>
          <w:rFonts w:ascii="宋体" w:eastAsia="宋体" w:hAnsi="宋体" w:cs="宋体" w:hint="eastAsia"/>
          <w:sz w:val="28"/>
          <w:szCs w:val="28"/>
        </w:rPr>
        <w:t>，</w:t>
      </w:r>
      <w:r w:rsidRPr="006E70A3">
        <w:rPr>
          <w:rFonts w:ascii="宋体" w:eastAsia="宋体" w:hAnsi="宋体" w:cs="宋体"/>
          <w:sz w:val="28"/>
          <w:szCs w:val="28"/>
        </w:rPr>
        <w:t>4-12</w:t>
      </w:r>
      <w:r w:rsidRPr="006E70A3">
        <w:rPr>
          <w:rFonts w:ascii="宋体" w:eastAsia="宋体" w:hAnsi="宋体" w:cs="宋体" w:hint="eastAsia"/>
          <w:sz w:val="28"/>
          <w:szCs w:val="28"/>
        </w:rPr>
        <w:t>月按</w:t>
      </w:r>
      <w:r w:rsidRPr="006E70A3">
        <w:rPr>
          <w:rFonts w:ascii="宋体" w:eastAsia="宋体" w:hAnsi="宋体" w:cs="宋体"/>
          <w:sz w:val="28"/>
          <w:szCs w:val="28"/>
        </w:rPr>
        <w:t>2016年</w:t>
      </w:r>
      <w:r w:rsidRPr="006E70A3">
        <w:rPr>
          <w:rFonts w:ascii="宋体" w:eastAsia="宋体" w:hAnsi="宋体" w:cs="宋体" w:hint="eastAsia"/>
          <w:sz w:val="28"/>
          <w:szCs w:val="28"/>
        </w:rPr>
        <w:t>度职工月平均工资的8</w:t>
      </w:r>
      <w:r w:rsidRPr="006E70A3">
        <w:rPr>
          <w:rFonts w:ascii="宋体" w:eastAsia="宋体" w:hAnsi="宋体" w:cs="宋体"/>
          <w:sz w:val="28"/>
          <w:szCs w:val="28"/>
        </w:rPr>
        <w:t>%</w:t>
      </w:r>
      <w:r w:rsidRPr="006E70A3">
        <w:rPr>
          <w:rFonts w:ascii="宋体" w:eastAsia="宋体" w:hAnsi="宋体" w:cs="宋体" w:hint="eastAsia"/>
          <w:sz w:val="28"/>
          <w:szCs w:val="28"/>
        </w:rPr>
        <w:t>，全年缴纳养老金共计</w:t>
      </w:r>
      <w:r w:rsidRPr="006E70A3">
        <w:rPr>
          <w:rFonts w:ascii="宋体" w:eastAsia="宋体" w:hAnsi="宋体" w:cs="宋体"/>
          <w:sz w:val="28"/>
          <w:szCs w:val="28"/>
        </w:rPr>
        <w:t>4,130,069.80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度增加295,452.20 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二、医疗保险费</w:t>
      </w:r>
    </w:p>
    <w:p w:rsidR="006E70A3" w:rsidRPr="006E70A3" w:rsidRDefault="006E70A3" w:rsidP="006E70A3">
      <w:pPr>
        <w:spacing w:line="600" w:lineRule="exact"/>
        <w:ind w:firstLineChars="200" w:firstLine="560"/>
        <w:rPr>
          <w:rFonts w:ascii="宋体" w:eastAsia="宋体" w:hAnsi="Times New Roman" w:cs="Times New Roman"/>
          <w:sz w:val="28"/>
          <w:szCs w:val="28"/>
        </w:rPr>
      </w:pPr>
      <w:r w:rsidRPr="006E70A3">
        <w:rPr>
          <w:rFonts w:ascii="宋体" w:eastAsia="宋体" w:hAnsi="宋体" w:cs="宋体" w:hint="eastAsia"/>
          <w:sz w:val="28"/>
          <w:szCs w:val="28"/>
        </w:rPr>
        <w:t>根据沪府发〔201</w:t>
      </w:r>
      <w:r w:rsidRPr="006E70A3">
        <w:rPr>
          <w:rFonts w:ascii="宋体" w:eastAsia="宋体" w:hAnsi="宋体" w:cs="宋体"/>
          <w:sz w:val="28"/>
          <w:szCs w:val="28"/>
        </w:rPr>
        <w:t>7</w:t>
      </w:r>
      <w:r w:rsidRPr="006E70A3">
        <w:rPr>
          <w:rFonts w:ascii="宋体" w:eastAsia="宋体" w:hAnsi="宋体" w:cs="宋体" w:hint="eastAsia"/>
          <w:sz w:val="28"/>
          <w:szCs w:val="28"/>
        </w:rPr>
        <w:t>〕</w:t>
      </w:r>
      <w:r w:rsidRPr="006E70A3">
        <w:rPr>
          <w:rFonts w:ascii="宋体" w:eastAsia="宋体" w:hAnsi="宋体" w:cs="宋体"/>
          <w:sz w:val="28"/>
          <w:szCs w:val="28"/>
        </w:rPr>
        <w:t>4</w:t>
      </w:r>
      <w:r w:rsidRPr="006E70A3">
        <w:rPr>
          <w:rFonts w:ascii="宋体" w:eastAsia="宋体" w:hAnsi="宋体" w:cs="宋体" w:hint="eastAsia"/>
          <w:sz w:val="28"/>
          <w:szCs w:val="28"/>
        </w:rPr>
        <w:t>8号文规定，从2017年1月1日起，本市</w:t>
      </w:r>
      <w:r w:rsidRPr="006E70A3">
        <w:rPr>
          <w:rFonts w:ascii="宋体" w:eastAsia="宋体" w:hAnsi="宋体" w:cs="宋体" w:hint="eastAsia"/>
          <w:sz w:val="28"/>
          <w:szCs w:val="28"/>
        </w:rPr>
        <w:lastRenderedPageBreak/>
        <w:t>职工基本医疗保险缴费比例，由原来的12%调整为11.5%。其中，单位缴纳基本医疗保险费的比例由原来的8%调整为7.5%，单位缴纳地方附加医疗保险费的比例及个人缴费比例不作调整。个人缴费1-3月按2015年度职工月平均工资的2%，4-12月按2016年度职工月平均工资的2%，全年缴纳医疗保险费共计</w:t>
      </w:r>
      <w:r w:rsidRPr="006E70A3">
        <w:rPr>
          <w:rFonts w:ascii="宋体" w:eastAsia="宋体" w:hAnsi="宋体" w:cs="宋体"/>
          <w:kern w:val="0"/>
          <w:sz w:val="28"/>
          <w:szCs w:val="28"/>
        </w:rPr>
        <w:t>1,725,346.40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w:t>
      </w:r>
      <w:r w:rsidRPr="006E70A3">
        <w:rPr>
          <w:rFonts w:ascii="宋体" w:eastAsia="宋体" w:hAnsi="宋体" w:cs="宋体"/>
          <w:kern w:val="0"/>
          <w:sz w:val="28"/>
          <w:szCs w:val="28"/>
        </w:rPr>
        <w:t>40,533.90</w:t>
      </w:r>
      <w:r w:rsidRPr="006E70A3">
        <w:rPr>
          <w:rFonts w:ascii="宋体" w:eastAsia="宋体" w:hAnsi="宋体" w:cs="宋体" w:hint="eastAsia"/>
          <w:sz w:val="28"/>
          <w:szCs w:val="28"/>
        </w:rPr>
        <w:t>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三、失业保险费</w:t>
      </w:r>
    </w:p>
    <w:p w:rsidR="006E70A3" w:rsidRPr="006E70A3" w:rsidRDefault="006E70A3" w:rsidP="006E70A3">
      <w:pPr>
        <w:spacing w:line="600" w:lineRule="exact"/>
        <w:ind w:firstLineChars="200" w:firstLine="560"/>
        <w:rPr>
          <w:rFonts w:ascii="宋体" w:eastAsia="宋体" w:hAnsi="Times New Roman" w:cs="Times New Roman"/>
          <w:sz w:val="28"/>
          <w:szCs w:val="28"/>
        </w:rPr>
      </w:pPr>
      <w:r w:rsidRPr="006E70A3">
        <w:rPr>
          <w:rFonts w:ascii="宋体" w:eastAsia="宋体" w:hAnsi="宋体" w:cs="宋体" w:hint="eastAsia"/>
          <w:sz w:val="28"/>
          <w:szCs w:val="28"/>
        </w:rPr>
        <w:t>根据沪府发〔201</w:t>
      </w:r>
      <w:r w:rsidRPr="006E70A3">
        <w:rPr>
          <w:rFonts w:ascii="宋体" w:eastAsia="宋体" w:hAnsi="宋体" w:cs="宋体"/>
          <w:sz w:val="28"/>
          <w:szCs w:val="28"/>
        </w:rPr>
        <w:t>7</w:t>
      </w:r>
      <w:r w:rsidRPr="006E70A3">
        <w:rPr>
          <w:rFonts w:ascii="宋体" w:eastAsia="宋体" w:hAnsi="宋体" w:cs="宋体" w:hint="eastAsia"/>
          <w:sz w:val="28"/>
          <w:szCs w:val="28"/>
        </w:rPr>
        <w:t>〕</w:t>
      </w:r>
      <w:r w:rsidRPr="006E70A3">
        <w:rPr>
          <w:rFonts w:ascii="宋体" w:eastAsia="宋体" w:hAnsi="宋体" w:cs="宋体"/>
          <w:sz w:val="28"/>
          <w:szCs w:val="28"/>
        </w:rPr>
        <w:t>4</w:t>
      </w:r>
      <w:r w:rsidRPr="006E70A3">
        <w:rPr>
          <w:rFonts w:ascii="宋体" w:eastAsia="宋体" w:hAnsi="宋体" w:cs="宋体" w:hint="eastAsia"/>
          <w:sz w:val="28"/>
          <w:szCs w:val="28"/>
        </w:rPr>
        <w:t>8号文规定，从2017年1月1日至2018年4月30日期间，本市失业保险缴费比例，由原来的1.5%阶段性调整为1%。其中，单位缴费比例由原来的1%调整为0.5%，个人缴费比例不作调整。个人缴费</w:t>
      </w:r>
      <w:r w:rsidRPr="006E70A3">
        <w:rPr>
          <w:rFonts w:ascii="宋体" w:eastAsia="宋体" w:hAnsi="宋体" w:cs="宋体"/>
          <w:sz w:val="28"/>
          <w:szCs w:val="28"/>
        </w:rPr>
        <w:t>1-3</w:t>
      </w:r>
      <w:r w:rsidRPr="006E70A3">
        <w:rPr>
          <w:rFonts w:ascii="宋体" w:eastAsia="宋体" w:hAnsi="宋体" w:cs="宋体" w:hint="eastAsia"/>
          <w:sz w:val="28"/>
          <w:szCs w:val="28"/>
        </w:rPr>
        <w:t>月按</w:t>
      </w:r>
      <w:r w:rsidRPr="006E70A3">
        <w:rPr>
          <w:rFonts w:ascii="宋体" w:eastAsia="宋体" w:hAnsi="宋体" w:cs="宋体"/>
          <w:sz w:val="28"/>
          <w:szCs w:val="28"/>
        </w:rPr>
        <w:t>2015年</w:t>
      </w:r>
      <w:r w:rsidRPr="006E70A3">
        <w:rPr>
          <w:rFonts w:ascii="宋体" w:eastAsia="宋体" w:hAnsi="宋体" w:cs="宋体" w:hint="eastAsia"/>
          <w:sz w:val="28"/>
          <w:szCs w:val="28"/>
        </w:rPr>
        <w:t>度职工月平均工资的0.5</w:t>
      </w:r>
      <w:r w:rsidRPr="006E70A3">
        <w:rPr>
          <w:rFonts w:ascii="宋体" w:eastAsia="宋体" w:hAnsi="宋体" w:cs="宋体"/>
          <w:sz w:val="28"/>
          <w:szCs w:val="28"/>
        </w:rPr>
        <w:t>%</w:t>
      </w:r>
      <w:r w:rsidRPr="006E70A3">
        <w:rPr>
          <w:rFonts w:ascii="宋体" w:eastAsia="宋体" w:hAnsi="宋体" w:cs="宋体" w:hint="eastAsia"/>
          <w:sz w:val="28"/>
          <w:szCs w:val="28"/>
        </w:rPr>
        <w:t>，</w:t>
      </w:r>
      <w:r w:rsidRPr="006E70A3">
        <w:rPr>
          <w:rFonts w:ascii="宋体" w:eastAsia="宋体" w:hAnsi="宋体" w:cs="宋体"/>
          <w:sz w:val="28"/>
          <w:szCs w:val="28"/>
        </w:rPr>
        <w:t>4-12</w:t>
      </w:r>
      <w:r w:rsidRPr="006E70A3">
        <w:rPr>
          <w:rFonts w:ascii="宋体" w:eastAsia="宋体" w:hAnsi="宋体" w:cs="宋体" w:hint="eastAsia"/>
          <w:sz w:val="28"/>
          <w:szCs w:val="28"/>
        </w:rPr>
        <w:t>月按</w:t>
      </w:r>
      <w:r w:rsidRPr="006E70A3">
        <w:rPr>
          <w:rFonts w:ascii="宋体" w:eastAsia="宋体" w:hAnsi="宋体" w:cs="宋体"/>
          <w:sz w:val="28"/>
          <w:szCs w:val="28"/>
        </w:rPr>
        <w:t>2016年</w:t>
      </w:r>
      <w:r w:rsidRPr="006E70A3">
        <w:rPr>
          <w:rFonts w:ascii="宋体" w:eastAsia="宋体" w:hAnsi="宋体" w:cs="宋体" w:hint="eastAsia"/>
          <w:sz w:val="28"/>
          <w:szCs w:val="28"/>
        </w:rPr>
        <w:t>度职工月平均工资的0.5</w:t>
      </w:r>
      <w:r w:rsidRPr="006E70A3">
        <w:rPr>
          <w:rFonts w:ascii="宋体" w:eastAsia="宋体" w:hAnsi="宋体" w:cs="宋体"/>
          <w:sz w:val="28"/>
          <w:szCs w:val="28"/>
        </w:rPr>
        <w:t>%</w:t>
      </w:r>
      <w:r w:rsidRPr="006E70A3">
        <w:rPr>
          <w:rFonts w:ascii="宋体" w:eastAsia="宋体" w:hAnsi="宋体" w:cs="宋体" w:hint="eastAsia"/>
          <w:sz w:val="28"/>
          <w:szCs w:val="28"/>
        </w:rPr>
        <w:t>，全年缴纳失业保险费共计</w:t>
      </w:r>
      <w:r w:rsidRPr="006E70A3">
        <w:rPr>
          <w:rFonts w:ascii="宋体" w:eastAsia="宋体" w:hAnsi="宋体" w:cs="宋体"/>
          <w:sz w:val="28"/>
          <w:szCs w:val="28"/>
        </w:rPr>
        <w:t>176,585.80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度减少</w:t>
      </w:r>
      <w:r w:rsidRPr="006E70A3">
        <w:rPr>
          <w:rFonts w:ascii="宋体" w:eastAsia="宋体" w:hAnsi="宋体" w:cs="宋体"/>
          <w:kern w:val="0"/>
          <w:sz w:val="28"/>
          <w:szCs w:val="28"/>
        </w:rPr>
        <w:t>49,579.30</w:t>
      </w:r>
      <w:r w:rsidRPr="006E70A3">
        <w:rPr>
          <w:rFonts w:ascii="宋体" w:eastAsia="宋体" w:hAnsi="宋体" w:cs="宋体" w:hint="eastAsia"/>
          <w:sz w:val="28"/>
          <w:szCs w:val="28"/>
        </w:rPr>
        <w:t>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四、生育保险费</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t>2</w:t>
      </w:r>
      <w:r w:rsidRPr="006E70A3">
        <w:rPr>
          <w:rFonts w:ascii="宋体" w:eastAsia="宋体" w:hAnsi="宋体" w:cs="宋体"/>
          <w:sz w:val="28"/>
          <w:szCs w:val="28"/>
        </w:rPr>
        <w:t>017</w:t>
      </w:r>
      <w:r w:rsidRPr="006E70A3">
        <w:rPr>
          <w:rFonts w:ascii="宋体" w:eastAsia="宋体" w:hAnsi="宋体" w:cs="宋体" w:hint="eastAsia"/>
          <w:sz w:val="28"/>
          <w:szCs w:val="28"/>
        </w:rPr>
        <w:t>年生育保险费比例不作调整，单位缴纳生育保险费为</w:t>
      </w:r>
      <w:r w:rsidRPr="006E70A3">
        <w:rPr>
          <w:rFonts w:ascii="宋体" w:eastAsia="宋体" w:hAnsi="宋体" w:cs="宋体"/>
          <w:sz w:val="28"/>
          <w:szCs w:val="28"/>
        </w:rPr>
        <w:t>1%</w:t>
      </w:r>
      <w:r w:rsidRPr="006E70A3">
        <w:rPr>
          <w:rFonts w:ascii="宋体" w:eastAsia="宋体" w:hAnsi="宋体" w:cs="宋体" w:hint="eastAsia"/>
          <w:sz w:val="28"/>
          <w:szCs w:val="28"/>
        </w:rPr>
        <w:t>，全年缴纳生育保险费共计</w:t>
      </w:r>
      <w:r w:rsidRPr="006E70A3">
        <w:rPr>
          <w:rFonts w:ascii="宋体" w:eastAsia="宋体" w:hAnsi="宋体" w:cs="宋体"/>
          <w:kern w:val="0"/>
          <w:sz w:val="28"/>
          <w:szCs w:val="28"/>
        </w:rPr>
        <w:t>147,501.30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w:t>
      </w:r>
      <w:r w:rsidRPr="006E70A3">
        <w:rPr>
          <w:rFonts w:ascii="宋体" w:eastAsia="宋体" w:hAnsi="宋体" w:cs="宋体"/>
          <w:kern w:val="0"/>
          <w:sz w:val="28"/>
          <w:szCs w:val="28"/>
        </w:rPr>
        <w:t>10,552.00</w:t>
      </w:r>
      <w:r w:rsidRPr="006E70A3">
        <w:rPr>
          <w:rFonts w:ascii="宋体" w:eastAsia="宋体" w:hAnsi="宋体" w:cs="宋体" w:hint="eastAsia"/>
          <w:sz w:val="28"/>
          <w:szCs w:val="28"/>
        </w:rPr>
        <w:t>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五、工伤保险费</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t>根据沪人社福发（2016）3号文和沪人社福发（2016）4号文规定，我单位属于教育行业，行业工伤风险类别为：二类，对应的工伤保险行业基准费率为0.4%，全年缴纳工伤保险费共计</w:t>
      </w:r>
      <w:r w:rsidRPr="006E70A3">
        <w:rPr>
          <w:rFonts w:ascii="宋体" w:eastAsia="宋体" w:hAnsi="宋体" w:cs="宋体"/>
          <w:kern w:val="0"/>
          <w:sz w:val="28"/>
          <w:szCs w:val="28"/>
        </w:rPr>
        <w:t>50,810.90</w:t>
      </w:r>
      <w:r w:rsidRPr="006E70A3">
        <w:rPr>
          <w:rFonts w:ascii="宋体" w:eastAsia="宋体" w:hAnsi="宋体" w:cs="宋体" w:hint="eastAsia"/>
          <w:sz w:val="28"/>
          <w:szCs w:val="28"/>
        </w:rPr>
        <w:t>元，比</w:t>
      </w:r>
      <w:r w:rsidRPr="006E70A3">
        <w:rPr>
          <w:rFonts w:ascii="宋体" w:eastAsia="宋体" w:hAnsi="宋体" w:cs="宋体"/>
          <w:sz w:val="28"/>
          <w:szCs w:val="28"/>
        </w:rPr>
        <w:t>2016年</w:t>
      </w:r>
      <w:r w:rsidRPr="006E70A3">
        <w:rPr>
          <w:rFonts w:ascii="宋体" w:eastAsia="宋体" w:hAnsi="宋体" w:cs="宋体" w:hint="eastAsia"/>
          <w:sz w:val="28"/>
          <w:szCs w:val="28"/>
        </w:rPr>
        <w:t>度减少</w:t>
      </w:r>
      <w:r w:rsidRPr="006E70A3">
        <w:rPr>
          <w:rFonts w:ascii="宋体" w:eastAsia="宋体" w:hAnsi="宋体" w:cs="宋体"/>
          <w:kern w:val="0"/>
          <w:sz w:val="28"/>
          <w:szCs w:val="28"/>
        </w:rPr>
        <w:t>8,106.00</w:t>
      </w:r>
      <w:r w:rsidRPr="006E70A3">
        <w:rPr>
          <w:rFonts w:ascii="宋体" w:eastAsia="宋体" w:hAnsi="宋体" w:cs="宋体" w:hint="eastAsia"/>
          <w:sz w:val="28"/>
          <w:szCs w:val="28"/>
        </w:rPr>
        <w:t>元。</w:t>
      </w:r>
    </w:p>
    <w:p w:rsidR="006E70A3" w:rsidRPr="006E70A3" w:rsidRDefault="006E70A3" w:rsidP="006E70A3">
      <w:pPr>
        <w:spacing w:line="600" w:lineRule="exact"/>
        <w:ind w:firstLineChars="200" w:firstLine="562"/>
        <w:rPr>
          <w:rFonts w:ascii="宋体" w:eastAsia="宋体" w:hAnsi="宋体" w:cs="宋体"/>
          <w:b/>
          <w:bCs/>
          <w:sz w:val="28"/>
          <w:szCs w:val="28"/>
        </w:rPr>
      </w:pPr>
      <w:r w:rsidRPr="006E70A3">
        <w:rPr>
          <w:rFonts w:ascii="宋体" w:eastAsia="宋体" w:hAnsi="宋体" w:cs="宋体" w:hint="eastAsia"/>
          <w:b/>
          <w:bCs/>
          <w:sz w:val="28"/>
          <w:szCs w:val="28"/>
        </w:rPr>
        <w:t>六、职业年金</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lastRenderedPageBreak/>
        <w:t>2017年职业年金比例不作调整，单位缴纳职业年金的比例为8%，个人缴纳职业年金的比例为4%。个人缴费1-3月按2015年度职工月平均工资的4%，4-12月按2016年度职工月平均工资的4%。全年缴纳职业年金共计</w:t>
      </w:r>
      <w:r w:rsidRPr="006E70A3">
        <w:rPr>
          <w:rFonts w:ascii="宋体" w:eastAsia="宋体" w:hAnsi="宋体" w:cs="宋体"/>
          <w:sz w:val="28"/>
          <w:szCs w:val="28"/>
        </w:rPr>
        <w:t>1,770,106.10</w:t>
      </w:r>
      <w:r w:rsidRPr="006E70A3">
        <w:rPr>
          <w:rFonts w:ascii="宋体" w:eastAsia="宋体" w:hAnsi="宋体" w:cs="宋体" w:hint="eastAsia"/>
          <w:sz w:val="28"/>
          <w:szCs w:val="28"/>
        </w:rPr>
        <w:t>元，比2016年度增加</w:t>
      </w:r>
      <w:r w:rsidRPr="006E70A3">
        <w:rPr>
          <w:rFonts w:ascii="宋体" w:eastAsia="宋体" w:hAnsi="宋体" w:cs="宋体"/>
          <w:sz w:val="28"/>
          <w:szCs w:val="28"/>
        </w:rPr>
        <w:t>126,615.30</w:t>
      </w:r>
      <w:r w:rsidRPr="006E70A3">
        <w:rPr>
          <w:rFonts w:ascii="宋体" w:eastAsia="宋体" w:hAnsi="宋体" w:cs="宋体" w:hint="eastAsia"/>
          <w:sz w:val="28"/>
          <w:szCs w:val="28"/>
        </w:rPr>
        <w:t>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七、住房公积金</w:t>
      </w:r>
    </w:p>
    <w:p w:rsidR="006E70A3" w:rsidRPr="006E70A3" w:rsidRDefault="006E70A3" w:rsidP="006E70A3">
      <w:pPr>
        <w:spacing w:line="600" w:lineRule="exact"/>
        <w:ind w:firstLineChars="200" w:firstLine="560"/>
        <w:rPr>
          <w:rFonts w:ascii="宋体" w:eastAsia="宋体" w:hAnsi="宋体" w:cs="宋体"/>
          <w:sz w:val="28"/>
          <w:szCs w:val="28"/>
        </w:rPr>
      </w:pPr>
      <w:r w:rsidRPr="006E70A3">
        <w:rPr>
          <w:rFonts w:ascii="宋体" w:eastAsia="宋体" w:hAnsi="宋体" w:cs="宋体" w:hint="eastAsia"/>
          <w:sz w:val="28"/>
          <w:szCs w:val="28"/>
        </w:rPr>
        <w:t>根据沪公积金（</w:t>
      </w:r>
      <w:r w:rsidRPr="006E70A3">
        <w:rPr>
          <w:rFonts w:ascii="宋体" w:eastAsia="宋体" w:hAnsi="宋体" w:cs="宋体"/>
          <w:sz w:val="28"/>
          <w:szCs w:val="28"/>
        </w:rPr>
        <w:t>99</w:t>
      </w:r>
      <w:r w:rsidRPr="006E70A3">
        <w:rPr>
          <w:rFonts w:ascii="宋体" w:eastAsia="宋体" w:hAnsi="宋体" w:cs="宋体" w:hint="eastAsia"/>
          <w:sz w:val="28"/>
          <w:szCs w:val="28"/>
        </w:rPr>
        <w:t>）</w:t>
      </w:r>
      <w:r w:rsidRPr="006E70A3">
        <w:rPr>
          <w:rFonts w:ascii="宋体" w:eastAsia="宋体" w:hAnsi="宋体" w:cs="宋体"/>
          <w:sz w:val="28"/>
          <w:szCs w:val="28"/>
        </w:rPr>
        <w:t>42</w:t>
      </w:r>
      <w:r w:rsidRPr="006E70A3">
        <w:rPr>
          <w:rFonts w:ascii="宋体" w:eastAsia="宋体" w:hAnsi="宋体" w:cs="宋体" w:hint="eastAsia"/>
          <w:sz w:val="28"/>
          <w:szCs w:val="28"/>
        </w:rPr>
        <w:t>号文规定，</w:t>
      </w:r>
      <w:r w:rsidRPr="006E70A3">
        <w:rPr>
          <w:rFonts w:ascii="宋体" w:eastAsia="宋体" w:hAnsi="宋体" w:cs="宋体"/>
          <w:sz w:val="28"/>
          <w:szCs w:val="28"/>
        </w:rPr>
        <w:t>2017年1-6</w:t>
      </w:r>
      <w:r w:rsidRPr="006E70A3">
        <w:rPr>
          <w:rFonts w:ascii="宋体" w:eastAsia="宋体" w:hAnsi="宋体" w:cs="宋体" w:hint="eastAsia"/>
          <w:sz w:val="28"/>
          <w:szCs w:val="28"/>
        </w:rPr>
        <w:t>月单位和个人住房公积金缴纳的比例为</w:t>
      </w:r>
      <w:r w:rsidRPr="006E70A3">
        <w:rPr>
          <w:rFonts w:ascii="宋体" w:eastAsia="宋体" w:hAnsi="宋体" w:cs="宋体"/>
          <w:sz w:val="28"/>
          <w:szCs w:val="28"/>
        </w:rPr>
        <w:t>2015年</w:t>
      </w:r>
      <w:r w:rsidRPr="006E70A3">
        <w:rPr>
          <w:rFonts w:ascii="宋体" w:eastAsia="宋体" w:hAnsi="宋体" w:cs="宋体" w:hint="eastAsia"/>
          <w:sz w:val="28"/>
          <w:szCs w:val="28"/>
        </w:rPr>
        <w:t>度职工月平均工资的</w:t>
      </w:r>
      <w:r w:rsidRPr="006E70A3">
        <w:rPr>
          <w:rFonts w:ascii="宋体" w:eastAsia="宋体" w:hAnsi="宋体" w:cs="宋体"/>
          <w:sz w:val="28"/>
          <w:szCs w:val="28"/>
        </w:rPr>
        <w:t>7%</w:t>
      </w:r>
      <w:r w:rsidRPr="006E70A3">
        <w:rPr>
          <w:rFonts w:ascii="宋体" w:eastAsia="宋体" w:hAnsi="宋体" w:cs="宋体" w:hint="eastAsia"/>
          <w:sz w:val="28"/>
          <w:szCs w:val="28"/>
        </w:rPr>
        <w:t>，</w:t>
      </w:r>
      <w:r w:rsidRPr="006E70A3">
        <w:rPr>
          <w:rFonts w:ascii="宋体" w:eastAsia="宋体" w:hAnsi="宋体" w:cs="宋体"/>
          <w:sz w:val="28"/>
          <w:szCs w:val="28"/>
        </w:rPr>
        <w:t>2017年7-12</w:t>
      </w:r>
      <w:r w:rsidRPr="006E70A3">
        <w:rPr>
          <w:rFonts w:ascii="宋体" w:eastAsia="宋体" w:hAnsi="宋体" w:cs="宋体" w:hint="eastAsia"/>
          <w:sz w:val="28"/>
          <w:szCs w:val="28"/>
        </w:rPr>
        <w:t>月单位和个人住房公积金缴纳的比例为</w:t>
      </w:r>
      <w:r w:rsidRPr="006E70A3">
        <w:rPr>
          <w:rFonts w:ascii="宋体" w:eastAsia="宋体" w:hAnsi="宋体" w:cs="宋体"/>
          <w:sz w:val="28"/>
          <w:szCs w:val="28"/>
        </w:rPr>
        <w:t>2016年</w:t>
      </w:r>
      <w:r w:rsidRPr="006E70A3">
        <w:rPr>
          <w:rFonts w:ascii="宋体" w:eastAsia="宋体" w:hAnsi="宋体" w:cs="宋体" w:hint="eastAsia"/>
          <w:sz w:val="28"/>
          <w:szCs w:val="28"/>
        </w:rPr>
        <w:t>度职工月平均工资的</w:t>
      </w:r>
      <w:r w:rsidRPr="006E70A3">
        <w:rPr>
          <w:rFonts w:ascii="宋体" w:eastAsia="宋体" w:hAnsi="宋体" w:cs="宋体"/>
          <w:sz w:val="28"/>
          <w:szCs w:val="28"/>
        </w:rPr>
        <w:t>7%</w:t>
      </w:r>
      <w:r w:rsidRPr="006E70A3">
        <w:rPr>
          <w:rFonts w:ascii="宋体" w:eastAsia="宋体" w:hAnsi="宋体" w:cs="宋体" w:hint="eastAsia"/>
          <w:sz w:val="28"/>
          <w:szCs w:val="28"/>
        </w:rPr>
        <w:t>，全年缴纳住房公积金总计为2,033,776.00 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  181,820.00 元。</w:t>
      </w:r>
    </w:p>
    <w:p w:rsidR="006E70A3" w:rsidRPr="006E70A3" w:rsidRDefault="006E70A3" w:rsidP="006E70A3">
      <w:pPr>
        <w:spacing w:line="600" w:lineRule="exact"/>
        <w:ind w:firstLineChars="200" w:firstLine="562"/>
        <w:rPr>
          <w:rFonts w:ascii="宋体" w:eastAsia="宋体" w:hAnsi="Times New Roman" w:cs="Times New Roman"/>
          <w:b/>
          <w:bCs/>
          <w:sz w:val="28"/>
          <w:szCs w:val="28"/>
        </w:rPr>
      </w:pPr>
      <w:r w:rsidRPr="006E70A3">
        <w:rPr>
          <w:rFonts w:ascii="宋体" w:eastAsia="宋体" w:hAnsi="宋体" w:cs="宋体" w:hint="eastAsia"/>
          <w:b/>
          <w:bCs/>
          <w:sz w:val="28"/>
          <w:szCs w:val="28"/>
        </w:rPr>
        <w:t>八、补充住房公积金</w:t>
      </w:r>
    </w:p>
    <w:p w:rsidR="00113CA3" w:rsidRPr="006E70A3" w:rsidRDefault="006E70A3" w:rsidP="006E70A3">
      <w:pPr>
        <w:spacing w:line="600" w:lineRule="exact"/>
        <w:ind w:firstLineChars="207" w:firstLine="580"/>
        <w:rPr>
          <w:rFonts w:ascii="宋体"/>
          <w:sz w:val="28"/>
          <w:szCs w:val="28"/>
        </w:rPr>
      </w:pPr>
      <w:r w:rsidRPr="006E70A3">
        <w:rPr>
          <w:rFonts w:ascii="宋体" w:eastAsia="宋体" w:hAnsi="宋体" w:cs="宋体" w:hint="eastAsia"/>
          <w:sz w:val="28"/>
          <w:szCs w:val="28"/>
        </w:rPr>
        <w:t>根据沪公积金（</w:t>
      </w:r>
      <w:r w:rsidRPr="006E70A3">
        <w:rPr>
          <w:rFonts w:ascii="宋体" w:eastAsia="宋体" w:hAnsi="宋体" w:cs="宋体"/>
          <w:sz w:val="28"/>
          <w:szCs w:val="28"/>
        </w:rPr>
        <w:t>99</w:t>
      </w:r>
      <w:r w:rsidRPr="006E70A3">
        <w:rPr>
          <w:rFonts w:ascii="宋体" w:eastAsia="宋体" w:hAnsi="宋体" w:cs="宋体" w:hint="eastAsia"/>
          <w:sz w:val="28"/>
          <w:szCs w:val="28"/>
        </w:rPr>
        <w:t>）</w:t>
      </w:r>
      <w:r w:rsidRPr="006E70A3">
        <w:rPr>
          <w:rFonts w:ascii="宋体" w:eastAsia="宋体" w:hAnsi="宋体" w:cs="宋体"/>
          <w:sz w:val="28"/>
          <w:szCs w:val="28"/>
        </w:rPr>
        <w:t>42</w:t>
      </w:r>
      <w:r w:rsidRPr="006E70A3">
        <w:rPr>
          <w:rFonts w:ascii="宋体" w:eastAsia="宋体" w:hAnsi="宋体" w:cs="宋体" w:hint="eastAsia"/>
          <w:sz w:val="28"/>
          <w:szCs w:val="28"/>
        </w:rPr>
        <w:t>号文规定，</w:t>
      </w:r>
      <w:r w:rsidRPr="006E70A3">
        <w:rPr>
          <w:rFonts w:ascii="宋体" w:eastAsia="宋体" w:hAnsi="宋体" w:cs="宋体"/>
          <w:sz w:val="28"/>
          <w:szCs w:val="28"/>
        </w:rPr>
        <w:t>2017年1-6</w:t>
      </w:r>
      <w:r w:rsidRPr="006E70A3">
        <w:rPr>
          <w:rFonts w:ascii="宋体" w:eastAsia="宋体" w:hAnsi="宋体" w:cs="宋体" w:hint="eastAsia"/>
          <w:sz w:val="28"/>
          <w:szCs w:val="28"/>
        </w:rPr>
        <w:t>月单位和个人补充住房公积金缴纳的比例为</w:t>
      </w:r>
      <w:r w:rsidRPr="006E70A3">
        <w:rPr>
          <w:rFonts w:ascii="宋体" w:eastAsia="宋体" w:hAnsi="宋体" w:cs="宋体"/>
          <w:sz w:val="28"/>
          <w:szCs w:val="28"/>
        </w:rPr>
        <w:t>2015年</w:t>
      </w:r>
      <w:r w:rsidRPr="006E70A3">
        <w:rPr>
          <w:rFonts w:ascii="宋体" w:eastAsia="宋体" w:hAnsi="宋体" w:cs="宋体" w:hint="eastAsia"/>
          <w:sz w:val="28"/>
          <w:szCs w:val="28"/>
        </w:rPr>
        <w:t>度职工月平均工资的</w:t>
      </w:r>
      <w:r w:rsidRPr="006E70A3">
        <w:rPr>
          <w:rFonts w:ascii="宋体" w:eastAsia="宋体" w:hAnsi="宋体" w:cs="宋体"/>
          <w:sz w:val="28"/>
          <w:szCs w:val="28"/>
        </w:rPr>
        <w:t>1%</w:t>
      </w:r>
      <w:r w:rsidRPr="006E70A3">
        <w:rPr>
          <w:rFonts w:ascii="宋体" w:eastAsia="宋体" w:hAnsi="宋体" w:cs="宋体" w:hint="eastAsia"/>
          <w:sz w:val="28"/>
          <w:szCs w:val="28"/>
        </w:rPr>
        <w:t>，</w:t>
      </w:r>
      <w:r w:rsidRPr="006E70A3">
        <w:rPr>
          <w:rFonts w:ascii="宋体" w:eastAsia="宋体" w:hAnsi="宋体" w:cs="宋体"/>
          <w:sz w:val="28"/>
          <w:szCs w:val="28"/>
        </w:rPr>
        <w:t>2017年7-12</w:t>
      </w:r>
      <w:r w:rsidRPr="006E70A3">
        <w:rPr>
          <w:rFonts w:ascii="宋体" w:eastAsia="宋体" w:hAnsi="宋体" w:cs="宋体" w:hint="eastAsia"/>
          <w:sz w:val="28"/>
          <w:szCs w:val="28"/>
        </w:rPr>
        <w:t>月单位和个人补充住房公积金缴纳的比例为</w:t>
      </w:r>
      <w:r w:rsidRPr="006E70A3">
        <w:rPr>
          <w:rFonts w:ascii="宋体" w:eastAsia="宋体" w:hAnsi="宋体" w:cs="宋体"/>
          <w:sz w:val="28"/>
          <w:szCs w:val="28"/>
        </w:rPr>
        <w:t>2016年</w:t>
      </w:r>
      <w:r w:rsidRPr="006E70A3">
        <w:rPr>
          <w:rFonts w:ascii="宋体" w:eastAsia="宋体" w:hAnsi="宋体" w:cs="宋体" w:hint="eastAsia"/>
          <w:sz w:val="28"/>
          <w:szCs w:val="28"/>
        </w:rPr>
        <w:t>度职工月平均工资的</w:t>
      </w:r>
      <w:r w:rsidRPr="006E70A3">
        <w:rPr>
          <w:rFonts w:ascii="宋体" w:eastAsia="宋体" w:hAnsi="宋体" w:cs="宋体"/>
          <w:sz w:val="28"/>
          <w:szCs w:val="28"/>
        </w:rPr>
        <w:t>1%</w:t>
      </w:r>
      <w:r w:rsidRPr="006E70A3">
        <w:rPr>
          <w:rFonts w:ascii="宋体" w:eastAsia="宋体" w:hAnsi="宋体" w:cs="宋体" w:hint="eastAsia"/>
          <w:sz w:val="28"/>
          <w:szCs w:val="28"/>
        </w:rPr>
        <w:t>缴纳，其个人缴纳部分由单位承担，学校全年总计为职工缴纳补充公积金298,730.00 元，比</w:t>
      </w:r>
      <w:r w:rsidRPr="006E70A3">
        <w:rPr>
          <w:rFonts w:ascii="宋体" w:eastAsia="宋体" w:hAnsi="宋体" w:cs="宋体"/>
          <w:sz w:val="28"/>
          <w:szCs w:val="28"/>
        </w:rPr>
        <w:t>2016年</w:t>
      </w:r>
      <w:r w:rsidRPr="006E70A3">
        <w:rPr>
          <w:rFonts w:ascii="宋体" w:eastAsia="宋体" w:hAnsi="宋体" w:cs="宋体" w:hint="eastAsia"/>
          <w:sz w:val="28"/>
          <w:szCs w:val="28"/>
        </w:rPr>
        <w:t>度增加27,332.00 元。</w:t>
      </w:r>
    </w:p>
    <w:p w:rsidR="00113CA3" w:rsidRDefault="00113CA3" w:rsidP="006E70A3">
      <w:pPr>
        <w:spacing w:afterLines="50" w:after="156" w:line="600" w:lineRule="exact"/>
        <w:ind w:firstLine="200"/>
        <w:rPr>
          <w:rFonts w:ascii="黑体" w:eastAsia="黑体" w:hAnsi="黑体" w:cs="宋体"/>
          <w:sz w:val="28"/>
          <w:szCs w:val="28"/>
        </w:rPr>
        <w:sectPr w:rsidR="00113CA3">
          <w:pgSz w:w="11906" w:h="16838"/>
          <w:pgMar w:top="1440" w:right="1797" w:bottom="1440" w:left="1797" w:header="851" w:footer="992" w:gutter="0"/>
          <w:cols w:space="720"/>
          <w:docGrid w:type="lines" w:linePitch="312"/>
        </w:sectPr>
      </w:pPr>
    </w:p>
    <w:p w:rsidR="006E70A3" w:rsidRPr="006E70A3" w:rsidRDefault="006E70A3" w:rsidP="006E70A3">
      <w:pPr>
        <w:spacing w:afterLines="50" w:after="156"/>
        <w:jc w:val="center"/>
        <w:rPr>
          <w:rFonts w:ascii="黑体" w:eastAsia="黑体" w:hAnsi="黑体" w:cs="宋体"/>
          <w:sz w:val="36"/>
          <w:szCs w:val="36"/>
        </w:rPr>
      </w:pPr>
      <w:r w:rsidRPr="006E70A3">
        <w:rPr>
          <w:rFonts w:ascii="黑体" w:eastAsia="黑体" w:hAnsi="黑体" w:cs="宋体" w:hint="eastAsia"/>
          <w:sz w:val="36"/>
          <w:szCs w:val="36"/>
        </w:rPr>
        <w:lastRenderedPageBreak/>
        <w:t>附件</w:t>
      </w:r>
      <w:r w:rsidRPr="006E70A3">
        <w:rPr>
          <w:rFonts w:ascii="黑体" w:eastAsia="黑体" w:hAnsi="黑体" w:cs="宋体"/>
          <w:sz w:val="36"/>
          <w:szCs w:val="36"/>
        </w:rPr>
        <w:t>1</w:t>
      </w:r>
      <w:r w:rsidRPr="006E70A3">
        <w:rPr>
          <w:rFonts w:ascii="黑体" w:eastAsia="黑体" w:hAnsi="黑体" w:cs="宋体" w:hint="eastAsia"/>
          <w:sz w:val="36"/>
          <w:szCs w:val="36"/>
        </w:rPr>
        <w:t>：</w:t>
      </w:r>
      <w:r w:rsidRPr="006E70A3">
        <w:rPr>
          <w:rFonts w:ascii="黑体" w:eastAsia="黑体" w:hAnsi="黑体" w:cs="宋体"/>
          <w:sz w:val="36"/>
          <w:szCs w:val="36"/>
        </w:rPr>
        <w:t>2017年</w:t>
      </w:r>
      <w:r w:rsidRPr="006E70A3">
        <w:rPr>
          <w:rFonts w:ascii="黑体" w:eastAsia="黑体" w:hAnsi="黑体" w:cs="宋体" w:hint="eastAsia"/>
          <w:sz w:val="36"/>
          <w:szCs w:val="36"/>
        </w:rPr>
        <w:t>度上海市建筑工程学校“六险二金”缴费情况一览表</w:t>
      </w:r>
    </w:p>
    <w:tbl>
      <w:tblPr>
        <w:tblW w:w="13971" w:type="dxa"/>
        <w:jc w:val="center"/>
        <w:tblLayout w:type="fixed"/>
        <w:tblLook w:val="0000" w:firstRow="0" w:lastRow="0" w:firstColumn="0" w:lastColumn="0" w:noHBand="0" w:noVBand="0"/>
      </w:tblPr>
      <w:tblGrid>
        <w:gridCol w:w="1937"/>
        <w:gridCol w:w="1719"/>
        <w:gridCol w:w="2148"/>
        <w:gridCol w:w="2150"/>
        <w:gridCol w:w="2148"/>
        <w:gridCol w:w="1719"/>
        <w:gridCol w:w="2150"/>
      </w:tblGrid>
      <w:tr w:rsidR="006E70A3" w:rsidRPr="006E70A3" w:rsidTr="006E70A3">
        <w:trPr>
          <w:trHeight w:val="285"/>
          <w:jc w:val="center"/>
        </w:trPr>
        <w:tc>
          <w:tcPr>
            <w:tcW w:w="1277" w:type="dxa"/>
            <w:vMerge w:val="restart"/>
            <w:tcBorders>
              <w:top w:val="single" w:sz="8" w:space="0" w:color="auto"/>
              <w:left w:val="single" w:sz="8" w:space="0" w:color="auto"/>
              <w:bottom w:val="single" w:sz="8" w:space="0" w:color="auto"/>
              <w:right w:val="single" w:sz="8" w:space="0" w:color="auto"/>
              <w:tl2br w:val="single" w:sz="4" w:space="0" w:color="auto"/>
            </w:tcBorders>
            <w:vAlign w:val="center"/>
          </w:tcPr>
          <w:p w:rsidR="006E70A3" w:rsidRPr="006E70A3" w:rsidRDefault="006E70A3" w:rsidP="006E70A3">
            <w:pPr>
              <w:widowControl/>
              <w:ind w:firstLineChars="350" w:firstLine="980"/>
              <w:rPr>
                <w:rFonts w:ascii="宋体" w:eastAsia="宋体" w:hAnsi="Times New Roman" w:cs="Times New Roman"/>
                <w:kern w:val="0"/>
                <w:sz w:val="28"/>
                <w:szCs w:val="28"/>
              </w:rPr>
            </w:pPr>
            <w:r w:rsidRPr="006E70A3">
              <w:rPr>
                <w:rFonts w:ascii="宋体" w:eastAsia="宋体" w:hAnsi="宋体" w:cs="宋体" w:hint="eastAsia"/>
                <w:kern w:val="0"/>
                <w:sz w:val="28"/>
                <w:szCs w:val="28"/>
              </w:rPr>
              <w:t>类别</w:t>
            </w:r>
          </w:p>
          <w:p w:rsidR="006E70A3" w:rsidRPr="006E70A3" w:rsidRDefault="006E70A3" w:rsidP="006E70A3">
            <w:pPr>
              <w:widowControl/>
              <w:ind w:firstLineChars="50" w:firstLine="140"/>
              <w:rPr>
                <w:rFonts w:ascii="宋体" w:eastAsia="宋体" w:hAnsi="Times New Roman" w:cs="Times New Roman"/>
                <w:kern w:val="0"/>
                <w:sz w:val="28"/>
                <w:szCs w:val="28"/>
              </w:rPr>
            </w:pPr>
            <w:r w:rsidRPr="006E70A3">
              <w:rPr>
                <w:rFonts w:ascii="宋体" w:eastAsia="宋体" w:hAnsi="宋体" w:cs="宋体" w:hint="eastAsia"/>
                <w:kern w:val="0"/>
                <w:sz w:val="28"/>
                <w:szCs w:val="28"/>
              </w:rPr>
              <w:t>项目</w:t>
            </w:r>
          </w:p>
        </w:tc>
        <w:tc>
          <w:tcPr>
            <w:tcW w:w="1134" w:type="dxa"/>
            <w:vMerge w:val="restart"/>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单位缴纳</w:t>
            </w:r>
          </w:p>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 xml:space="preserve">  比例（</w:t>
            </w:r>
            <w:r w:rsidRPr="006E70A3">
              <w:rPr>
                <w:rFonts w:ascii="Times New Roman" w:eastAsia="宋体" w:hAnsi="Times New Roman" w:cs="Times New Roman"/>
                <w:kern w:val="0"/>
                <w:sz w:val="28"/>
                <w:szCs w:val="28"/>
              </w:rPr>
              <w:t>%</w:t>
            </w:r>
            <w:r w:rsidRPr="006E70A3">
              <w:rPr>
                <w:rFonts w:ascii="宋体" w:eastAsia="宋体" w:hAnsi="宋体" w:cs="宋体" w:hint="eastAsia"/>
                <w:kern w:val="0"/>
                <w:sz w:val="28"/>
                <w:szCs w:val="28"/>
              </w:rPr>
              <w:t>）</w:t>
            </w:r>
          </w:p>
        </w:tc>
        <w:tc>
          <w:tcPr>
            <w:tcW w:w="1417" w:type="dxa"/>
            <w:vMerge w:val="restart"/>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单位缴纳</w:t>
            </w:r>
          </w:p>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金额</w:t>
            </w:r>
          </w:p>
        </w:tc>
        <w:tc>
          <w:tcPr>
            <w:tcW w:w="1418" w:type="dxa"/>
            <w:vMerge w:val="restart"/>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个人缴纳</w:t>
            </w:r>
          </w:p>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 xml:space="preserve">     比例（</w:t>
            </w:r>
            <w:r w:rsidRPr="006E70A3">
              <w:rPr>
                <w:rFonts w:ascii="Times New Roman" w:eastAsia="宋体" w:hAnsi="Times New Roman" w:cs="Times New Roman"/>
                <w:kern w:val="0"/>
                <w:sz w:val="28"/>
                <w:szCs w:val="28"/>
              </w:rPr>
              <w:t>%</w:t>
            </w:r>
            <w:r w:rsidRPr="006E70A3">
              <w:rPr>
                <w:rFonts w:ascii="宋体" w:eastAsia="宋体" w:hAnsi="宋体" w:cs="宋体" w:hint="eastAsia"/>
                <w:kern w:val="0"/>
                <w:sz w:val="28"/>
                <w:szCs w:val="28"/>
              </w:rPr>
              <w:t>）</w:t>
            </w:r>
          </w:p>
        </w:tc>
        <w:tc>
          <w:tcPr>
            <w:tcW w:w="1417" w:type="dxa"/>
            <w:vMerge w:val="restart"/>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个人缴纳</w:t>
            </w:r>
          </w:p>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金额</w:t>
            </w:r>
          </w:p>
        </w:tc>
        <w:tc>
          <w:tcPr>
            <w:tcW w:w="2552" w:type="dxa"/>
            <w:gridSpan w:val="2"/>
            <w:tcBorders>
              <w:top w:val="single" w:sz="8" w:space="0" w:color="auto"/>
              <w:left w:val="nil"/>
              <w:bottom w:val="nil"/>
              <w:right w:val="single" w:sz="8" w:space="0" w:color="auto"/>
            </w:tcBorders>
            <w:vAlign w:val="center"/>
          </w:tcPr>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小计</w:t>
            </w:r>
          </w:p>
        </w:tc>
      </w:tr>
      <w:tr w:rsidR="006E70A3" w:rsidRPr="006E70A3" w:rsidTr="006E70A3">
        <w:trPr>
          <w:trHeight w:val="415"/>
          <w:jc w:val="center"/>
        </w:trPr>
        <w:tc>
          <w:tcPr>
            <w:tcW w:w="1277" w:type="dxa"/>
            <w:vMerge/>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left"/>
              <w:rPr>
                <w:rFonts w:ascii="宋体" w:eastAsia="宋体" w:hAnsi="Times New Roman" w:cs="Times New Roman"/>
                <w:kern w:val="0"/>
                <w:sz w:val="28"/>
                <w:szCs w:val="28"/>
              </w:rPr>
            </w:pPr>
          </w:p>
        </w:tc>
        <w:tc>
          <w:tcPr>
            <w:tcW w:w="1134" w:type="dxa"/>
            <w:vMerge/>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left"/>
              <w:rPr>
                <w:rFonts w:ascii="宋体" w:eastAsia="宋体" w:hAnsi="Times New Roman" w:cs="Times New Roman"/>
                <w:kern w:val="0"/>
                <w:sz w:val="28"/>
                <w:szCs w:val="28"/>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left"/>
              <w:rPr>
                <w:rFonts w:ascii="宋体" w:eastAsia="宋体" w:hAnsi="Times New Roman" w:cs="Times New Roman"/>
                <w:kern w:val="0"/>
                <w:sz w:val="28"/>
                <w:szCs w:val="28"/>
              </w:rPr>
            </w:pPr>
          </w:p>
        </w:tc>
        <w:tc>
          <w:tcPr>
            <w:tcW w:w="1418" w:type="dxa"/>
            <w:vMerge/>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left"/>
              <w:rPr>
                <w:rFonts w:ascii="宋体" w:eastAsia="宋体" w:hAnsi="Times New Roman" w:cs="Times New Roman"/>
                <w:kern w:val="0"/>
                <w:sz w:val="28"/>
                <w:szCs w:val="28"/>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left"/>
              <w:rPr>
                <w:rFonts w:ascii="宋体" w:eastAsia="宋体" w:hAnsi="Times New Roman" w:cs="Times New Roman"/>
                <w:kern w:val="0"/>
                <w:sz w:val="28"/>
                <w:szCs w:val="28"/>
              </w:rPr>
            </w:pPr>
          </w:p>
        </w:tc>
        <w:tc>
          <w:tcPr>
            <w:tcW w:w="1134" w:type="dxa"/>
            <w:tcBorders>
              <w:top w:val="single" w:sz="8" w:space="0" w:color="auto"/>
              <w:left w:val="nil"/>
              <w:bottom w:val="single" w:sz="8" w:space="0" w:color="auto"/>
              <w:right w:val="single" w:sz="8" w:space="0" w:color="auto"/>
            </w:tcBorders>
            <w:vAlign w:val="center"/>
          </w:tcPr>
          <w:p w:rsidR="006E70A3" w:rsidRPr="006E70A3" w:rsidRDefault="006E70A3" w:rsidP="006E70A3">
            <w:pPr>
              <w:widowControl/>
              <w:rPr>
                <w:rFonts w:ascii="宋体" w:eastAsia="宋体" w:hAnsi="Times New Roman" w:cs="Times New Roman"/>
                <w:kern w:val="0"/>
                <w:sz w:val="28"/>
                <w:szCs w:val="28"/>
              </w:rPr>
            </w:pPr>
            <w:r w:rsidRPr="006E70A3">
              <w:rPr>
                <w:rFonts w:ascii="宋体" w:eastAsia="宋体" w:hAnsi="宋体" w:cs="宋体" w:hint="eastAsia"/>
                <w:kern w:val="0"/>
                <w:sz w:val="28"/>
                <w:szCs w:val="28"/>
              </w:rPr>
              <w:t>比例（</w:t>
            </w:r>
            <w:r w:rsidRPr="006E70A3">
              <w:rPr>
                <w:rFonts w:ascii="Times New Roman" w:eastAsia="宋体" w:hAnsi="Times New Roman" w:cs="Times New Roman"/>
                <w:kern w:val="0"/>
                <w:sz w:val="28"/>
                <w:szCs w:val="28"/>
              </w:rPr>
              <w:t>%</w:t>
            </w:r>
            <w:r w:rsidRPr="006E70A3">
              <w:rPr>
                <w:rFonts w:ascii="宋体" w:eastAsia="宋体" w:hAnsi="宋体" w:cs="宋体" w:hint="eastAsia"/>
                <w:kern w:val="0"/>
                <w:sz w:val="28"/>
                <w:szCs w:val="28"/>
              </w:rPr>
              <w:t>）</w:t>
            </w:r>
          </w:p>
        </w:tc>
        <w:tc>
          <w:tcPr>
            <w:tcW w:w="1418" w:type="dxa"/>
            <w:tcBorders>
              <w:top w:val="single" w:sz="8" w:space="0" w:color="auto"/>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Times New Roman" w:cs="Times New Roman"/>
                <w:kern w:val="0"/>
                <w:sz w:val="28"/>
                <w:szCs w:val="28"/>
              </w:rPr>
            </w:pPr>
            <w:r w:rsidRPr="006E70A3">
              <w:rPr>
                <w:rFonts w:ascii="宋体" w:eastAsia="宋体" w:hAnsi="宋体" w:cs="宋体" w:hint="eastAsia"/>
                <w:kern w:val="0"/>
                <w:sz w:val="28"/>
                <w:szCs w:val="28"/>
              </w:rPr>
              <w:t>金额（元）</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养老保险费</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20</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2,950,016.20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8</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1,180,053.60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28</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4,130,069.80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医疗保险费</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10</w:t>
            </w:r>
            <w:r w:rsidRPr="006E70A3">
              <w:rPr>
                <w:rFonts w:ascii="宋体" w:eastAsia="宋体" w:hAnsi="宋体" w:cs="Times New Roman"/>
                <w:kern w:val="0"/>
                <w:sz w:val="28"/>
                <w:szCs w:val="28"/>
              </w:rPr>
              <w:sym w:font="Wingdings" w:char="F0E0"/>
            </w:r>
            <w:r w:rsidRPr="006E70A3">
              <w:rPr>
                <w:rFonts w:ascii="宋体" w:eastAsia="宋体" w:hAnsi="宋体" w:cs="Times New Roman"/>
                <w:kern w:val="0"/>
                <w:sz w:val="28"/>
                <w:szCs w:val="28"/>
              </w:rPr>
              <w:t>9.5</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1,430,290.70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295,055.70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12</w:t>
            </w:r>
            <w:r w:rsidRPr="006E70A3">
              <w:rPr>
                <w:rFonts w:ascii="宋体" w:eastAsia="宋体" w:hAnsi="宋体" w:cs="Times New Roman"/>
                <w:kern w:val="0"/>
                <w:sz w:val="28"/>
                <w:szCs w:val="28"/>
              </w:rPr>
              <w:sym w:font="Wingdings" w:char="F0E0"/>
            </w:r>
            <w:r w:rsidRPr="006E70A3">
              <w:rPr>
                <w:rFonts w:ascii="宋体" w:eastAsia="宋体" w:hAnsi="宋体" w:cs="Times New Roman"/>
                <w:kern w:val="0"/>
                <w:sz w:val="28"/>
                <w:szCs w:val="28"/>
              </w:rPr>
              <w:t>11.5</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1,725,346.40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失业保险费</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w:t>
            </w:r>
            <w:r w:rsidRPr="006E70A3">
              <w:rPr>
                <w:rFonts w:ascii="宋体" w:eastAsia="宋体" w:hAnsi="宋体" w:cs="Times New Roman"/>
                <w:kern w:val="0"/>
                <w:sz w:val="28"/>
                <w:szCs w:val="28"/>
              </w:rPr>
              <w:sym w:font="Wingdings" w:char="F0E0"/>
            </w:r>
            <w:r w:rsidRPr="006E70A3">
              <w:rPr>
                <w:rFonts w:ascii="宋体" w:eastAsia="宋体" w:hAnsi="宋体" w:cs="Times New Roman" w:hint="eastAsia"/>
                <w:kern w:val="0"/>
                <w:sz w:val="28"/>
                <w:szCs w:val="28"/>
              </w:rPr>
              <w:t>0</w:t>
            </w:r>
            <w:r w:rsidRPr="006E70A3">
              <w:rPr>
                <w:rFonts w:ascii="宋体" w:eastAsia="宋体" w:hAnsi="宋体" w:cs="Times New Roman"/>
                <w:kern w:val="0"/>
                <w:sz w:val="28"/>
                <w:szCs w:val="28"/>
              </w:rPr>
              <w:t>.5</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102,783.001</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0.5</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73,802.80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1.5</w:t>
            </w:r>
            <w:r w:rsidRPr="006E70A3">
              <w:rPr>
                <w:rFonts w:ascii="宋体" w:eastAsia="宋体" w:hAnsi="宋体" w:cs="Times New Roman"/>
                <w:kern w:val="0"/>
                <w:sz w:val="28"/>
                <w:szCs w:val="28"/>
              </w:rPr>
              <w:sym w:font="Wingdings" w:char="F0E0"/>
            </w:r>
            <w:r w:rsidRPr="006E70A3">
              <w:rPr>
                <w:rFonts w:ascii="宋体" w:eastAsia="宋体" w:hAnsi="宋体" w:cs="Times New Roman" w:hint="eastAsia"/>
                <w:kern w:val="0"/>
                <w:sz w:val="28"/>
                <w:szCs w:val="28"/>
              </w:rPr>
              <w:t>1</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176,585.80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生育保险费</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1</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147,501.30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1</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147,501.30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工伤保险费</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0.4</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50,810.90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0.4</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50,810.90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职业年金</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8</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1,180,053.60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4</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590,052.50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8</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1,770,106.10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公积金</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7</w:t>
            </w:r>
          </w:p>
        </w:tc>
        <w:tc>
          <w:tcPr>
            <w:tcW w:w="1417" w:type="dxa"/>
            <w:tcBorders>
              <w:top w:val="nil"/>
              <w:left w:val="nil"/>
              <w:bottom w:val="single" w:sz="8" w:space="0" w:color="auto"/>
              <w:right w:val="single" w:sz="8" w:space="0" w:color="auto"/>
            </w:tcBorders>
          </w:tcPr>
          <w:p w:rsidR="006E70A3" w:rsidRPr="006E70A3" w:rsidRDefault="006E70A3" w:rsidP="006E70A3">
            <w:pPr>
              <w:widowControl/>
              <w:jc w:val="center"/>
              <w:rPr>
                <w:rFonts w:ascii="宋体" w:eastAsia="宋体" w:hAnsi="宋体" w:cs="Times New Roman"/>
                <w:kern w:val="0"/>
                <w:sz w:val="28"/>
                <w:szCs w:val="28"/>
                <w:highlight w:val="yellow"/>
              </w:rPr>
            </w:pPr>
            <w:r w:rsidRPr="006E70A3">
              <w:rPr>
                <w:rFonts w:ascii="宋体" w:eastAsia="宋体" w:hAnsi="宋体" w:cs="Times New Roman" w:hint="eastAsia"/>
                <w:kern w:val="0"/>
                <w:sz w:val="28"/>
                <w:szCs w:val="28"/>
              </w:rPr>
              <w:t>1,016,888.00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7</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1,016,888.00</w:t>
            </w:r>
          </w:p>
        </w:tc>
        <w:tc>
          <w:tcPr>
            <w:tcW w:w="1134" w:type="dxa"/>
            <w:tcBorders>
              <w:top w:val="single" w:sz="8" w:space="0" w:color="auto"/>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14</w:t>
            </w:r>
          </w:p>
        </w:tc>
        <w:tc>
          <w:tcPr>
            <w:tcW w:w="1418" w:type="dxa"/>
            <w:tcBorders>
              <w:top w:val="nil"/>
              <w:left w:val="nil"/>
              <w:bottom w:val="single" w:sz="8" w:space="0" w:color="auto"/>
              <w:right w:val="single" w:sz="8" w:space="0" w:color="auto"/>
            </w:tcBorders>
          </w:tcPr>
          <w:p w:rsidR="006E70A3" w:rsidRPr="006E70A3" w:rsidRDefault="006E70A3" w:rsidP="006E70A3">
            <w:pPr>
              <w:widowControl/>
              <w:jc w:val="center"/>
              <w:rPr>
                <w:rFonts w:ascii="宋体" w:eastAsia="宋体" w:hAnsi="宋体" w:cs="Times New Roman"/>
                <w:kern w:val="0"/>
                <w:sz w:val="28"/>
                <w:szCs w:val="28"/>
                <w:highlight w:val="yellow"/>
              </w:rPr>
            </w:pPr>
            <w:r w:rsidRPr="006E70A3">
              <w:rPr>
                <w:rFonts w:ascii="Times New Roman" w:eastAsia="宋体" w:hAnsi="Times New Roman" w:cs="Times New Roman" w:hint="eastAsia"/>
                <w:color w:val="000000"/>
                <w:sz w:val="28"/>
                <w:szCs w:val="28"/>
              </w:rPr>
              <w:t>2,033,776.00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宋体"/>
                <w:kern w:val="0"/>
                <w:sz w:val="28"/>
                <w:szCs w:val="28"/>
              </w:rPr>
            </w:pPr>
            <w:r w:rsidRPr="006E70A3">
              <w:rPr>
                <w:rFonts w:ascii="宋体" w:eastAsia="宋体" w:hAnsi="宋体" w:cs="宋体" w:hint="eastAsia"/>
                <w:kern w:val="0"/>
                <w:sz w:val="28"/>
                <w:szCs w:val="28"/>
              </w:rPr>
              <w:t>补充公积金</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1</w:t>
            </w:r>
          </w:p>
        </w:tc>
        <w:tc>
          <w:tcPr>
            <w:tcW w:w="1417" w:type="dxa"/>
            <w:tcBorders>
              <w:top w:val="nil"/>
              <w:left w:val="nil"/>
              <w:bottom w:val="single" w:sz="8" w:space="0" w:color="auto"/>
              <w:right w:val="single" w:sz="8" w:space="0" w:color="auto"/>
            </w:tcBorders>
          </w:tcPr>
          <w:p w:rsidR="006E70A3" w:rsidRPr="006E70A3" w:rsidRDefault="006E70A3" w:rsidP="006E70A3">
            <w:pPr>
              <w:widowControl/>
              <w:jc w:val="center"/>
              <w:rPr>
                <w:rFonts w:ascii="宋体" w:eastAsia="宋体" w:hAnsi="宋体" w:cs="Times New Roman"/>
                <w:kern w:val="0"/>
                <w:sz w:val="28"/>
                <w:szCs w:val="28"/>
                <w:highlight w:val="yellow"/>
              </w:rPr>
            </w:pPr>
            <w:r w:rsidRPr="006E70A3">
              <w:rPr>
                <w:rFonts w:ascii="Times New Roman" w:eastAsia="宋体" w:hAnsi="Times New Roman" w:cs="Times New Roman" w:hint="eastAsia"/>
                <w:color w:val="000000"/>
                <w:sz w:val="28"/>
                <w:szCs w:val="28"/>
              </w:rPr>
              <w:t>298,730.00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1（由单位承担）</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2</w:t>
            </w:r>
          </w:p>
        </w:tc>
        <w:tc>
          <w:tcPr>
            <w:tcW w:w="1418" w:type="dxa"/>
            <w:tcBorders>
              <w:top w:val="nil"/>
              <w:left w:val="nil"/>
              <w:bottom w:val="single" w:sz="8" w:space="0" w:color="auto"/>
              <w:right w:val="single" w:sz="8" w:space="0" w:color="auto"/>
            </w:tcBorders>
          </w:tcPr>
          <w:p w:rsidR="006E70A3" w:rsidRPr="006E70A3" w:rsidRDefault="006E70A3" w:rsidP="006E70A3">
            <w:pPr>
              <w:widowControl/>
              <w:jc w:val="center"/>
              <w:rPr>
                <w:rFonts w:ascii="宋体" w:eastAsia="宋体" w:hAnsi="宋体" w:cs="Times New Roman"/>
                <w:kern w:val="0"/>
                <w:sz w:val="28"/>
                <w:szCs w:val="28"/>
                <w:highlight w:val="yellow"/>
              </w:rPr>
            </w:pPr>
            <w:r w:rsidRPr="006E70A3">
              <w:rPr>
                <w:rFonts w:ascii="Times New Roman" w:eastAsia="宋体" w:hAnsi="Times New Roman" w:cs="Times New Roman" w:hint="eastAsia"/>
                <w:color w:val="000000"/>
                <w:sz w:val="28"/>
                <w:szCs w:val="28"/>
              </w:rPr>
              <w:t>298,730.00</w:t>
            </w:r>
          </w:p>
        </w:tc>
      </w:tr>
      <w:tr w:rsidR="006E70A3" w:rsidRPr="006E70A3" w:rsidTr="006E70A3">
        <w:trPr>
          <w:trHeight w:val="354"/>
          <w:jc w:val="center"/>
        </w:trPr>
        <w:tc>
          <w:tcPr>
            <w:tcW w:w="1277" w:type="dxa"/>
            <w:tcBorders>
              <w:top w:val="nil"/>
              <w:left w:val="single" w:sz="8" w:space="0" w:color="auto"/>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宋体" w:hint="eastAsia"/>
                <w:kern w:val="0"/>
                <w:sz w:val="28"/>
                <w:szCs w:val="28"/>
              </w:rPr>
              <w:t>合计</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48.4</w:t>
            </w:r>
            <w:r w:rsidRPr="006E70A3">
              <w:rPr>
                <w:rFonts w:ascii="宋体" w:eastAsia="宋体" w:hAnsi="宋体" w:cs="Times New Roman"/>
                <w:kern w:val="0"/>
                <w:sz w:val="28"/>
                <w:szCs w:val="28"/>
              </w:rPr>
              <w:sym w:font="Wingdings" w:char="F0E0"/>
            </w:r>
            <w:r w:rsidRPr="006E70A3">
              <w:rPr>
                <w:rFonts w:ascii="宋体" w:eastAsia="宋体" w:hAnsi="宋体" w:cs="Times New Roman" w:hint="eastAsia"/>
                <w:kern w:val="0"/>
                <w:sz w:val="28"/>
                <w:szCs w:val="28"/>
              </w:rPr>
              <w:t>4</w:t>
            </w:r>
            <w:r w:rsidRPr="006E70A3">
              <w:rPr>
                <w:rFonts w:ascii="宋体" w:eastAsia="宋体" w:hAnsi="宋体" w:cs="Times New Roman"/>
                <w:kern w:val="0"/>
                <w:sz w:val="28"/>
                <w:szCs w:val="28"/>
              </w:rPr>
              <w:t>7</w:t>
            </w:r>
            <w:r w:rsidRPr="006E70A3">
              <w:rPr>
                <w:rFonts w:ascii="宋体" w:eastAsia="宋体" w:hAnsi="宋体" w:cs="Times New Roman" w:hint="eastAsia"/>
                <w:kern w:val="0"/>
                <w:sz w:val="28"/>
                <w:szCs w:val="28"/>
              </w:rPr>
              <w:t>.4</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7,177,073.70</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hint="eastAsia"/>
                <w:kern w:val="0"/>
                <w:sz w:val="28"/>
                <w:szCs w:val="28"/>
              </w:rPr>
              <w:t>18.5</w:t>
            </w:r>
          </w:p>
        </w:tc>
        <w:tc>
          <w:tcPr>
            <w:tcW w:w="1417"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3,155,852.60</w:t>
            </w:r>
          </w:p>
        </w:tc>
        <w:tc>
          <w:tcPr>
            <w:tcW w:w="1134"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66.9</w:t>
            </w:r>
            <w:r w:rsidRPr="006E70A3">
              <w:rPr>
                <w:rFonts w:ascii="宋体" w:eastAsia="宋体" w:hAnsi="宋体" w:cs="Times New Roman"/>
                <w:kern w:val="0"/>
                <w:sz w:val="28"/>
                <w:szCs w:val="28"/>
              </w:rPr>
              <w:sym w:font="Wingdings" w:char="F0E0"/>
            </w:r>
            <w:r w:rsidRPr="006E70A3">
              <w:rPr>
                <w:rFonts w:ascii="宋体" w:eastAsia="宋体" w:hAnsi="宋体" w:cs="Times New Roman"/>
                <w:kern w:val="0"/>
                <w:sz w:val="28"/>
                <w:szCs w:val="28"/>
              </w:rPr>
              <w:t>65</w:t>
            </w:r>
            <w:r w:rsidRPr="006E70A3">
              <w:rPr>
                <w:rFonts w:ascii="宋体" w:eastAsia="宋体" w:hAnsi="宋体" w:cs="Times New Roman" w:hint="eastAsia"/>
                <w:kern w:val="0"/>
                <w:sz w:val="28"/>
                <w:szCs w:val="28"/>
              </w:rPr>
              <w:t>.9</w:t>
            </w:r>
          </w:p>
        </w:tc>
        <w:tc>
          <w:tcPr>
            <w:tcW w:w="1418" w:type="dxa"/>
            <w:tcBorders>
              <w:top w:val="nil"/>
              <w:left w:val="nil"/>
              <w:bottom w:val="single" w:sz="8" w:space="0" w:color="auto"/>
              <w:right w:val="single" w:sz="8" w:space="0" w:color="auto"/>
            </w:tcBorders>
            <w:vAlign w:val="center"/>
          </w:tcPr>
          <w:p w:rsidR="006E70A3" w:rsidRPr="006E70A3" w:rsidRDefault="006E70A3" w:rsidP="006E70A3">
            <w:pPr>
              <w:widowControl/>
              <w:jc w:val="center"/>
              <w:rPr>
                <w:rFonts w:ascii="宋体" w:eastAsia="宋体" w:hAnsi="宋体" w:cs="Times New Roman"/>
                <w:kern w:val="0"/>
                <w:sz w:val="28"/>
                <w:szCs w:val="28"/>
              </w:rPr>
            </w:pPr>
            <w:r w:rsidRPr="006E70A3">
              <w:rPr>
                <w:rFonts w:ascii="宋体" w:eastAsia="宋体" w:hAnsi="宋体" w:cs="Times New Roman"/>
                <w:kern w:val="0"/>
                <w:sz w:val="28"/>
                <w:szCs w:val="28"/>
              </w:rPr>
              <w:t>10,332,926.30</w:t>
            </w:r>
          </w:p>
        </w:tc>
      </w:tr>
    </w:tbl>
    <w:p w:rsidR="006E70A3" w:rsidRPr="006E70A3" w:rsidRDefault="006E70A3" w:rsidP="006E70A3">
      <w:pPr>
        <w:rPr>
          <w:rFonts w:ascii="Times New Roman" w:eastAsia="宋体" w:hAnsi="Times New Roman" w:cs="Times New Roman"/>
          <w:szCs w:val="21"/>
        </w:rPr>
      </w:pPr>
    </w:p>
    <w:p w:rsidR="00113CA3" w:rsidRDefault="00113CA3">
      <w:pPr>
        <w:spacing w:line="600" w:lineRule="exact"/>
        <w:rPr>
          <w:rFonts w:asciiTheme="minorEastAsia" w:hAnsiTheme="minorEastAsia"/>
          <w:sz w:val="28"/>
          <w:szCs w:val="28"/>
        </w:rPr>
        <w:sectPr w:rsidR="00113CA3">
          <w:pgSz w:w="16838" w:h="11906" w:orient="landscape"/>
          <w:pgMar w:top="1797" w:right="1440" w:bottom="1797" w:left="1440" w:header="851" w:footer="992" w:gutter="0"/>
          <w:cols w:space="720"/>
          <w:docGrid w:type="linesAndChars" w:linePitch="312"/>
        </w:sectPr>
      </w:pPr>
    </w:p>
    <w:p w:rsidR="00113CA3" w:rsidRDefault="009956B8">
      <w:pPr>
        <w:jc w:val="center"/>
        <w:rPr>
          <w:rFonts w:ascii="黑体" w:eastAsia="黑体" w:hAnsi="黑体"/>
          <w:sz w:val="36"/>
          <w:szCs w:val="36"/>
        </w:rPr>
      </w:pPr>
      <w:r>
        <w:rPr>
          <w:rFonts w:ascii="黑体" w:eastAsia="黑体" w:hAnsi="黑体"/>
          <w:noProof/>
          <w:sz w:val="36"/>
          <w:szCs w:val="36"/>
        </w:rPr>
        <w:lastRenderedPageBreak/>
        <mc:AlternateContent>
          <mc:Choice Requires="wps">
            <w:drawing>
              <wp:anchor distT="0" distB="0" distL="114300" distR="114300" simplePos="0" relativeHeight="251664384" behindDoc="0" locked="0" layoutInCell="1" allowOverlap="1">
                <wp:simplePos x="0" y="0"/>
                <wp:positionH relativeFrom="column">
                  <wp:posOffset>-523875</wp:posOffset>
                </wp:positionH>
                <wp:positionV relativeFrom="paragraph">
                  <wp:posOffset>0</wp:posOffset>
                </wp:positionV>
                <wp:extent cx="2743200" cy="800100"/>
                <wp:effectExtent l="0" t="0" r="0" b="0"/>
                <wp:wrapNone/>
                <wp:docPr id="8" name="文本框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次教职工代表大会文件之五</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8" o:spid="_x0000_s1030" type="#_x0000_t202" style="position:absolute;left:0;text-align:left;margin-left:-41.25pt;margin-top:0;width:3in;height:6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" filled="f" stroked="f">
                <v:textbox>
                  <w:txbxContent>
                    <w:p w:rsidR="00113CA3" w:rsidRDefault="00D042D6">
                      <w:pPr>
                        <w:jc w:val="center"/>
                        <w:rPr>
                          <w:rFonts w:ascii="楷体" w:eastAsia="楷体" w:hAnsi="楷体"/>
                          <w:sz w:val="24"/>
                          <w:szCs w:val="24"/>
                        </w:rPr>
                      </w:pPr>
                      <w:r>
                        <w:rPr>
                          <w:rFonts w:ascii="楷体" w:eastAsia="楷体" w:hAnsi="楷体" w:hint="eastAsia"/>
                          <w:sz w:val="24"/>
                          <w:szCs w:val="24"/>
                        </w:rPr>
                        <w:t>上海市建筑工程学校</w:t>
                      </w:r>
                    </w:p>
                    <w:p w:rsidR="00113CA3" w:rsidRDefault="00D042D6">
                      <w:pPr>
                        <w:jc w:val="center"/>
                        <w:rPr>
                          <w:rFonts w:ascii="楷体" w:eastAsia="楷体" w:hAnsi="楷体"/>
                          <w:sz w:val="24"/>
                          <w:szCs w:val="24"/>
                        </w:rPr>
                      </w:pPr>
                      <w:r>
                        <w:rPr>
                          <w:rFonts w:ascii="楷体" w:eastAsia="楷体" w:hAnsi="楷体" w:hint="eastAsia"/>
                          <w:sz w:val="24"/>
                          <w:szCs w:val="24"/>
                        </w:rPr>
                        <w:t>七届</w:t>
                      </w:r>
                      <w:r w:rsidR="00D81D9F">
                        <w:rPr>
                          <w:rFonts w:ascii="楷体" w:eastAsia="楷体" w:hAnsi="楷体" w:hint="eastAsia"/>
                          <w:sz w:val="24"/>
                          <w:szCs w:val="24"/>
                        </w:rPr>
                        <w:t>六</w:t>
                      </w:r>
                      <w:r>
                        <w:rPr>
                          <w:rFonts w:ascii="楷体" w:eastAsia="楷体" w:hAnsi="楷体" w:hint="eastAsia"/>
                          <w:sz w:val="24"/>
                          <w:szCs w:val="24"/>
                        </w:rPr>
                        <w:t>次教职工代表大会文件之五</w:t>
                      </w:r>
                    </w:p>
                  </w:txbxContent>
                </v:textbox>
              </v:shape>
            </w:pict>
          </mc:Fallback>
        </mc:AlternateContent>
      </w:r>
    </w:p>
    <w:p w:rsidR="00113CA3" w:rsidRDefault="00113CA3">
      <w:pPr>
        <w:jc w:val="center"/>
        <w:rPr>
          <w:rFonts w:ascii="黑体" w:eastAsia="黑体" w:hAnsi="黑体"/>
          <w:sz w:val="36"/>
          <w:szCs w:val="36"/>
        </w:rPr>
      </w:pPr>
    </w:p>
    <w:p w:rsidR="00113CA3" w:rsidRDefault="00D042D6">
      <w:pPr>
        <w:jc w:val="center"/>
        <w:rPr>
          <w:rFonts w:ascii="黑体" w:eastAsia="黑体" w:hAnsi="黑体"/>
          <w:sz w:val="36"/>
          <w:szCs w:val="36"/>
        </w:rPr>
      </w:pPr>
      <w:r>
        <w:rPr>
          <w:rFonts w:ascii="黑体" w:eastAsia="黑体" w:hAnsi="黑体"/>
          <w:sz w:val="36"/>
          <w:szCs w:val="36"/>
        </w:rPr>
        <w:t>上海市建筑工程学校</w:t>
      </w:r>
    </w:p>
    <w:p w:rsidR="00113CA3" w:rsidRDefault="00D042D6">
      <w:pPr>
        <w:jc w:val="center"/>
        <w:rPr>
          <w:rFonts w:ascii="黑体" w:eastAsia="黑体" w:hAnsi="黑体"/>
          <w:sz w:val="36"/>
          <w:szCs w:val="36"/>
        </w:rPr>
      </w:pPr>
      <w:r>
        <w:rPr>
          <w:rFonts w:ascii="黑体" w:eastAsia="黑体" w:hAnsi="黑体"/>
          <w:sz w:val="36"/>
          <w:szCs w:val="36"/>
        </w:rPr>
        <w:t>七届</w:t>
      </w:r>
      <w:r w:rsidR="00D81D9F">
        <w:rPr>
          <w:rFonts w:ascii="黑体" w:eastAsia="黑体" w:hAnsi="黑体" w:hint="eastAsia"/>
          <w:sz w:val="36"/>
          <w:szCs w:val="36"/>
        </w:rPr>
        <w:t>六</w:t>
      </w:r>
      <w:r>
        <w:rPr>
          <w:rFonts w:ascii="黑体" w:eastAsia="黑体" w:hAnsi="黑体"/>
          <w:sz w:val="36"/>
          <w:szCs w:val="36"/>
        </w:rPr>
        <w:t>次教职工代表大会决议</w:t>
      </w:r>
    </w:p>
    <w:p w:rsidR="00113CA3" w:rsidRDefault="00D042D6">
      <w:pPr>
        <w:jc w:val="center"/>
        <w:rPr>
          <w:rFonts w:ascii="仿宋_GB2312" w:eastAsia="仿宋_GB2312" w:hAnsi="华文仿宋"/>
          <w:sz w:val="32"/>
          <w:szCs w:val="32"/>
        </w:rPr>
      </w:pPr>
      <w:r>
        <w:rPr>
          <w:rFonts w:ascii="仿宋_GB2312" w:eastAsia="仿宋_GB2312" w:hAnsi="华文仿宋" w:hint="eastAsia"/>
          <w:sz w:val="32"/>
          <w:szCs w:val="32"/>
        </w:rPr>
        <w:t>（草案）</w:t>
      </w:r>
    </w:p>
    <w:p w:rsidR="00113CA3" w:rsidRDefault="00D042D6" w:rsidP="00DA27BC">
      <w:pPr>
        <w:spacing w:afterLines="200" w:after="624"/>
        <w:jc w:val="center"/>
        <w:rPr>
          <w:rFonts w:ascii="仿宋_GB2312" w:eastAsia="仿宋_GB2312" w:hAnsi="华文仿宋"/>
          <w:sz w:val="32"/>
          <w:szCs w:val="32"/>
        </w:rPr>
      </w:pPr>
      <w:r>
        <w:rPr>
          <w:rFonts w:ascii="仿宋_GB2312" w:eastAsia="仿宋_GB2312" w:hAnsi="华文仿宋" w:hint="eastAsia"/>
          <w:sz w:val="32"/>
          <w:szCs w:val="32"/>
        </w:rPr>
        <w:t>201</w:t>
      </w:r>
      <w:r w:rsidR="00D81D9F">
        <w:rPr>
          <w:rFonts w:ascii="仿宋_GB2312" w:eastAsia="仿宋_GB2312" w:hAnsi="华文仿宋" w:hint="eastAsia"/>
          <w:sz w:val="32"/>
          <w:szCs w:val="32"/>
        </w:rPr>
        <w:t>8</w:t>
      </w:r>
      <w:r>
        <w:rPr>
          <w:rFonts w:ascii="仿宋_GB2312" w:eastAsia="仿宋_GB2312" w:hAnsi="华文仿宋" w:hint="eastAsia"/>
          <w:sz w:val="32"/>
          <w:szCs w:val="32"/>
        </w:rPr>
        <w:t>年2月</w:t>
      </w:r>
      <w:r w:rsidR="00D81D9F">
        <w:rPr>
          <w:rFonts w:ascii="仿宋_GB2312" w:eastAsia="仿宋_GB2312" w:hAnsi="华文仿宋" w:hint="eastAsia"/>
          <w:sz w:val="32"/>
          <w:szCs w:val="32"/>
        </w:rPr>
        <w:t>2</w:t>
      </w:r>
      <w:r>
        <w:rPr>
          <w:rFonts w:ascii="仿宋_GB2312" w:eastAsia="仿宋_GB2312" w:hAnsi="华文仿宋" w:hint="eastAsia"/>
          <w:sz w:val="32"/>
          <w:szCs w:val="32"/>
        </w:rPr>
        <w:t>5日</w:t>
      </w:r>
    </w:p>
    <w:p w:rsidR="00113CA3" w:rsidRPr="00D81D9F" w:rsidRDefault="00D042D6">
      <w:pPr>
        <w:pStyle w:val="style4"/>
        <w:spacing w:before="0" w:beforeAutospacing="0" w:after="0" w:afterAutospacing="0"/>
        <w:rPr>
          <w:rFonts w:asciiTheme="minorEastAsia" w:eastAsiaTheme="minorEastAsia" w:hAnsiTheme="minorEastAsia" w:cstheme="minorBidi"/>
          <w:color w:val="FF0000"/>
          <w:kern w:val="2"/>
          <w:sz w:val="28"/>
          <w:szCs w:val="28"/>
        </w:rPr>
      </w:pPr>
      <w:r>
        <w:rPr>
          <w:rFonts w:asciiTheme="minorEastAsia" w:hAnsiTheme="minorEastAsia" w:hint="eastAsia"/>
          <w:color w:val="auto"/>
          <w:sz w:val="28"/>
          <w:szCs w:val="28"/>
        </w:rPr>
        <w:t xml:space="preserve">  </w:t>
      </w:r>
      <w:r w:rsidRPr="00D81D9F">
        <w:rPr>
          <w:rFonts w:asciiTheme="minorEastAsia" w:hAnsiTheme="minorEastAsia" w:hint="eastAsia"/>
          <w:color w:val="FF0000"/>
          <w:sz w:val="28"/>
          <w:szCs w:val="28"/>
        </w:rPr>
        <w:t xml:space="preserve">  </w:t>
      </w:r>
      <w:r w:rsidRPr="00A56CC3">
        <w:rPr>
          <w:rFonts w:asciiTheme="minorEastAsia" w:hAnsiTheme="minorEastAsia" w:hint="eastAsia"/>
          <w:color w:val="000000" w:themeColor="text1"/>
          <w:sz w:val="28"/>
          <w:szCs w:val="28"/>
        </w:rPr>
        <w:t>上海市建筑工程学校七届</w:t>
      </w:r>
      <w:r w:rsidR="00A56CC3" w:rsidRPr="00A56CC3">
        <w:rPr>
          <w:rFonts w:asciiTheme="minorEastAsia" w:hAnsiTheme="minorEastAsia" w:hint="eastAsia"/>
          <w:color w:val="000000" w:themeColor="text1"/>
          <w:sz w:val="28"/>
          <w:szCs w:val="28"/>
        </w:rPr>
        <w:t>六</w:t>
      </w:r>
      <w:r w:rsidRPr="00A56CC3">
        <w:rPr>
          <w:rFonts w:asciiTheme="minorEastAsia" w:hAnsiTheme="minorEastAsia" w:hint="eastAsia"/>
          <w:color w:val="000000" w:themeColor="text1"/>
          <w:sz w:val="28"/>
          <w:szCs w:val="28"/>
        </w:rPr>
        <w:t>次教职工代表大会于201</w:t>
      </w:r>
      <w:r w:rsidR="00A56CC3" w:rsidRPr="00A56CC3">
        <w:rPr>
          <w:rFonts w:asciiTheme="minorEastAsia" w:hAnsiTheme="minorEastAsia" w:hint="eastAsia"/>
          <w:color w:val="000000" w:themeColor="text1"/>
          <w:sz w:val="28"/>
          <w:szCs w:val="28"/>
        </w:rPr>
        <w:t>8</w:t>
      </w:r>
      <w:r w:rsidRPr="00A56CC3">
        <w:rPr>
          <w:rFonts w:asciiTheme="minorEastAsia" w:hAnsiTheme="minorEastAsia" w:hint="eastAsia"/>
          <w:color w:val="000000" w:themeColor="text1"/>
          <w:sz w:val="28"/>
          <w:szCs w:val="28"/>
        </w:rPr>
        <w:t>年2月</w:t>
      </w:r>
      <w:r w:rsidR="00A56CC3" w:rsidRPr="00A56CC3">
        <w:rPr>
          <w:rFonts w:asciiTheme="minorEastAsia" w:hAnsiTheme="minorEastAsia" w:hint="eastAsia"/>
          <w:color w:val="000000" w:themeColor="text1"/>
          <w:sz w:val="28"/>
          <w:szCs w:val="28"/>
        </w:rPr>
        <w:t>2</w:t>
      </w:r>
      <w:r w:rsidRPr="00A56CC3">
        <w:rPr>
          <w:rFonts w:asciiTheme="minorEastAsia" w:hAnsiTheme="minorEastAsia" w:hint="eastAsia"/>
          <w:color w:val="000000" w:themeColor="text1"/>
          <w:sz w:val="28"/>
          <w:szCs w:val="28"/>
        </w:rPr>
        <w:t>5日举行，大会听取并审议了《上海市建筑工程学校201</w:t>
      </w:r>
      <w:r w:rsidR="00A56CC3" w:rsidRPr="00A56CC3">
        <w:rPr>
          <w:rFonts w:asciiTheme="minorEastAsia" w:hAnsiTheme="minorEastAsia" w:hint="eastAsia"/>
          <w:color w:val="000000" w:themeColor="text1"/>
          <w:sz w:val="28"/>
          <w:szCs w:val="28"/>
        </w:rPr>
        <w:t>8</w:t>
      </w:r>
      <w:r w:rsidRPr="00A56CC3">
        <w:rPr>
          <w:rFonts w:asciiTheme="minorEastAsia" w:hAnsiTheme="minorEastAsia" w:hint="eastAsia"/>
          <w:color w:val="000000" w:themeColor="text1"/>
          <w:sz w:val="28"/>
          <w:szCs w:val="28"/>
        </w:rPr>
        <w:t>年行政工作报告》，通报了</w:t>
      </w:r>
      <w:r w:rsidRPr="00A56CC3">
        <w:rPr>
          <w:rFonts w:asciiTheme="minorEastAsia" w:eastAsiaTheme="minorEastAsia" w:hAnsiTheme="minorEastAsia" w:cstheme="minorBidi" w:hint="eastAsia"/>
          <w:color w:val="000000" w:themeColor="text1"/>
          <w:kern w:val="2"/>
          <w:sz w:val="28"/>
          <w:szCs w:val="28"/>
        </w:rPr>
        <w:t>《上海市建筑工程学校201</w:t>
      </w:r>
      <w:r w:rsidR="00A56CC3" w:rsidRPr="00A56CC3">
        <w:rPr>
          <w:rFonts w:asciiTheme="minorEastAsia" w:eastAsiaTheme="minorEastAsia" w:hAnsiTheme="minorEastAsia" w:cstheme="minorBidi" w:hint="eastAsia"/>
          <w:color w:val="000000" w:themeColor="text1"/>
          <w:kern w:val="2"/>
          <w:sz w:val="28"/>
          <w:szCs w:val="28"/>
        </w:rPr>
        <w:t>7</w:t>
      </w:r>
      <w:r w:rsidRPr="00A56CC3">
        <w:rPr>
          <w:rFonts w:asciiTheme="minorEastAsia" w:eastAsiaTheme="minorEastAsia" w:hAnsiTheme="minorEastAsia" w:cstheme="minorBidi" w:hint="eastAsia"/>
          <w:color w:val="000000" w:themeColor="text1"/>
          <w:kern w:val="2"/>
          <w:sz w:val="28"/>
          <w:szCs w:val="28"/>
        </w:rPr>
        <w:t>年度干部述职考评情况》和</w:t>
      </w:r>
      <w:r w:rsidRPr="00A56CC3">
        <w:rPr>
          <w:rFonts w:asciiTheme="minorEastAsia" w:hAnsiTheme="minorEastAsia" w:hint="eastAsia"/>
          <w:color w:val="000000" w:themeColor="text1"/>
          <w:sz w:val="28"/>
          <w:szCs w:val="28"/>
        </w:rPr>
        <w:t>《上海市建筑工程学校关于</w:t>
      </w:r>
      <w:r w:rsidRPr="00A56CC3">
        <w:rPr>
          <w:rFonts w:asciiTheme="minorEastAsia" w:eastAsiaTheme="minorEastAsia" w:hAnsiTheme="minorEastAsia" w:cstheme="minorBidi" w:hint="eastAsia"/>
          <w:color w:val="000000" w:themeColor="text1"/>
          <w:kern w:val="2"/>
          <w:sz w:val="28"/>
          <w:szCs w:val="28"/>
        </w:rPr>
        <w:t>201</w:t>
      </w:r>
      <w:r w:rsidR="00A56CC3" w:rsidRPr="00A56CC3">
        <w:rPr>
          <w:rFonts w:asciiTheme="minorEastAsia" w:eastAsiaTheme="minorEastAsia" w:hAnsiTheme="minorEastAsia" w:cstheme="minorBidi" w:hint="eastAsia"/>
          <w:color w:val="000000" w:themeColor="text1"/>
          <w:kern w:val="2"/>
          <w:sz w:val="28"/>
          <w:szCs w:val="28"/>
        </w:rPr>
        <w:t>7</w:t>
      </w:r>
      <w:r w:rsidRPr="00A56CC3">
        <w:rPr>
          <w:rFonts w:asciiTheme="minorEastAsia" w:eastAsiaTheme="minorEastAsia" w:hAnsiTheme="minorEastAsia" w:cstheme="minorBidi" w:hint="eastAsia"/>
          <w:color w:val="000000" w:themeColor="text1"/>
          <w:kern w:val="2"/>
          <w:sz w:val="28"/>
          <w:szCs w:val="28"/>
        </w:rPr>
        <w:t>年度教职工社会保险费住房公积金等缴纳情况</w:t>
      </w:r>
      <w:r w:rsidRPr="00A56CC3">
        <w:rPr>
          <w:rFonts w:asciiTheme="minorEastAsia" w:hAnsiTheme="minorEastAsia" w:hint="eastAsia"/>
          <w:color w:val="000000" w:themeColor="text1"/>
          <w:sz w:val="28"/>
          <w:szCs w:val="28"/>
        </w:rPr>
        <w:t>》。</w:t>
      </w:r>
    </w:p>
    <w:p w:rsidR="00113CA3" w:rsidRPr="0042480B" w:rsidRDefault="00D042D6">
      <w:pPr>
        <w:ind w:firstLineChars="200" w:firstLine="560"/>
        <w:rPr>
          <w:rFonts w:asciiTheme="minorEastAsia" w:hAnsiTheme="minorEastAsia"/>
          <w:color w:val="FF0000"/>
          <w:sz w:val="28"/>
          <w:szCs w:val="28"/>
        </w:rPr>
      </w:pPr>
      <w:r w:rsidRPr="0037769A">
        <w:rPr>
          <w:rFonts w:asciiTheme="minorEastAsia" w:hAnsiTheme="minorEastAsia" w:hint="eastAsia"/>
          <w:color w:val="000000" w:themeColor="text1"/>
          <w:sz w:val="28"/>
          <w:szCs w:val="28"/>
        </w:rPr>
        <w:t>大会认为，在</w:t>
      </w:r>
      <w:r w:rsidR="009F28B3" w:rsidRPr="0037769A">
        <w:rPr>
          <w:rFonts w:asciiTheme="minorEastAsia" w:hAnsiTheme="minorEastAsia" w:hint="eastAsia"/>
          <w:color w:val="000000" w:themeColor="text1"/>
          <w:sz w:val="28"/>
          <w:szCs w:val="28"/>
        </w:rPr>
        <w:t>过去的一年里，学校在上海市教委的领导下，全面贯彻落实党的十八大和十九大</w:t>
      </w:r>
      <w:r w:rsidRPr="0037769A">
        <w:rPr>
          <w:rFonts w:asciiTheme="minorEastAsia" w:hAnsiTheme="minorEastAsia" w:hint="eastAsia"/>
          <w:color w:val="000000" w:themeColor="text1"/>
          <w:sz w:val="28"/>
          <w:szCs w:val="28"/>
        </w:rPr>
        <w:t>精神，以及《国务院关于加快发展现代职业教育的决定》精神，</w:t>
      </w:r>
      <w:r w:rsidRPr="0037769A">
        <w:rPr>
          <w:rFonts w:asciiTheme="minorEastAsia" w:hAnsiTheme="minorEastAsia" w:cs="Tahoma" w:hint="eastAsia"/>
          <w:color w:val="000000" w:themeColor="text1"/>
          <w:sz w:val="28"/>
          <w:szCs w:val="28"/>
        </w:rPr>
        <w:t>坚持以立德树人为根本，以服务发展为宗旨，以促进就业为导向，</w:t>
      </w:r>
      <w:r w:rsidRPr="0037769A">
        <w:rPr>
          <w:rFonts w:asciiTheme="minorEastAsia" w:hAnsiTheme="minorEastAsia" w:hint="eastAsia"/>
          <w:color w:val="000000" w:themeColor="text1"/>
          <w:sz w:val="28"/>
          <w:szCs w:val="28"/>
        </w:rPr>
        <w:t>紧紧围绕党政中心工作，解放思想，转变观念，走内涵发展道路，依托行业和企业，不断深化教育教学改革，积极探索高素质的劳动者和技术技能人才的培养途径，进一步巩固国家示范校建设的成果，</w:t>
      </w:r>
      <w:r w:rsidRPr="00714FC3">
        <w:rPr>
          <w:rFonts w:asciiTheme="minorEastAsia" w:hAnsiTheme="minorEastAsia" w:hint="eastAsia"/>
          <w:color w:val="000000" w:themeColor="text1"/>
          <w:sz w:val="28"/>
          <w:szCs w:val="28"/>
        </w:rPr>
        <w:t>在教学质量评</w:t>
      </w:r>
      <w:r w:rsidR="003738AD" w:rsidRPr="00714FC3">
        <w:rPr>
          <w:rFonts w:asciiTheme="minorEastAsia" w:hAnsiTheme="minorEastAsia" w:hint="eastAsia"/>
          <w:color w:val="000000" w:themeColor="text1"/>
          <w:sz w:val="28"/>
          <w:szCs w:val="28"/>
        </w:rPr>
        <w:t>估、学业水平考试、专业建设与开发、中高职衔接、师资队伍建设、</w:t>
      </w:r>
      <w:r w:rsidRPr="00714FC3">
        <w:rPr>
          <w:rFonts w:asciiTheme="minorEastAsia" w:hAnsiTheme="minorEastAsia" w:hint="eastAsia"/>
          <w:color w:val="000000" w:themeColor="text1"/>
          <w:sz w:val="28"/>
          <w:szCs w:val="28"/>
        </w:rPr>
        <w:t>实训基地建设</w:t>
      </w:r>
      <w:r w:rsidR="003738AD" w:rsidRPr="00714FC3">
        <w:rPr>
          <w:rFonts w:asciiTheme="minorEastAsia" w:hAnsiTheme="minorEastAsia" w:hint="eastAsia"/>
          <w:color w:val="000000" w:themeColor="text1"/>
          <w:sz w:val="28"/>
          <w:szCs w:val="28"/>
        </w:rPr>
        <w:t>、</w:t>
      </w:r>
      <w:r w:rsidRPr="00714FC3">
        <w:rPr>
          <w:rFonts w:asciiTheme="minorEastAsia" w:hAnsiTheme="minorEastAsia" w:hint="eastAsia"/>
          <w:color w:val="000000" w:themeColor="text1"/>
          <w:sz w:val="28"/>
          <w:szCs w:val="28"/>
        </w:rPr>
        <w:t>学生德育工作、招生就业</w:t>
      </w:r>
      <w:r w:rsidR="003738AD" w:rsidRPr="00714FC3">
        <w:rPr>
          <w:rFonts w:asciiTheme="minorEastAsia" w:hAnsiTheme="minorEastAsia" w:hint="eastAsia"/>
          <w:color w:val="000000" w:themeColor="text1"/>
          <w:sz w:val="28"/>
          <w:szCs w:val="28"/>
        </w:rPr>
        <w:t>，以</w:t>
      </w:r>
      <w:r w:rsidRPr="00714FC3">
        <w:rPr>
          <w:rFonts w:asciiTheme="minorEastAsia" w:hAnsiTheme="minorEastAsia" w:hint="eastAsia"/>
          <w:color w:val="000000" w:themeColor="text1"/>
          <w:sz w:val="28"/>
          <w:szCs w:val="28"/>
        </w:rPr>
        <w:t>及行政管理</w:t>
      </w:r>
      <w:r w:rsidR="003738AD" w:rsidRPr="00714FC3">
        <w:rPr>
          <w:rFonts w:asciiTheme="minorEastAsia" w:hAnsiTheme="minorEastAsia" w:hint="eastAsia"/>
          <w:color w:val="000000" w:themeColor="text1"/>
          <w:sz w:val="28"/>
          <w:szCs w:val="28"/>
        </w:rPr>
        <w:t>、校际交流</w:t>
      </w:r>
      <w:r w:rsidR="00714FC3" w:rsidRPr="00714FC3">
        <w:rPr>
          <w:rFonts w:asciiTheme="minorEastAsia" w:hAnsiTheme="minorEastAsia" w:hint="eastAsia"/>
          <w:color w:val="000000" w:themeColor="text1"/>
          <w:sz w:val="28"/>
          <w:szCs w:val="28"/>
        </w:rPr>
        <w:t>、国际合作</w:t>
      </w:r>
      <w:r w:rsidRPr="00714FC3">
        <w:rPr>
          <w:rFonts w:asciiTheme="minorEastAsia" w:hAnsiTheme="minorEastAsia" w:hint="eastAsia"/>
          <w:color w:val="000000" w:themeColor="text1"/>
          <w:sz w:val="28"/>
          <w:szCs w:val="28"/>
        </w:rPr>
        <w:t>等方面均取得了显著成绩，学校的办学条件得到了</w:t>
      </w:r>
      <w:r w:rsidR="00714FC3" w:rsidRPr="00714FC3">
        <w:rPr>
          <w:rFonts w:asciiTheme="minorEastAsia" w:hAnsiTheme="minorEastAsia" w:hint="eastAsia"/>
          <w:color w:val="000000" w:themeColor="text1"/>
          <w:sz w:val="28"/>
          <w:szCs w:val="28"/>
        </w:rPr>
        <w:t>实质性</w:t>
      </w:r>
      <w:r w:rsidRPr="00714FC3">
        <w:rPr>
          <w:rFonts w:asciiTheme="minorEastAsia" w:hAnsiTheme="minorEastAsia" w:hint="eastAsia"/>
          <w:color w:val="000000" w:themeColor="text1"/>
          <w:sz w:val="28"/>
          <w:szCs w:val="28"/>
        </w:rPr>
        <w:t>改善，教职工的凝聚力进一步得到了增</w:t>
      </w:r>
      <w:r w:rsidRPr="00714FC3">
        <w:rPr>
          <w:rFonts w:asciiTheme="minorEastAsia" w:hAnsiTheme="minorEastAsia" w:hint="eastAsia"/>
          <w:color w:val="000000" w:themeColor="text1"/>
          <w:sz w:val="28"/>
          <w:szCs w:val="28"/>
        </w:rPr>
        <w:lastRenderedPageBreak/>
        <w:t>强，全校形成了良好的和谐校园氛围，为学校的进一步发展打下了扎实的基础。出席会议的代表对学校在201</w:t>
      </w:r>
      <w:r w:rsidR="009F28B3" w:rsidRPr="00714FC3">
        <w:rPr>
          <w:rFonts w:asciiTheme="minorEastAsia" w:hAnsiTheme="minorEastAsia" w:hint="eastAsia"/>
          <w:color w:val="000000" w:themeColor="text1"/>
          <w:sz w:val="28"/>
          <w:szCs w:val="28"/>
        </w:rPr>
        <w:t>7</w:t>
      </w:r>
      <w:r w:rsidRPr="00714FC3">
        <w:rPr>
          <w:rFonts w:asciiTheme="minorEastAsia" w:hAnsiTheme="minorEastAsia" w:hint="eastAsia"/>
          <w:color w:val="000000" w:themeColor="text1"/>
          <w:sz w:val="28"/>
          <w:szCs w:val="28"/>
        </w:rPr>
        <w:t>年工作中所取得的成绩给予了充分肯定。</w:t>
      </w:r>
    </w:p>
    <w:p w:rsidR="00113CA3" w:rsidRPr="008A1613" w:rsidRDefault="00D042D6" w:rsidP="008A1613">
      <w:pPr>
        <w:ind w:firstLineChars="200" w:firstLine="560"/>
        <w:rPr>
          <w:rFonts w:asciiTheme="minorEastAsia" w:hAnsiTheme="minorEastAsia"/>
          <w:color w:val="000000" w:themeColor="text1"/>
          <w:sz w:val="28"/>
          <w:szCs w:val="28"/>
        </w:rPr>
      </w:pPr>
      <w:r w:rsidRPr="008A1613">
        <w:rPr>
          <w:rFonts w:asciiTheme="minorEastAsia" w:hAnsiTheme="minorEastAsia" w:hint="eastAsia"/>
          <w:color w:val="000000" w:themeColor="text1"/>
          <w:sz w:val="28"/>
          <w:szCs w:val="28"/>
        </w:rPr>
        <w:t>到会代表认为，201</w:t>
      </w:r>
      <w:r w:rsidR="009F28B3" w:rsidRPr="008A1613">
        <w:rPr>
          <w:rFonts w:asciiTheme="minorEastAsia" w:hAnsiTheme="minorEastAsia" w:hint="eastAsia"/>
          <w:color w:val="000000" w:themeColor="text1"/>
          <w:sz w:val="28"/>
          <w:szCs w:val="28"/>
        </w:rPr>
        <w:t>8</w:t>
      </w:r>
      <w:r w:rsidRPr="008A1613">
        <w:rPr>
          <w:rFonts w:asciiTheme="minorEastAsia" w:hAnsiTheme="minorEastAsia" w:hint="eastAsia"/>
          <w:color w:val="000000" w:themeColor="text1"/>
          <w:sz w:val="28"/>
          <w:szCs w:val="28"/>
        </w:rPr>
        <w:t>年学校面临着</w:t>
      </w:r>
      <w:r w:rsidR="001C5B0C" w:rsidRPr="008A1613">
        <w:rPr>
          <w:rFonts w:asciiTheme="minorEastAsia" w:hAnsiTheme="minorEastAsia" w:hint="eastAsia"/>
          <w:color w:val="000000" w:themeColor="text1"/>
          <w:sz w:val="28"/>
          <w:szCs w:val="28"/>
        </w:rPr>
        <w:t>教学诊断与改进</w:t>
      </w:r>
      <w:r w:rsidR="00CD2995" w:rsidRPr="008A1613">
        <w:rPr>
          <w:rFonts w:asciiTheme="minorEastAsia" w:hAnsiTheme="minorEastAsia" w:hint="eastAsia"/>
          <w:color w:val="000000" w:themeColor="text1"/>
          <w:sz w:val="28"/>
          <w:szCs w:val="28"/>
        </w:rPr>
        <w:t>、</w:t>
      </w:r>
      <w:r w:rsidR="001C5B0C" w:rsidRPr="008A1613">
        <w:rPr>
          <w:rFonts w:asciiTheme="minorEastAsia" w:hAnsiTheme="minorEastAsia" w:hint="eastAsia"/>
          <w:color w:val="000000" w:themeColor="text1"/>
          <w:sz w:val="28"/>
          <w:szCs w:val="28"/>
        </w:rPr>
        <w:t>上海市</w:t>
      </w:r>
      <w:r w:rsidR="00CD2995" w:rsidRPr="008A1613">
        <w:rPr>
          <w:rFonts w:asciiTheme="minorEastAsia" w:hAnsiTheme="minorEastAsia" w:hint="eastAsia"/>
          <w:color w:val="000000" w:themeColor="text1"/>
          <w:sz w:val="28"/>
          <w:szCs w:val="28"/>
        </w:rPr>
        <w:t>文明校园创建</w:t>
      </w:r>
      <w:r w:rsidR="002F5E3F" w:rsidRPr="008A1613">
        <w:rPr>
          <w:rFonts w:asciiTheme="minorEastAsia" w:hAnsiTheme="minorEastAsia" w:hint="eastAsia"/>
          <w:color w:val="000000" w:themeColor="text1"/>
          <w:sz w:val="28"/>
          <w:szCs w:val="28"/>
        </w:rPr>
        <w:t>等机遇</w:t>
      </w:r>
      <w:r w:rsidR="00CD2995" w:rsidRPr="008A1613">
        <w:rPr>
          <w:rFonts w:asciiTheme="minorEastAsia" w:hAnsiTheme="minorEastAsia" w:hint="eastAsia"/>
          <w:color w:val="000000" w:themeColor="text1"/>
          <w:sz w:val="28"/>
          <w:szCs w:val="28"/>
        </w:rPr>
        <w:t>，</w:t>
      </w:r>
      <w:r w:rsidRPr="008A1613">
        <w:rPr>
          <w:rFonts w:asciiTheme="minorEastAsia" w:hAnsiTheme="minorEastAsia" w:hint="eastAsia"/>
          <w:color w:val="000000" w:themeColor="text1"/>
          <w:sz w:val="28"/>
          <w:szCs w:val="28"/>
        </w:rPr>
        <w:t>集聚全校教职工的智慧和力量，</w:t>
      </w:r>
      <w:r w:rsidR="008A1613" w:rsidRPr="008A1613">
        <w:rPr>
          <w:rFonts w:asciiTheme="minorEastAsia" w:hAnsiTheme="minorEastAsia" w:hint="eastAsia"/>
          <w:color w:val="000000" w:themeColor="text1"/>
          <w:sz w:val="28"/>
          <w:szCs w:val="28"/>
        </w:rPr>
        <w:t>严格按照《教学诊断与改进工作指南暨2018-2020三年行动计划》，创新提高学校的教育教学质量，</w:t>
      </w:r>
      <w:r w:rsidRPr="008A1613">
        <w:rPr>
          <w:rFonts w:asciiTheme="minorEastAsia" w:hAnsiTheme="minorEastAsia" w:hint="eastAsia"/>
          <w:color w:val="000000" w:themeColor="text1"/>
          <w:sz w:val="28"/>
          <w:szCs w:val="28"/>
        </w:rPr>
        <w:t>开拓学校教育发展新的伟大工程的艰巨任务。</w:t>
      </w:r>
      <w:r w:rsidR="008A1613" w:rsidRPr="008A1613">
        <w:rPr>
          <w:rFonts w:asciiTheme="minorEastAsia" w:hAnsiTheme="minorEastAsia" w:hint="eastAsia"/>
          <w:color w:val="000000" w:themeColor="text1"/>
          <w:sz w:val="28"/>
          <w:szCs w:val="28"/>
        </w:rPr>
        <w:t>同时，</w:t>
      </w:r>
      <w:r w:rsidRPr="008A1613">
        <w:rPr>
          <w:rFonts w:asciiTheme="minorEastAsia" w:hAnsiTheme="minorEastAsia" w:hint="eastAsia"/>
          <w:color w:val="000000" w:themeColor="text1"/>
          <w:sz w:val="28"/>
          <w:szCs w:val="28"/>
        </w:rPr>
        <w:t>学校应抓住发展机遇，围绕城建职业学院的整体发展布局，聚焦自身的发展优势及专业特色，做精做细，创新人才培养模式，不断提高办学质量，提升学校的社会知名度。</w:t>
      </w:r>
    </w:p>
    <w:p w:rsidR="00113CA3" w:rsidRPr="00140870" w:rsidRDefault="00D042D6">
      <w:pPr>
        <w:ind w:firstLineChars="200" w:firstLine="560"/>
        <w:rPr>
          <w:rFonts w:asciiTheme="minorEastAsia" w:hAnsiTheme="minorEastAsia"/>
          <w:color w:val="000000" w:themeColor="text1"/>
          <w:sz w:val="28"/>
          <w:szCs w:val="28"/>
        </w:rPr>
      </w:pPr>
      <w:r w:rsidRPr="00140870">
        <w:rPr>
          <w:rFonts w:asciiTheme="minorEastAsia" w:hAnsiTheme="minorEastAsia" w:hint="eastAsia"/>
          <w:color w:val="000000" w:themeColor="text1"/>
          <w:sz w:val="28"/>
          <w:szCs w:val="28"/>
        </w:rPr>
        <w:t>会议强调，要充分认识学校发展过程中所面临的各种困难，不断增强教职工的危机意识和改革创新意识。要进一步深入学习党的十</w:t>
      </w:r>
      <w:r w:rsidR="009F28B3" w:rsidRPr="00140870">
        <w:rPr>
          <w:rFonts w:asciiTheme="minorEastAsia" w:hAnsiTheme="minorEastAsia" w:hint="eastAsia"/>
          <w:color w:val="000000" w:themeColor="text1"/>
          <w:sz w:val="28"/>
          <w:szCs w:val="28"/>
        </w:rPr>
        <w:t>九大</w:t>
      </w:r>
      <w:r w:rsidRPr="00140870">
        <w:rPr>
          <w:rFonts w:asciiTheme="minorEastAsia" w:hAnsiTheme="minorEastAsia" w:hint="eastAsia"/>
          <w:color w:val="000000" w:themeColor="text1"/>
          <w:sz w:val="28"/>
          <w:szCs w:val="28"/>
        </w:rPr>
        <w:t>及习近平总书记系列讲话精神，坚持以教学质量评估为抓手，以技能大赛为载体，内涵建设为核心，进一步深化教育教学改革，不断提高办学质量；要坚持以立德树人为根本，深化创新创业教育，拓展国防教育内容，形成德育工作特色，全面提高学生素质；要坚持以凝聚力工程建设为切入点，深化校务公开，切实把关心教职工的实事工程落到实处，不断提升学校的综合管理水平。</w:t>
      </w:r>
    </w:p>
    <w:p w:rsidR="00113CA3" w:rsidRPr="001C5B0C" w:rsidRDefault="00D042D6">
      <w:pPr>
        <w:ind w:firstLineChars="200" w:firstLine="560"/>
        <w:rPr>
          <w:rFonts w:asciiTheme="minorEastAsia" w:hAnsiTheme="minorEastAsia"/>
          <w:color w:val="000000" w:themeColor="text1"/>
          <w:sz w:val="28"/>
          <w:szCs w:val="28"/>
        </w:rPr>
        <w:sectPr w:rsidR="00113CA3" w:rsidRPr="001C5B0C">
          <w:pgSz w:w="11906" w:h="16838"/>
          <w:pgMar w:top="1440" w:right="1800" w:bottom="1440" w:left="1800" w:header="851" w:footer="992" w:gutter="0"/>
          <w:cols w:space="425"/>
          <w:docGrid w:type="lines" w:linePitch="312"/>
        </w:sectPr>
      </w:pPr>
      <w:r w:rsidRPr="001C5B0C">
        <w:rPr>
          <w:rFonts w:asciiTheme="minorEastAsia" w:hAnsiTheme="minorEastAsia"/>
          <w:color w:val="000000" w:themeColor="text1"/>
          <w:sz w:val="28"/>
          <w:szCs w:val="28"/>
        </w:rPr>
        <w:t>大会号召</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全校教职工要在学校党政的领导下</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继续努力</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开拓进取</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奋发有为</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为把学校建成行业特色鲜明</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办学质量优异</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学生素质较高</w:t>
      </w:r>
      <w:r w:rsidRPr="001C5B0C">
        <w:rPr>
          <w:rFonts w:asciiTheme="minorEastAsia" w:hAnsiTheme="minorEastAsia" w:hint="eastAsia"/>
          <w:color w:val="000000" w:themeColor="text1"/>
          <w:sz w:val="28"/>
          <w:szCs w:val="28"/>
        </w:rPr>
        <w:t>，</w:t>
      </w:r>
      <w:r w:rsidRPr="001C5B0C">
        <w:rPr>
          <w:rFonts w:asciiTheme="minorEastAsia" w:hAnsiTheme="minorEastAsia"/>
          <w:color w:val="000000" w:themeColor="text1"/>
          <w:sz w:val="28"/>
          <w:szCs w:val="28"/>
        </w:rPr>
        <w:t>在社会上具有较高知名度的学校而努力奋斗</w:t>
      </w:r>
      <w:r w:rsidRPr="001C5B0C">
        <w:rPr>
          <w:rFonts w:asciiTheme="minorEastAsia" w:hAnsiTheme="minorEastAsia" w:hint="eastAsia"/>
          <w:color w:val="000000" w:themeColor="text1"/>
          <w:sz w:val="28"/>
          <w:szCs w:val="28"/>
        </w:rPr>
        <w:t>。</w:t>
      </w:r>
    </w:p>
    <w:p w:rsidR="00113CA3" w:rsidRDefault="009956B8">
      <w:pPr>
        <w:jc w:val="center"/>
        <w:rPr>
          <w:rFonts w:ascii="黑体" w:eastAsia="黑体" w:hAnsi="黑体"/>
          <w:sz w:val="36"/>
          <w:szCs w:val="36"/>
        </w:rPr>
      </w:pPr>
      <w:r>
        <w:rPr>
          <w:rFonts w:ascii="黑体" w:eastAsia="黑体" w:hAnsi="黑体"/>
          <w:noProof/>
          <w:sz w:val="36"/>
          <w:szCs w:val="36"/>
        </w:rPr>
        <w:lastRenderedPageBreak/>
        <mc:AlternateContent>
          <mc:Choice Requires="wps">
            <w:drawing>
              <wp:anchor distT="0" distB="0" distL="114300" distR="114300" simplePos="0" relativeHeight="251666432" behindDoc="0" locked="0" layoutInCell="1" allowOverlap="1">
                <wp:simplePos x="0" y="0"/>
                <wp:positionH relativeFrom="column">
                  <wp:posOffset>-542925</wp:posOffset>
                </wp:positionH>
                <wp:positionV relativeFrom="paragraph">
                  <wp:posOffset>0</wp:posOffset>
                </wp:positionV>
                <wp:extent cx="2743200" cy="800100"/>
                <wp:effectExtent l="0" t="0" r="0" b="0"/>
                <wp:wrapNone/>
                <wp:docPr id="9" name="文本框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ind w:firstLineChars="300" w:firstLine="720"/>
                              <w:rPr>
                                <w:rFonts w:ascii="楷体" w:eastAsia="楷体" w:hAnsi="楷体"/>
                                <w:sz w:val="24"/>
                                <w:szCs w:val="24"/>
                              </w:rPr>
                            </w:pPr>
                            <w:r>
                              <w:rPr>
                                <w:rFonts w:ascii="楷体" w:eastAsia="楷体" w:hAnsi="楷体" w:hint="eastAsia"/>
                                <w:sz w:val="24"/>
                                <w:szCs w:val="24"/>
                              </w:rPr>
                              <w:t>附件1</w:t>
                            </w:r>
                          </w:p>
                          <w:p w:rsidR="00113CA3" w:rsidRDefault="00113CA3">
                            <w:pPr>
                              <w:jc w:val="center"/>
                              <w:rPr>
                                <w:rFonts w:ascii="楷体" w:eastAsia="楷体" w:hAnsi="楷体"/>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9" o:spid="_x0000_s1031" type="#_x0000_t202" style="position:absolute;left:0;text-align:left;margin-left:-42.75pt;margin-top:0;width:3in;height:6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" filled="f" stroked="f">
                <v:textbox>
                  <w:txbxContent>
                    <w:p w:rsidR="00113CA3" w:rsidRDefault="00D042D6">
                      <w:pPr>
                        <w:ind w:firstLineChars="300" w:firstLine="720"/>
                        <w:rPr>
                          <w:rFonts w:ascii="楷体" w:eastAsia="楷体" w:hAnsi="楷体"/>
                          <w:sz w:val="24"/>
                          <w:szCs w:val="24"/>
                        </w:rPr>
                      </w:pPr>
                      <w:r>
                        <w:rPr>
                          <w:rFonts w:ascii="楷体" w:eastAsia="楷体" w:hAnsi="楷体" w:hint="eastAsia"/>
                          <w:sz w:val="24"/>
                          <w:szCs w:val="24"/>
                        </w:rPr>
                        <w:t>附件1</w:t>
                      </w:r>
                    </w:p>
                    <w:p w:rsidR="00113CA3" w:rsidRDefault="00113CA3">
                      <w:pPr>
                        <w:jc w:val="center"/>
                        <w:rPr>
                          <w:rFonts w:ascii="楷体" w:eastAsia="楷体" w:hAnsi="楷体"/>
                          <w:sz w:val="24"/>
                          <w:szCs w:val="24"/>
                        </w:rPr>
                      </w:pPr>
                    </w:p>
                  </w:txbxContent>
                </v:textbox>
              </v:shape>
            </w:pict>
          </mc:Fallback>
        </mc:AlternateContent>
      </w:r>
    </w:p>
    <w:p w:rsidR="00113CA3" w:rsidRDefault="00113CA3">
      <w:pPr>
        <w:jc w:val="center"/>
        <w:rPr>
          <w:rFonts w:ascii="黑体" w:eastAsia="黑体" w:hAnsi="黑体"/>
          <w:sz w:val="36"/>
          <w:szCs w:val="36"/>
        </w:rPr>
      </w:pPr>
    </w:p>
    <w:p w:rsidR="00113CA3" w:rsidRDefault="00D042D6">
      <w:pPr>
        <w:jc w:val="center"/>
        <w:rPr>
          <w:rFonts w:ascii="黑体" w:eastAsia="黑体" w:hAnsi="黑体"/>
          <w:sz w:val="36"/>
          <w:szCs w:val="36"/>
        </w:rPr>
      </w:pPr>
      <w:r>
        <w:rPr>
          <w:rFonts w:ascii="黑体" w:eastAsia="黑体" w:hAnsi="黑体" w:hint="eastAsia"/>
          <w:sz w:val="36"/>
          <w:szCs w:val="36"/>
        </w:rPr>
        <w:t>上海市建筑工程学校</w:t>
      </w:r>
    </w:p>
    <w:p w:rsidR="00113CA3" w:rsidRDefault="001855D5" w:rsidP="00DA27BC">
      <w:pPr>
        <w:spacing w:afterLines="100" w:after="312"/>
        <w:jc w:val="center"/>
        <w:rPr>
          <w:rFonts w:ascii="黑体" w:eastAsia="黑体" w:hAnsi="黑体"/>
          <w:sz w:val="36"/>
          <w:szCs w:val="36"/>
        </w:rPr>
      </w:pPr>
      <w:r>
        <w:rPr>
          <w:rFonts w:ascii="黑体" w:eastAsia="黑体" w:hAnsi="黑体" w:hint="eastAsia"/>
          <w:sz w:val="36"/>
          <w:szCs w:val="36"/>
        </w:rPr>
        <w:t>七届六</w:t>
      </w:r>
      <w:r w:rsidR="00D042D6">
        <w:rPr>
          <w:rFonts w:ascii="黑体" w:eastAsia="黑体" w:hAnsi="黑体" w:hint="eastAsia"/>
          <w:sz w:val="36"/>
          <w:szCs w:val="36"/>
        </w:rPr>
        <w:t>次教代会暨201</w:t>
      </w:r>
      <w:r>
        <w:rPr>
          <w:rFonts w:ascii="黑体" w:eastAsia="黑体" w:hAnsi="黑体" w:hint="eastAsia"/>
          <w:sz w:val="36"/>
          <w:szCs w:val="36"/>
        </w:rPr>
        <w:t>8</w:t>
      </w:r>
      <w:r w:rsidR="00D042D6">
        <w:rPr>
          <w:rFonts w:ascii="黑体" w:eastAsia="黑体" w:hAnsi="黑体" w:hint="eastAsia"/>
          <w:sz w:val="36"/>
          <w:szCs w:val="36"/>
        </w:rPr>
        <w:t>年干部大会会议议程</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一、时间：201</w:t>
      </w:r>
      <w:r w:rsidR="001855D5">
        <w:rPr>
          <w:rFonts w:ascii="宋体" w:eastAsia="宋体" w:hAnsi="宋体" w:hint="eastAsia"/>
          <w:sz w:val="28"/>
          <w:szCs w:val="28"/>
        </w:rPr>
        <w:t>8</w:t>
      </w:r>
      <w:r>
        <w:rPr>
          <w:rFonts w:ascii="宋体" w:eastAsia="宋体" w:hAnsi="宋体" w:hint="eastAsia"/>
          <w:sz w:val="28"/>
          <w:szCs w:val="28"/>
        </w:rPr>
        <w:t>年2月</w:t>
      </w:r>
      <w:r w:rsidR="001855D5">
        <w:rPr>
          <w:rFonts w:ascii="宋体" w:eastAsia="宋体" w:hAnsi="宋体" w:hint="eastAsia"/>
          <w:sz w:val="28"/>
          <w:szCs w:val="28"/>
        </w:rPr>
        <w:t>2</w:t>
      </w:r>
      <w:r>
        <w:rPr>
          <w:rFonts w:ascii="宋体" w:eastAsia="宋体" w:hAnsi="宋体" w:hint="eastAsia"/>
          <w:sz w:val="28"/>
          <w:szCs w:val="28"/>
        </w:rPr>
        <w:t>5日（星期</w:t>
      </w:r>
      <w:r w:rsidR="001855D5">
        <w:rPr>
          <w:rFonts w:ascii="宋体" w:eastAsia="宋体" w:hAnsi="宋体" w:hint="eastAsia"/>
          <w:sz w:val="28"/>
          <w:szCs w:val="28"/>
        </w:rPr>
        <w:t>日</w:t>
      </w:r>
      <w:r>
        <w:rPr>
          <w:rFonts w:ascii="宋体" w:eastAsia="宋体" w:hAnsi="宋体" w:hint="eastAsia"/>
          <w:sz w:val="28"/>
          <w:szCs w:val="28"/>
        </w:rPr>
        <w:t>）</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二、地点：学校</w:t>
      </w:r>
      <w:r w:rsidR="001855D5">
        <w:rPr>
          <w:rFonts w:ascii="宋体" w:eastAsia="宋体" w:hAnsi="宋体" w:hint="eastAsia"/>
          <w:sz w:val="28"/>
          <w:szCs w:val="28"/>
        </w:rPr>
        <w:t>大礼堂</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三、主持：</w:t>
      </w:r>
      <w:r w:rsidR="001855D5">
        <w:rPr>
          <w:rFonts w:ascii="宋体" w:eastAsia="宋体" w:hAnsi="宋体" w:hint="eastAsia"/>
          <w:sz w:val="28"/>
          <w:szCs w:val="28"/>
        </w:rPr>
        <w:t>何光</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四、议程：</w:t>
      </w:r>
    </w:p>
    <w:p w:rsidR="00113CA3" w:rsidRDefault="00D042D6">
      <w:pPr>
        <w:spacing w:line="580" w:lineRule="exact"/>
        <w:ind w:firstLineChars="200" w:firstLine="560"/>
        <w:rPr>
          <w:rFonts w:ascii="宋体" w:eastAsia="宋体" w:hAnsi="宋体"/>
          <w:sz w:val="28"/>
          <w:szCs w:val="28"/>
          <w:u w:val="single"/>
        </w:rPr>
      </w:pPr>
      <w:r>
        <w:rPr>
          <w:rFonts w:ascii="宋体" w:eastAsia="宋体" w:hAnsi="宋体" w:hint="eastAsia"/>
          <w:sz w:val="28"/>
          <w:szCs w:val="28"/>
          <w:u w:val="single"/>
        </w:rPr>
        <w:t>上午9：00</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1、宣布上海市建筑工程学校七届</w:t>
      </w:r>
      <w:r w:rsidR="001855D5">
        <w:rPr>
          <w:rFonts w:ascii="宋体" w:eastAsia="宋体" w:hAnsi="宋体" w:hint="eastAsia"/>
          <w:sz w:val="28"/>
          <w:szCs w:val="28"/>
        </w:rPr>
        <w:t>六</w:t>
      </w:r>
      <w:r>
        <w:rPr>
          <w:rFonts w:ascii="宋体" w:eastAsia="宋体" w:hAnsi="宋体" w:hint="eastAsia"/>
          <w:sz w:val="28"/>
          <w:szCs w:val="28"/>
        </w:rPr>
        <w:t>次教代会暨201</w:t>
      </w:r>
      <w:r w:rsidR="001855D5">
        <w:rPr>
          <w:rFonts w:ascii="宋体" w:eastAsia="宋体" w:hAnsi="宋体" w:hint="eastAsia"/>
          <w:sz w:val="28"/>
          <w:szCs w:val="28"/>
        </w:rPr>
        <w:t>8</w:t>
      </w:r>
      <w:r>
        <w:rPr>
          <w:rFonts w:ascii="宋体" w:eastAsia="宋体" w:hAnsi="宋体" w:hint="eastAsia"/>
          <w:sz w:val="28"/>
          <w:szCs w:val="28"/>
        </w:rPr>
        <w:t>年干部大会正式开始，请全体起立，奏《国歌》；</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2、作《</w:t>
      </w:r>
      <w:r>
        <w:rPr>
          <w:rFonts w:ascii="宋体" w:eastAsia="宋体" w:hAnsi="宋体" w:hint="eastAsia"/>
          <w:bCs/>
          <w:sz w:val="28"/>
          <w:szCs w:val="28"/>
        </w:rPr>
        <w:t>上海市建筑工程学校201</w:t>
      </w:r>
      <w:r w:rsidR="001855D5">
        <w:rPr>
          <w:rFonts w:ascii="宋体" w:eastAsia="宋体" w:hAnsi="宋体" w:hint="eastAsia"/>
          <w:bCs/>
          <w:sz w:val="28"/>
          <w:szCs w:val="28"/>
        </w:rPr>
        <w:t>8</w:t>
      </w:r>
      <w:r>
        <w:rPr>
          <w:rFonts w:ascii="宋体" w:eastAsia="宋体" w:hAnsi="宋体" w:hint="eastAsia"/>
          <w:bCs/>
          <w:sz w:val="28"/>
          <w:szCs w:val="28"/>
        </w:rPr>
        <w:t>年行政工作报告》；</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3、通报《上海市建筑工程学校201</w:t>
      </w:r>
      <w:r w:rsidR="001855D5">
        <w:rPr>
          <w:rFonts w:ascii="宋体" w:eastAsia="宋体" w:hAnsi="宋体" w:hint="eastAsia"/>
          <w:sz w:val="28"/>
          <w:szCs w:val="28"/>
        </w:rPr>
        <w:t>7</w:t>
      </w:r>
      <w:r>
        <w:rPr>
          <w:rFonts w:ascii="宋体" w:eastAsia="宋体" w:hAnsi="宋体" w:hint="eastAsia"/>
          <w:sz w:val="28"/>
          <w:szCs w:val="28"/>
        </w:rPr>
        <w:t>年度干部述职考评情况》；</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4、通报《上海市建筑工程学校201</w:t>
      </w:r>
      <w:r w:rsidR="001855D5">
        <w:rPr>
          <w:rFonts w:ascii="宋体" w:eastAsia="宋体" w:hAnsi="宋体" w:hint="eastAsia"/>
          <w:sz w:val="28"/>
          <w:szCs w:val="28"/>
        </w:rPr>
        <w:t>7</w:t>
      </w:r>
      <w:r>
        <w:rPr>
          <w:rFonts w:ascii="宋体" w:eastAsia="宋体" w:hAnsi="宋体" w:hint="eastAsia"/>
          <w:sz w:val="28"/>
          <w:szCs w:val="28"/>
        </w:rPr>
        <w:t>年度教职工社会保险费、住房公积金等缴纳情况》；</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5、分组讨论，审议《</w:t>
      </w:r>
      <w:r>
        <w:rPr>
          <w:rFonts w:ascii="宋体" w:eastAsia="宋体" w:hAnsi="宋体" w:hint="eastAsia"/>
          <w:bCs/>
          <w:sz w:val="28"/>
          <w:szCs w:val="28"/>
        </w:rPr>
        <w:t>上海市建筑工程学校行政工作报告》；</w:t>
      </w:r>
    </w:p>
    <w:p w:rsidR="00113CA3" w:rsidRDefault="00D042D6">
      <w:pPr>
        <w:spacing w:line="580" w:lineRule="exact"/>
        <w:ind w:firstLineChars="200" w:firstLine="560"/>
        <w:rPr>
          <w:rFonts w:ascii="宋体" w:eastAsia="宋体" w:hAnsi="宋体"/>
          <w:sz w:val="28"/>
          <w:szCs w:val="28"/>
          <w:u w:val="single"/>
        </w:rPr>
      </w:pPr>
      <w:r>
        <w:rPr>
          <w:rFonts w:ascii="宋体" w:eastAsia="宋体" w:hAnsi="宋体" w:hint="eastAsia"/>
          <w:sz w:val="28"/>
          <w:szCs w:val="28"/>
          <w:u w:val="single"/>
        </w:rPr>
        <w:t>下午13：00</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6、通过《上海市建筑工程学校七届</w:t>
      </w:r>
      <w:r w:rsidR="001855D5">
        <w:rPr>
          <w:rFonts w:ascii="宋体" w:eastAsia="宋体" w:hAnsi="宋体" w:hint="eastAsia"/>
          <w:sz w:val="28"/>
          <w:szCs w:val="28"/>
        </w:rPr>
        <w:t>六</w:t>
      </w:r>
      <w:r>
        <w:rPr>
          <w:rFonts w:ascii="宋体" w:eastAsia="宋体" w:hAnsi="宋体" w:hint="eastAsia"/>
          <w:sz w:val="28"/>
          <w:szCs w:val="28"/>
        </w:rPr>
        <w:t>次教代会决议》；</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7、交流发言；</w:t>
      </w:r>
    </w:p>
    <w:p w:rsidR="00113CA3" w:rsidRDefault="00D042D6">
      <w:pPr>
        <w:spacing w:line="580" w:lineRule="exact"/>
        <w:ind w:firstLineChars="200" w:firstLine="560"/>
        <w:rPr>
          <w:rFonts w:ascii="宋体" w:eastAsia="宋体" w:hAnsi="宋体"/>
          <w:sz w:val="28"/>
          <w:szCs w:val="28"/>
        </w:rPr>
      </w:pPr>
      <w:r>
        <w:rPr>
          <w:rFonts w:ascii="宋体" w:eastAsia="宋体" w:hAnsi="宋体" w:hint="eastAsia"/>
          <w:sz w:val="28"/>
          <w:szCs w:val="28"/>
        </w:rPr>
        <w:t>8、</w:t>
      </w:r>
      <w:r w:rsidR="001855D5">
        <w:rPr>
          <w:rFonts w:ascii="宋体" w:eastAsia="宋体" w:hAnsi="宋体" w:hint="eastAsia"/>
          <w:sz w:val="28"/>
          <w:szCs w:val="28"/>
        </w:rPr>
        <w:t>校长</w:t>
      </w:r>
      <w:r>
        <w:rPr>
          <w:rFonts w:ascii="宋体" w:eastAsia="宋体" w:hAnsi="宋体" w:hint="eastAsia"/>
          <w:sz w:val="28"/>
          <w:szCs w:val="28"/>
        </w:rPr>
        <w:t>杨秀方讲话；</w:t>
      </w:r>
    </w:p>
    <w:p w:rsidR="00113CA3" w:rsidRDefault="001855D5">
      <w:pPr>
        <w:spacing w:line="580" w:lineRule="exact"/>
        <w:ind w:firstLineChars="200" w:firstLine="560"/>
        <w:rPr>
          <w:rFonts w:ascii="宋体" w:eastAsia="宋体" w:hAnsi="宋体"/>
          <w:sz w:val="28"/>
          <w:szCs w:val="28"/>
        </w:rPr>
      </w:pPr>
      <w:r>
        <w:rPr>
          <w:rFonts w:ascii="宋体" w:eastAsia="宋体" w:hAnsi="宋体" w:hint="eastAsia"/>
          <w:sz w:val="28"/>
          <w:szCs w:val="28"/>
        </w:rPr>
        <w:t>9</w:t>
      </w:r>
      <w:r w:rsidR="00D042D6">
        <w:rPr>
          <w:rFonts w:ascii="宋体" w:eastAsia="宋体" w:hAnsi="宋体" w:hint="eastAsia"/>
          <w:sz w:val="28"/>
          <w:szCs w:val="28"/>
        </w:rPr>
        <w:t>、宣布上海市建筑工程学校七届</w:t>
      </w:r>
      <w:r>
        <w:rPr>
          <w:rFonts w:ascii="宋体" w:eastAsia="宋体" w:hAnsi="宋体" w:hint="eastAsia"/>
          <w:sz w:val="28"/>
          <w:szCs w:val="28"/>
        </w:rPr>
        <w:t>六</w:t>
      </w:r>
      <w:r w:rsidR="00D042D6">
        <w:rPr>
          <w:rFonts w:ascii="宋体" w:eastAsia="宋体" w:hAnsi="宋体" w:hint="eastAsia"/>
          <w:sz w:val="28"/>
          <w:szCs w:val="28"/>
        </w:rPr>
        <w:t>次教代会暨201</w:t>
      </w:r>
      <w:r>
        <w:rPr>
          <w:rFonts w:ascii="宋体" w:eastAsia="宋体" w:hAnsi="宋体" w:hint="eastAsia"/>
          <w:sz w:val="28"/>
          <w:szCs w:val="28"/>
        </w:rPr>
        <w:t>8</w:t>
      </w:r>
      <w:r w:rsidR="00D042D6">
        <w:rPr>
          <w:rFonts w:ascii="宋体" w:eastAsia="宋体" w:hAnsi="宋体" w:hint="eastAsia"/>
          <w:sz w:val="28"/>
          <w:szCs w:val="28"/>
        </w:rPr>
        <w:t>年干部大会结束，请全体起立，奏《国际歌》。</w:t>
      </w:r>
    </w:p>
    <w:p w:rsidR="00113CA3" w:rsidRDefault="00113CA3">
      <w:pPr>
        <w:spacing w:line="580" w:lineRule="exact"/>
        <w:ind w:firstLineChars="200" w:firstLine="560"/>
        <w:rPr>
          <w:rFonts w:ascii="宋体" w:eastAsia="宋体" w:hAnsi="宋体"/>
          <w:sz w:val="28"/>
          <w:szCs w:val="28"/>
        </w:rPr>
        <w:sectPr w:rsidR="00113CA3">
          <w:pgSz w:w="11906" w:h="16838"/>
          <w:pgMar w:top="1440" w:right="1800" w:bottom="1440" w:left="1800" w:header="851" w:footer="992" w:gutter="0"/>
          <w:cols w:space="425"/>
          <w:docGrid w:type="lines" w:linePitch="312"/>
        </w:sectPr>
      </w:pPr>
    </w:p>
    <w:p w:rsidR="00113CA3" w:rsidRDefault="00113CA3">
      <w:pPr>
        <w:spacing w:line="580" w:lineRule="exact"/>
        <w:ind w:firstLineChars="200" w:firstLine="560"/>
        <w:rPr>
          <w:rFonts w:ascii="仿宋" w:eastAsia="仿宋" w:hAnsi="仿宋"/>
          <w:sz w:val="28"/>
          <w:szCs w:val="28"/>
        </w:rPr>
        <w:sectPr w:rsidR="00113CA3">
          <w:type w:val="continuous"/>
          <w:pgSz w:w="11906" w:h="16838"/>
          <w:pgMar w:top="1440" w:right="1800" w:bottom="1440" w:left="1800" w:header="851" w:footer="992" w:gutter="0"/>
          <w:cols w:space="425"/>
          <w:docGrid w:type="lines" w:linePitch="312"/>
        </w:sectPr>
      </w:pPr>
    </w:p>
    <w:p w:rsidR="00113CA3" w:rsidRDefault="009956B8">
      <w:pPr>
        <w:jc w:val="center"/>
        <w:rPr>
          <w:b/>
          <w:sz w:val="32"/>
          <w:szCs w:val="32"/>
        </w:rPr>
      </w:pPr>
      <w:r>
        <w:rPr>
          <w:rFonts w:ascii="黑体" w:eastAsia="黑体" w:hAnsi="黑体"/>
          <w:noProof/>
          <w:sz w:val="36"/>
          <w:szCs w:val="36"/>
        </w:rPr>
        <w:lastRenderedPageBreak/>
        <mc:AlternateContent>
          <mc:Choice Requires="wps">
            <w:drawing>
              <wp:anchor distT="0" distB="0" distL="114300" distR="114300" simplePos="0" relativeHeight="251674624" behindDoc="0" locked="0" layoutInCell="1" allowOverlap="1">
                <wp:simplePos x="0" y="0"/>
                <wp:positionH relativeFrom="column">
                  <wp:posOffset>-533400</wp:posOffset>
                </wp:positionH>
                <wp:positionV relativeFrom="paragraph">
                  <wp:posOffset>-19050</wp:posOffset>
                </wp:positionV>
                <wp:extent cx="2743200" cy="800100"/>
                <wp:effectExtent l="0" t="0" r="0" b="0"/>
                <wp:wrapNone/>
                <wp:docPr id="14" name="文本框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ind w:firstLineChars="250" w:firstLine="600"/>
                              <w:rPr>
                                <w:szCs w:val="24"/>
                              </w:rPr>
                            </w:pPr>
                            <w:r>
                              <w:rPr>
                                <w:rFonts w:ascii="楷体" w:eastAsia="楷体" w:hAnsi="楷体" w:hint="eastAsia"/>
                                <w:sz w:val="24"/>
                                <w:szCs w:val="24"/>
                              </w:rPr>
                              <w:t>附件2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4" o:spid="_x0000_s1032" type="#_x0000_t202" style="position:absolute;left:0;text-align:left;margin-left:-42pt;margin-top:-1.5pt;width:3in;height:6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" filled="f" stroked="f">
                <v:textbox>
                  <w:txbxContent>
                    <w:p w:rsidR="00113CA3" w:rsidRDefault="00D042D6">
                      <w:pPr>
                        <w:ind w:firstLineChars="250" w:firstLine="600"/>
                        <w:rPr>
                          <w:szCs w:val="24"/>
                        </w:rPr>
                      </w:pPr>
                      <w:r>
                        <w:rPr>
                          <w:rFonts w:ascii="楷体" w:eastAsia="楷体" w:hAnsi="楷体" w:hint="eastAsia"/>
                          <w:sz w:val="24"/>
                          <w:szCs w:val="24"/>
                        </w:rPr>
                        <w:t>附件2</w:t>
                      </w:r>
                    </w:p>
                  </w:txbxContent>
                </v:textbox>
              </v:shape>
            </w:pict>
          </mc:Fallback>
        </mc:AlternateContent>
      </w:r>
    </w:p>
    <w:p w:rsidR="00113CA3" w:rsidRDefault="00113CA3">
      <w:pPr>
        <w:jc w:val="center"/>
        <w:rPr>
          <w:rFonts w:ascii="黑体" w:eastAsia="黑体" w:hAnsi="黑体"/>
          <w:sz w:val="36"/>
          <w:szCs w:val="36"/>
        </w:rPr>
      </w:pPr>
    </w:p>
    <w:p w:rsidR="00113CA3" w:rsidRDefault="00D042D6">
      <w:pPr>
        <w:jc w:val="center"/>
        <w:rPr>
          <w:rFonts w:ascii="黑体" w:eastAsia="黑体" w:hAnsi="黑体"/>
          <w:sz w:val="36"/>
          <w:szCs w:val="36"/>
        </w:rPr>
      </w:pPr>
      <w:r>
        <w:rPr>
          <w:rFonts w:ascii="黑体" w:eastAsia="黑体" w:hAnsi="黑体" w:hint="eastAsia"/>
          <w:sz w:val="36"/>
          <w:szCs w:val="36"/>
        </w:rPr>
        <w:t>上海市建筑工程学校</w:t>
      </w:r>
    </w:p>
    <w:p w:rsidR="00113CA3" w:rsidRDefault="00D042D6" w:rsidP="00DA27BC">
      <w:pPr>
        <w:spacing w:afterLines="50" w:after="156"/>
        <w:jc w:val="center"/>
        <w:rPr>
          <w:rFonts w:ascii="黑体" w:eastAsia="黑体" w:hAnsi="黑体"/>
          <w:sz w:val="36"/>
          <w:szCs w:val="36"/>
        </w:rPr>
      </w:pPr>
      <w:r>
        <w:rPr>
          <w:rFonts w:ascii="黑体" w:eastAsia="黑体" w:hAnsi="黑体" w:hint="eastAsia"/>
          <w:sz w:val="36"/>
          <w:szCs w:val="36"/>
        </w:rPr>
        <w:t>七届</w:t>
      </w:r>
      <w:r w:rsidR="001855D5">
        <w:rPr>
          <w:rFonts w:ascii="黑体" w:eastAsia="黑体" w:hAnsi="黑体" w:hint="eastAsia"/>
          <w:sz w:val="36"/>
          <w:szCs w:val="36"/>
        </w:rPr>
        <w:t>六</w:t>
      </w:r>
      <w:r>
        <w:rPr>
          <w:rFonts w:ascii="黑体" w:eastAsia="黑体" w:hAnsi="黑体" w:hint="eastAsia"/>
          <w:sz w:val="36"/>
          <w:szCs w:val="36"/>
        </w:rPr>
        <w:t>次教代会代表名单</w:t>
      </w:r>
    </w:p>
    <w:tbl>
      <w:tblPr>
        <w:tblStyle w:val="a6"/>
        <w:tblW w:w="8804" w:type="dxa"/>
        <w:tblLayout w:type="fixed"/>
        <w:tblLook w:val="04A0" w:firstRow="1" w:lastRow="0" w:firstColumn="1" w:lastColumn="0" w:noHBand="0" w:noVBand="1"/>
      </w:tblPr>
      <w:tblGrid>
        <w:gridCol w:w="2216"/>
        <w:gridCol w:w="4608"/>
        <w:gridCol w:w="1980"/>
      </w:tblGrid>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部门</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正式代表</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列席代表</w:t>
            </w:r>
          </w:p>
        </w:tc>
      </w:tr>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办公室、财务科组织人事科</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薛国民、张永辉</w:t>
            </w:r>
          </w:p>
          <w:p w:rsidR="00113CA3" w:rsidRDefault="00D042D6" w:rsidP="001855D5">
            <w:pPr>
              <w:adjustRightInd w:val="0"/>
              <w:snapToGrid w:val="0"/>
              <w:spacing w:line="580" w:lineRule="exact"/>
              <w:jc w:val="center"/>
              <w:rPr>
                <w:rFonts w:ascii="Calibri" w:hAnsi="Calibri"/>
                <w:sz w:val="28"/>
                <w:szCs w:val="28"/>
              </w:rPr>
            </w:pPr>
            <w:r>
              <w:rPr>
                <w:rFonts w:ascii="Calibri" w:hAnsi="Calibri" w:hint="eastAsia"/>
                <w:sz w:val="28"/>
                <w:szCs w:val="28"/>
              </w:rPr>
              <w:t>张梅萍、陶佳佳</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吴福泉</w:t>
            </w:r>
          </w:p>
        </w:tc>
      </w:tr>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教研室、教务科</w:t>
            </w:r>
          </w:p>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计算机中心</w:t>
            </w:r>
          </w:p>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培训部</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杨秀方、王</w:t>
            </w:r>
            <w:r w:rsidR="001B622E">
              <w:rPr>
                <w:rFonts w:ascii="Calibri" w:hAnsi="Calibri"/>
                <w:sz w:val="28"/>
                <w:szCs w:val="28"/>
              </w:rPr>
              <w:t xml:space="preserve">  </w:t>
            </w:r>
            <w:r>
              <w:rPr>
                <w:rFonts w:ascii="Calibri" w:hAnsi="Calibri" w:hint="eastAsia"/>
                <w:sz w:val="28"/>
                <w:szCs w:val="28"/>
              </w:rPr>
              <w:t>萧、於卫强、孙晓卯</w:t>
            </w:r>
          </w:p>
        </w:tc>
        <w:tc>
          <w:tcPr>
            <w:tcW w:w="1980" w:type="dxa"/>
            <w:vAlign w:val="center"/>
          </w:tcPr>
          <w:p w:rsidR="00113CA3" w:rsidRDefault="00D042D6" w:rsidP="001855D5">
            <w:pPr>
              <w:adjustRightInd w:val="0"/>
              <w:snapToGrid w:val="0"/>
              <w:spacing w:line="580" w:lineRule="exact"/>
              <w:jc w:val="center"/>
              <w:rPr>
                <w:rFonts w:ascii="Calibri" w:hAnsi="Calibri"/>
                <w:sz w:val="28"/>
                <w:szCs w:val="28"/>
              </w:rPr>
            </w:pPr>
            <w:r>
              <w:rPr>
                <w:rFonts w:ascii="Calibri" w:hAnsi="Calibri" w:hint="eastAsia"/>
                <w:sz w:val="28"/>
                <w:szCs w:val="28"/>
              </w:rPr>
              <w:t>孙</w:t>
            </w:r>
            <w:r>
              <w:rPr>
                <w:rFonts w:ascii="Calibri" w:hAnsi="Calibri" w:hint="eastAsia"/>
                <w:sz w:val="28"/>
                <w:szCs w:val="28"/>
              </w:rPr>
              <w:t xml:space="preserve">  </w:t>
            </w:r>
            <w:r>
              <w:rPr>
                <w:rFonts w:ascii="Calibri" w:hAnsi="Calibri" w:hint="eastAsia"/>
                <w:sz w:val="28"/>
                <w:szCs w:val="28"/>
              </w:rPr>
              <w:t>弘</w:t>
            </w:r>
          </w:p>
        </w:tc>
      </w:tr>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学生科、团委</w:t>
            </w:r>
          </w:p>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招办就业办</w:t>
            </w:r>
          </w:p>
        </w:tc>
        <w:tc>
          <w:tcPr>
            <w:tcW w:w="4608" w:type="dxa"/>
            <w:vAlign w:val="center"/>
          </w:tcPr>
          <w:p w:rsidR="008D56D4" w:rsidRDefault="008D56D4">
            <w:pPr>
              <w:adjustRightInd w:val="0"/>
              <w:snapToGrid w:val="0"/>
              <w:spacing w:line="580" w:lineRule="exact"/>
              <w:jc w:val="center"/>
              <w:rPr>
                <w:rFonts w:ascii="Calibri" w:hAnsi="Calibri"/>
                <w:sz w:val="28"/>
                <w:szCs w:val="28"/>
              </w:rPr>
            </w:pPr>
            <w:r w:rsidRPr="00241A2B">
              <w:rPr>
                <w:rFonts w:ascii="Calibri" w:hAnsi="Calibri" w:hint="eastAsia"/>
                <w:color w:val="000000" w:themeColor="text1"/>
                <w:sz w:val="28"/>
                <w:szCs w:val="28"/>
              </w:rPr>
              <w:t>何</w:t>
            </w:r>
            <w:r w:rsidRPr="00241A2B">
              <w:rPr>
                <w:rFonts w:ascii="Calibri" w:hAnsi="Calibri" w:hint="eastAsia"/>
                <w:color w:val="000000" w:themeColor="text1"/>
                <w:sz w:val="28"/>
                <w:szCs w:val="28"/>
              </w:rPr>
              <w:t xml:space="preserve">  </w:t>
            </w:r>
            <w:r w:rsidRPr="00241A2B">
              <w:rPr>
                <w:rFonts w:ascii="Calibri" w:hAnsi="Calibri" w:hint="eastAsia"/>
                <w:color w:val="000000" w:themeColor="text1"/>
                <w:sz w:val="28"/>
                <w:szCs w:val="28"/>
              </w:rPr>
              <w:t>光、</w:t>
            </w:r>
            <w:r w:rsidR="00D042D6">
              <w:rPr>
                <w:rFonts w:ascii="Calibri" w:hAnsi="Calibri" w:hint="eastAsia"/>
                <w:sz w:val="28"/>
                <w:szCs w:val="28"/>
              </w:rPr>
              <w:t>朱</w:t>
            </w:r>
            <w:r w:rsidR="00D042D6">
              <w:rPr>
                <w:rFonts w:ascii="Calibri" w:hAnsi="Calibri" w:hint="eastAsia"/>
                <w:sz w:val="28"/>
                <w:szCs w:val="28"/>
              </w:rPr>
              <w:t xml:space="preserve">  </w:t>
            </w:r>
            <w:r>
              <w:rPr>
                <w:rFonts w:ascii="Calibri" w:hAnsi="Calibri" w:hint="eastAsia"/>
                <w:sz w:val="28"/>
                <w:szCs w:val="28"/>
              </w:rPr>
              <w:t>蕾</w:t>
            </w:r>
          </w:p>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屠建军、魏</w:t>
            </w:r>
            <w:r>
              <w:rPr>
                <w:rFonts w:ascii="Calibri" w:hAnsi="Calibri" w:hint="eastAsia"/>
                <w:sz w:val="28"/>
                <w:szCs w:val="28"/>
              </w:rPr>
              <w:t xml:space="preserve">  </w:t>
            </w:r>
            <w:r>
              <w:rPr>
                <w:rFonts w:ascii="Calibri" w:hAnsi="Calibri" w:hint="eastAsia"/>
                <w:sz w:val="28"/>
                <w:szCs w:val="28"/>
              </w:rPr>
              <w:t>明</w:t>
            </w:r>
          </w:p>
        </w:tc>
        <w:tc>
          <w:tcPr>
            <w:tcW w:w="1980" w:type="dxa"/>
            <w:vAlign w:val="center"/>
          </w:tcPr>
          <w:p w:rsidR="001855D5" w:rsidRDefault="00D042D6" w:rsidP="004966AB">
            <w:pPr>
              <w:adjustRightInd w:val="0"/>
              <w:snapToGrid w:val="0"/>
              <w:spacing w:line="580" w:lineRule="exact"/>
              <w:jc w:val="center"/>
              <w:rPr>
                <w:rFonts w:ascii="Calibri" w:hAnsi="Calibri"/>
                <w:sz w:val="28"/>
                <w:szCs w:val="28"/>
              </w:rPr>
            </w:pPr>
            <w:r>
              <w:rPr>
                <w:rFonts w:ascii="Calibri" w:hAnsi="Calibri" w:hint="eastAsia"/>
                <w:sz w:val="28"/>
                <w:szCs w:val="28"/>
              </w:rPr>
              <w:t>高宏</w:t>
            </w:r>
            <w:r w:rsidR="004966AB">
              <w:rPr>
                <w:rFonts w:ascii="Calibri" w:hAnsi="Calibri" w:hint="eastAsia"/>
                <w:sz w:val="28"/>
                <w:szCs w:val="28"/>
              </w:rPr>
              <w:t>、</w:t>
            </w:r>
            <w:r w:rsidR="001855D5">
              <w:rPr>
                <w:rFonts w:ascii="Calibri" w:hAnsi="Calibri" w:hint="eastAsia"/>
                <w:sz w:val="28"/>
                <w:szCs w:val="28"/>
              </w:rPr>
              <w:t>周璇</w:t>
            </w:r>
          </w:p>
          <w:p w:rsidR="004966AB" w:rsidRDefault="004966AB" w:rsidP="004966AB">
            <w:pPr>
              <w:adjustRightInd w:val="0"/>
              <w:snapToGrid w:val="0"/>
              <w:spacing w:line="580" w:lineRule="exact"/>
              <w:jc w:val="center"/>
              <w:rPr>
                <w:rFonts w:ascii="Calibri" w:hAnsi="Calibri"/>
                <w:sz w:val="28"/>
                <w:szCs w:val="28"/>
              </w:rPr>
            </w:pPr>
            <w:r>
              <w:rPr>
                <w:rFonts w:ascii="Calibri" w:hAnsi="Calibri" w:hint="eastAsia"/>
                <w:sz w:val="28"/>
                <w:szCs w:val="28"/>
              </w:rPr>
              <w:t>张佩风</w:t>
            </w:r>
          </w:p>
        </w:tc>
      </w:tr>
      <w:tr w:rsidR="00113CA3">
        <w:trPr>
          <w:trHeight w:val="732"/>
        </w:trPr>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土木教学部</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周学军、贝健民、陈钦梅、赵晓峰</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赵丽明</w:t>
            </w:r>
          </w:p>
        </w:tc>
      </w:tr>
      <w:tr w:rsidR="00113CA3">
        <w:trPr>
          <w:trHeight w:val="700"/>
        </w:trPr>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经管教学部</w:t>
            </w:r>
          </w:p>
        </w:tc>
        <w:tc>
          <w:tcPr>
            <w:tcW w:w="4608" w:type="dxa"/>
            <w:vAlign w:val="center"/>
          </w:tcPr>
          <w:p w:rsidR="00113CA3" w:rsidRDefault="00D042D6" w:rsidP="00BF3110">
            <w:pPr>
              <w:adjustRightInd w:val="0"/>
              <w:snapToGrid w:val="0"/>
              <w:spacing w:line="580" w:lineRule="exact"/>
              <w:jc w:val="center"/>
              <w:rPr>
                <w:rFonts w:ascii="Calibri" w:hAnsi="Calibri"/>
                <w:sz w:val="28"/>
                <w:szCs w:val="28"/>
              </w:rPr>
            </w:pPr>
            <w:r>
              <w:rPr>
                <w:rFonts w:ascii="Calibri" w:hAnsi="Calibri" w:hint="eastAsia"/>
                <w:sz w:val="28"/>
                <w:szCs w:val="28"/>
              </w:rPr>
              <w:t>夏</w:t>
            </w:r>
            <w:r>
              <w:rPr>
                <w:rFonts w:ascii="Calibri" w:hAnsi="Calibri" w:hint="eastAsia"/>
                <w:sz w:val="28"/>
                <w:szCs w:val="28"/>
              </w:rPr>
              <w:t xml:space="preserve">  </w:t>
            </w:r>
            <w:r w:rsidR="00BF3110">
              <w:rPr>
                <w:rFonts w:ascii="Calibri" w:hAnsi="Calibri" w:hint="eastAsia"/>
                <w:sz w:val="28"/>
                <w:szCs w:val="28"/>
              </w:rPr>
              <w:t>萍</w:t>
            </w:r>
            <w:r>
              <w:rPr>
                <w:rFonts w:ascii="Calibri" w:hAnsi="Calibri" w:hint="eastAsia"/>
                <w:sz w:val="28"/>
                <w:szCs w:val="28"/>
              </w:rPr>
              <w:t>、钱</w:t>
            </w:r>
            <w:r>
              <w:rPr>
                <w:rFonts w:ascii="Calibri" w:hAnsi="Calibri" w:hint="eastAsia"/>
                <w:sz w:val="28"/>
                <w:szCs w:val="28"/>
              </w:rPr>
              <w:t xml:space="preserve">  </w:t>
            </w:r>
            <w:r>
              <w:rPr>
                <w:rFonts w:ascii="Calibri" w:hAnsi="Calibri" w:hint="eastAsia"/>
                <w:sz w:val="28"/>
                <w:szCs w:val="28"/>
              </w:rPr>
              <w:t>岩、刘文娟</w:t>
            </w:r>
          </w:p>
        </w:tc>
        <w:tc>
          <w:tcPr>
            <w:tcW w:w="1980" w:type="dxa"/>
            <w:vAlign w:val="center"/>
          </w:tcPr>
          <w:p w:rsidR="00113CA3" w:rsidRDefault="00BF3110">
            <w:pPr>
              <w:adjustRightInd w:val="0"/>
              <w:snapToGrid w:val="0"/>
              <w:spacing w:line="580" w:lineRule="exact"/>
              <w:jc w:val="center"/>
              <w:rPr>
                <w:rFonts w:ascii="Calibri" w:hAnsi="Calibri"/>
                <w:sz w:val="28"/>
                <w:szCs w:val="28"/>
              </w:rPr>
            </w:pPr>
            <w:r>
              <w:rPr>
                <w:rFonts w:ascii="Calibri" w:hAnsi="Calibri" w:hint="eastAsia"/>
                <w:sz w:val="28"/>
                <w:szCs w:val="28"/>
              </w:rPr>
              <w:t>朱雯轩</w:t>
            </w:r>
          </w:p>
        </w:tc>
      </w:tr>
      <w:tr w:rsidR="00113CA3">
        <w:trPr>
          <w:trHeight w:val="696"/>
        </w:trPr>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环艺教学部</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顾香君、陈春红、邓宇明</w:t>
            </w:r>
          </w:p>
        </w:tc>
        <w:tc>
          <w:tcPr>
            <w:tcW w:w="1980" w:type="dxa"/>
            <w:vAlign w:val="center"/>
          </w:tcPr>
          <w:p w:rsidR="00113CA3" w:rsidRDefault="00113CA3">
            <w:pPr>
              <w:adjustRightInd w:val="0"/>
              <w:snapToGrid w:val="0"/>
              <w:spacing w:line="580" w:lineRule="exact"/>
              <w:jc w:val="center"/>
              <w:rPr>
                <w:rFonts w:ascii="Calibri" w:hAnsi="Calibri"/>
                <w:sz w:val="28"/>
                <w:szCs w:val="28"/>
              </w:rPr>
            </w:pPr>
          </w:p>
        </w:tc>
      </w:tr>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现服教学部</w:t>
            </w:r>
          </w:p>
        </w:tc>
        <w:tc>
          <w:tcPr>
            <w:tcW w:w="4608" w:type="dxa"/>
            <w:vAlign w:val="center"/>
          </w:tcPr>
          <w:p w:rsidR="001855D5"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施嘉桢、潘月芹、韩庆莺、</w:t>
            </w:r>
          </w:p>
          <w:p w:rsidR="00113CA3" w:rsidRDefault="00D042D6" w:rsidP="001855D5">
            <w:pPr>
              <w:adjustRightInd w:val="0"/>
              <w:snapToGrid w:val="0"/>
              <w:spacing w:line="580" w:lineRule="exact"/>
              <w:jc w:val="center"/>
              <w:rPr>
                <w:rFonts w:ascii="Calibri" w:hAnsi="Calibri"/>
                <w:sz w:val="28"/>
                <w:szCs w:val="28"/>
              </w:rPr>
            </w:pPr>
            <w:r>
              <w:rPr>
                <w:rFonts w:ascii="Calibri" w:hAnsi="Calibri" w:hint="eastAsia"/>
                <w:sz w:val="28"/>
                <w:szCs w:val="28"/>
              </w:rPr>
              <w:t>刘仲善</w:t>
            </w:r>
            <w:r w:rsidR="001855D5">
              <w:rPr>
                <w:rFonts w:ascii="Calibri" w:hAnsi="Calibri" w:hint="eastAsia"/>
                <w:sz w:val="28"/>
                <w:szCs w:val="28"/>
              </w:rPr>
              <w:t>、</w:t>
            </w:r>
            <w:r>
              <w:rPr>
                <w:rFonts w:ascii="Calibri" w:hAnsi="Calibri" w:hint="eastAsia"/>
                <w:sz w:val="28"/>
                <w:szCs w:val="28"/>
              </w:rPr>
              <w:t>施红妹</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郑</w:t>
            </w:r>
            <w:r>
              <w:rPr>
                <w:rFonts w:ascii="Calibri" w:hAnsi="Calibri" w:hint="eastAsia"/>
                <w:sz w:val="28"/>
                <w:szCs w:val="28"/>
              </w:rPr>
              <w:t xml:space="preserve">  </w:t>
            </w:r>
            <w:r>
              <w:rPr>
                <w:rFonts w:ascii="Calibri" w:hAnsi="Calibri" w:hint="eastAsia"/>
                <w:sz w:val="28"/>
                <w:szCs w:val="28"/>
              </w:rPr>
              <w:t>琳</w:t>
            </w:r>
          </w:p>
        </w:tc>
      </w:tr>
      <w:tr w:rsidR="00113CA3">
        <w:trPr>
          <w:trHeight w:val="666"/>
        </w:trPr>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护理教学部</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张</w:t>
            </w:r>
            <w:r>
              <w:rPr>
                <w:rFonts w:ascii="Calibri" w:hAnsi="Calibri" w:hint="eastAsia"/>
                <w:sz w:val="28"/>
                <w:szCs w:val="28"/>
              </w:rPr>
              <w:t xml:space="preserve">  </w:t>
            </w:r>
            <w:r>
              <w:rPr>
                <w:rFonts w:ascii="Calibri" w:hAnsi="Calibri" w:hint="eastAsia"/>
                <w:sz w:val="28"/>
                <w:szCs w:val="28"/>
              </w:rPr>
              <w:t>毅</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张</w:t>
            </w:r>
            <w:r>
              <w:rPr>
                <w:rFonts w:ascii="Calibri" w:hAnsi="Calibri" w:hint="eastAsia"/>
                <w:sz w:val="28"/>
                <w:szCs w:val="28"/>
              </w:rPr>
              <w:t xml:space="preserve">  </w:t>
            </w:r>
            <w:r>
              <w:rPr>
                <w:rFonts w:ascii="Calibri" w:hAnsi="Calibri" w:hint="eastAsia"/>
                <w:sz w:val="28"/>
                <w:szCs w:val="28"/>
              </w:rPr>
              <w:t>筠</w:t>
            </w:r>
          </w:p>
        </w:tc>
      </w:tr>
      <w:tr w:rsidR="00113CA3">
        <w:trPr>
          <w:trHeight w:val="704"/>
        </w:trPr>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实训中心</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黄天人、王瀛义</w:t>
            </w:r>
          </w:p>
        </w:tc>
        <w:tc>
          <w:tcPr>
            <w:tcW w:w="1980"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张平忠</w:t>
            </w:r>
          </w:p>
        </w:tc>
      </w:tr>
      <w:tr w:rsidR="00113CA3">
        <w:tc>
          <w:tcPr>
            <w:tcW w:w="2216"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物业部、保卫科</w:t>
            </w:r>
          </w:p>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基建设备科</w:t>
            </w:r>
          </w:p>
        </w:tc>
        <w:tc>
          <w:tcPr>
            <w:tcW w:w="4608" w:type="dxa"/>
            <w:vAlign w:val="center"/>
          </w:tcPr>
          <w:p w:rsidR="00113CA3" w:rsidRDefault="00D042D6">
            <w:pPr>
              <w:adjustRightInd w:val="0"/>
              <w:snapToGrid w:val="0"/>
              <w:spacing w:line="580" w:lineRule="exact"/>
              <w:jc w:val="center"/>
              <w:rPr>
                <w:rFonts w:ascii="Calibri" w:hAnsi="Calibri"/>
                <w:sz w:val="28"/>
                <w:szCs w:val="28"/>
              </w:rPr>
            </w:pPr>
            <w:r>
              <w:rPr>
                <w:rFonts w:ascii="Calibri" w:hAnsi="Calibri" w:hint="eastAsia"/>
                <w:sz w:val="28"/>
                <w:szCs w:val="28"/>
              </w:rPr>
              <w:t>王与旗、金燕艳、范群华</w:t>
            </w:r>
          </w:p>
        </w:tc>
        <w:tc>
          <w:tcPr>
            <w:tcW w:w="1980" w:type="dxa"/>
            <w:vAlign w:val="center"/>
          </w:tcPr>
          <w:p w:rsidR="00113CA3" w:rsidRDefault="00D042D6" w:rsidP="001855D5">
            <w:pPr>
              <w:adjustRightInd w:val="0"/>
              <w:snapToGrid w:val="0"/>
              <w:spacing w:line="580" w:lineRule="exact"/>
              <w:jc w:val="center"/>
              <w:rPr>
                <w:rFonts w:ascii="Calibri" w:hAnsi="Calibri"/>
                <w:sz w:val="28"/>
                <w:szCs w:val="28"/>
              </w:rPr>
            </w:pPr>
            <w:r>
              <w:rPr>
                <w:rFonts w:ascii="Calibri" w:hAnsi="Calibri" w:hint="eastAsia"/>
                <w:sz w:val="28"/>
                <w:szCs w:val="28"/>
              </w:rPr>
              <w:t>王彝威</w:t>
            </w:r>
          </w:p>
        </w:tc>
      </w:tr>
      <w:tr w:rsidR="00113CA3">
        <w:trPr>
          <w:trHeight w:val="660"/>
        </w:trPr>
        <w:tc>
          <w:tcPr>
            <w:tcW w:w="2216" w:type="dxa"/>
            <w:vAlign w:val="center"/>
          </w:tcPr>
          <w:p w:rsidR="00113CA3" w:rsidRDefault="00D042D6" w:rsidP="00BF3110">
            <w:pPr>
              <w:adjustRightInd w:val="0"/>
              <w:snapToGrid w:val="0"/>
              <w:spacing w:line="580" w:lineRule="exact"/>
              <w:jc w:val="center"/>
              <w:rPr>
                <w:rFonts w:ascii="Calibri" w:hAnsi="Calibri"/>
                <w:sz w:val="28"/>
                <w:szCs w:val="28"/>
              </w:rPr>
            </w:pPr>
            <w:r>
              <w:rPr>
                <w:rFonts w:ascii="Calibri" w:hAnsi="Calibri" w:hint="eastAsia"/>
                <w:sz w:val="28"/>
                <w:szCs w:val="28"/>
              </w:rPr>
              <w:t>合计：</w:t>
            </w:r>
            <w:r w:rsidR="00BF3110">
              <w:rPr>
                <w:rFonts w:ascii="Calibri" w:hAnsi="Calibri" w:hint="eastAsia"/>
                <w:sz w:val="28"/>
                <w:szCs w:val="28"/>
              </w:rPr>
              <w:t>44</w:t>
            </w:r>
            <w:r>
              <w:rPr>
                <w:rFonts w:ascii="Calibri" w:hAnsi="Calibri" w:hint="eastAsia"/>
                <w:sz w:val="28"/>
                <w:szCs w:val="28"/>
              </w:rPr>
              <w:t>人</w:t>
            </w:r>
          </w:p>
        </w:tc>
        <w:tc>
          <w:tcPr>
            <w:tcW w:w="4608" w:type="dxa"/>
            <w:vAlign w:val="center"/>
          </w:tcPr>
          <w:p w:rsidR="00113CA3" w:rsidRDefault="00D042D6" w:rsidP="00BF3110">
            <w:pPr>
              <w:adjustRightInd w:val="0"/>
              <w:snapToGrid w:val="0"/>
              <w:spacing w:line="580" w:lineRule="exact"/>
              <w:jc w:val="center"/>
              <w:rPr>
                <w:rFonts w:ascii="Calibri" w:hAnsi="Calibri"/>
                <w:sz w:val="28"/>
                <w:szCs w:val="28"/>
              </w:rPr>
            </w:pPr>
            <w:r>
              <w:rPr>
                <w:rFonts w:ascii="Calibri" w:hAnsi="Calibri" w:hint="eastAsia"/>
                <w:sz w:val="28"/>
                <w:szCs w:val="28"/>
              </w:rPr>
              <w:t>3</w:t>
            </w:r>
            <w:r w:rsidR="00BF3110">
              <w:rPr>
                <w:rFonts w:ascii="Calibri" w:hAnsi="Calibri" w:hint="eastAsia"/>
                <w:sz w:val="28"/>
                <w:szCs w:val="28"/>
              </w:rPr>
              <w:t>3</w:t>
            </w:r>
            <w:r>
              <w:rPr>
                <w:rFonts w:ascii="Calibri" w:hAnsi="Calibri" w:hint="eastAsia"/>
                <w:sz w:val="28"/>
                <w:szCs w:val="28"/>
              </w:rPr>
              <w:t>人</w:t>
            </w:r>
          </w:p>
        </w:tc>
        <w:tc>
          <w:tcPr>
            <w:tcW w:w="1980" w:type="dxa"/>
            <w:vAlign w:val="center"/>
          </w:tcPr>
          <w:p w:rsidR="00113CA3" w:rsidRDefault="00D042D6" w:rsidP="00BF3110">
            <w:pPr>
              <w:adjustRightInd w:val="0"/>
              <w:snapToGrid w:val="0"/>
              <w:spacing w:line="580" w:lineRule="exact"/>
              <w:jc w:val="center"/>
              <w:rPr>
                <w:rFonts w:ascii="Calibri" w:hAnsi="Calibri"/>
                <w:sz w:val="28"/>
                <w:szCs w:val="28"/>
              </w:rPr>
            </w:pPr>
            <w:r>
              <w:rPr>
                <w:rFonts w:ascii="Calibri" w:hAnsi="Calibri" w:hint="eastAsia"/>
                <w:sz w:val="28"/>
                <w:szCs w:val="28"/>
              </w:rPr>
              <w:t>1</w:t>
            </w:r>
            <w:r w:rsidR="00BF3110">
              <w:rPr>
                <w:rFonts w:ascii="Calibri" w:hAnsi="Calibri" w:hint="eastAsia"/>
                <w:sz w:val="28"/>
                <w:szCs w:val="28"/>
              </w:rPr>
              <w:t>1</w:t>
            </w:r>
            <w:r>
              <w:rPr>
                <w:rFonts w:ascii="Calibri" w:hAnsi="Calibri" w:hint="eastAsia"/>
                <w:sz w:val="28"/>
                <w:szCs w:val="28"/>
              </w:rPr>
              <w:t>人</w:t>
            </w:r>
          </w:p>
        </w:tc>
      </w:tr>
    </w:tbl>
    <w:p w:rsidR="00113CA3" w:rsidRDefault="009956B8">
      <w:pPr>
        <w:spacing w:line="600" w:lineRule="exact"/>
        <w:jc w:val="center"/>
        <w:rPr>
          <w:rFonts w:ascii="黑体" w:eastAsia="黑体" w:hAnsi="黑体"/>
          <w:sz w:val="36"/>
          <w:szCs w:val="36"/>
        </w:rPr>
      </w:pPr>
      <w:r>
        <w:rPr>
          <w:rFonts w:ascii="黑体" w:eastAsia="黑体" w:hAnsi="黑体"/>
          <w:noProof/>
          <w:sz w:val="36"/>
          <w:szCs w:val="36"/>
        </w:rPr>
        <w:lastRenderedPageBreak/>
        <mc:AlternateContent>
          <mc:Choice Requires="wps">
            <w:drawing>
              <wp:anchor distT="0" distB="0" distL="114300" distR="114300" simplePos="0" relativeHeight="251676672" behindDoc="0" locked="0" layoutInCell="1" allowOverlap="1">
                <wp:simplePos x="0" y="0"/>
                <wp:positionH relativeFrom="column">
                  <wp:posOffset>-523875</wp:posOffset>
                </wp:positionH>
                <wp:positionV relativeFrom="paragraph">
                  <wp:posOffset>-9525</wp:posOffset>
                </wp:positionV>
                <wp:extent cx="2743200" cy="800100"/>
                <wp:effectExtent l="0" t="0" r="0" b="0"/>
                <wp:wrapNone/>
                <wp:docPr id="15" name="文本框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ind w:firstLineChars="250" w:firstLine="600"/>
                              <w:rPr>
                                <w:szCs w:val="24"/>
                              </w:rPr>
                            </w:pPr>
                            <w:r>
                              <w:rPr>
                                <w:rFonts w:ascii="楷体" w:eastAsia="楷体" w:hAnsi="楷体" w:hint="eastAsia"/>
                                <w:sz w:val="24"/>
                                <w:szCs w:val="24"/>
                              </w:rPr>
                              <w:t>附件3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5" o:spid="_x0000_s1033" type="#_x0000_t202" style="position:absolute;left:0;text-align:left;margin-left:-41.25pt;margin-top:-.75pt;width:3in;height:6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" filled="f" stroked="f">
                <v:textbox>
                  <w:txbxContent>
                    <w:p w:rsidR="00113CA3" w:rsidRDefault="00D042D6">
                      <w:pPr>
                        <w:ind w:firstLineChars="250" w:firstLine="600"/>
                        <w:rPr>
                          <w:szCs w:val="24"/>
                        </w:rPr>
                      </w:pPr>
                      <w:r>
                        <w:rPr>
                          <w:rFonts w:ascii="楷体" w:eastAsia="楷体" w:hAnsi="楷体" w:hint="eastAsia"/>
                          <w:sz w:val="24"/>
                          <w:szCs w:val="24"/>
                        </w:rPr>
                        <w:t>附件3</w:t>
                      </w:r>
                    </w:p>
                  </w:txbxContent>
                </v:textbox>
              </v:shape>
            </w:pict>
          </mc:Fallback>
        </mc:AlternateContent>
      </w:r>
    </w:p>
    <w:p w:rsidR="00113CA3" w:rsidRDefault="00113CA3">
      <w:pPr>
        <w:spacing w:line="600" w:lineRule="exact"/>
        <w:jc w:val="center"/>
        <w:rPr>
          <w:rFonts w:ascii="黑体" w:eastAsia="黑体" w:hAnsi="黑体"/>
          <w:sz w:val="36"/>
          <w:szCs w:val="36"/>
        </w:rPr>
      </w:pPr>
    </w:p>
    <w:p w:rsidR="00113CA3" w:rsidRDefault="00D042D6">
      <w:pPr>
        <w:spacing w:line="600" w:lineRule="exact"/>
        <w:jc w:val="center"/>
        <w:rPr>
          <w:rFonts w:ascii="黑体" w:eastAsia="黑体" w:hAnsi="黑体"/>
          <w:sz w:val="36"/>
          <w:szCs w:val="32"/>
        </w:rPr>
      </w:pPr>
      <w:r>
        <w:rPr>
          <w:rFonts w:ascii="黑体" w:eastAsia="黑体" w:hAnsi="黑体"/>
          <w:sz w:val="36"/>
          <w:szCs w:val="32"/>
        </w:rPr>
        <w:t>上海市建筑工程学校</w:t>
      </w:r>
    </w:p>
    <w:p w:rsidR="00113CA3" w:rsidRDefault="00D042D6" w:rsidP="00DA27BC">
      <w:pPr>
        <w:spacing w:afterLines="50" w:after="156" w:line="600" w:lineRule="exact"/>
        <w:jc w:val="center"/>
        <w:rPr>
          <w:rFonts w:ascii="黑体" w:eastAsia="黑体" w:hAnsi="黑体"/>
          <w:sz w:val="36"/>
          <w:szCs w:val="32"/>
        </w:rPr>
      </w:pPr>
      <w:r>
        <w:rPr>
          <w:rFonts w:ascii="黑体" w:eastAsia="黑体" w:hAnsi="黑体"/>
          <w:sz w:val="36"/>
          <w:szCs w:val="32"/>
        </w:rPr>
        <w:t>七届</w:t>
      </w:r>
      <w:r w:rsidR="0034563D">
        <w:rPr>
          <w:rFonts w:ascii="黑体" w:eastAsia="黑体" w:hAnsi="黑体" w:hint="eastAsia"/>
          <w:sz w:val="36"/>
          <w:szCs w:val="32"/>
        </w:rPr>
        <w:t>六</w:t>
      </w:r>
      <w:r>
        <w:rPr>
          <w:rFonts w:ascii="黑体" w:eastAsia="黑体" w:hAnsi="黑体"/>
          <w:sz w:val="36"/>
          <w:szCs w:val="32"/>
        </w:rPr>
        <w:t>次教代会暨</w:t>
      </w:r>
      <w:r>
        <w:rPr>
          <w:rFonts w:ascii="黑体" w:eastAsia="黑体" w:hAnsi="黑体" w:hint="eastAsia"/>
          <w:sz w:val="36"/>
          <w:szCs w:val="32"/>
        </w:rPr>
        <w:t>2017年</w:t>
      </w:r>
      <w:r>
        <w:rPr>
          <w:rFonts w:ascii="黑体" w:eastAsia="黑体" w:hAnsi="黑体"/>
          <w:sz w:val="36"/>
          <w:szCs w:val="32"/>
        </w:rPr>
        <w:t>干部大会分组讨论名单</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第一组（17人）  组长：张梅萍  讨论点：第一会议室611</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1、正式代表：（12人）</w:t>
      </w:r>
    </w:p>
    <w:p w:rsidR="00113CA3" w:rsidRPr="00BE58CB" w:rsidRDefault="00241A2B">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 xml:space="preserve">何  光  </w:t>
      </w:r>
      <w:r w:rsidR="00D042D6" w:rsidRPr="00BE58CB">
        <w:rPr>
          <w:rFonts w:asciiTheme="minorEastAsia" w:hAnsiTheme="minorEastAsia" w:hint="eastAsia"/>
          <w:color w:val="000000" w:themeColor="text1"/>
          <w:sz w:val="28"/>
          <w:szCs w:val="28"/>
        </w:rPr>
        <w:t xml:space="preserve">薛国民  张永辉  朱  蕾  张梅萍  陶佳佳  </w:t>
      </w:r>
    </w:p>
    <w:p w:rsidR="00113CA3" w:rsidRPr="00BE58CB" w:rsidRDefault="00D042D6">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 xml:space="preserve">屠建军  魏  明  </w:t>
      </w:r>
      <w:r w:rsidR="00BE58CB">
        <w:rPr>
          <w:rFonts w:asciiTheme="minorEastAsia" w:hAnsiTheme="minorEastAsia" w:hint="eastAsia"/>
          <w:color w:val="000000" w:themeColor="text1"/>
          <w:sz w:val="28"/>
          <w:szCs w:val="28"/>
        </w:rPr>
        <w:t xml:space="preserve">王与旗  </w:t>
      </w:r>
      <w:r w:rsidRPr="00BE58CB">
        <w:rPr>
          <w:rFonts w:asciiTheme="minorEastAsia" w:hAnsiTheme="minorEastAsia" w:hint="eastAsia"/>
          <w:color w:val="000000" w:themeColor="text1"/>
          <w:sz w:val="28"/>
          <w:szCs w:val="28"/>
        </w:rPr>
        <w:t>金燕艳  范群华  孙晓卯</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2、列席代表：（5人）</w:t>
      </w:r>
    </w:p>
    <w:p w:rsidR="00113CA3" w:rsidRPr="00BE58CB" w:rsidRDefault="00D042D6">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 xml:space="preserve">吴福泉  高  宏  </w:t>
      </w:r>
      <w:r w:rsidR="00241A2B" w:rsidRPr="00BE58CB">
        <w:rPr>
          <w:rFonts w:asciiTheme="minorEastAsia" w:hAnsiTheme="minorEastAsia" w:hint="eastAsia"/>
          <w:color w:val="000000" w:themeColor="text1"/>
          <w:sz w:val="28"/>
          <w:szCs w:val="28"/>
        </w:rPr>
        <w:t>周  璇</w:t>
      </w:r>
      <w:r w:rsidRPr="00BE58CB">
        <w:rPr>
          <w:rFonts w:asciiTheme="minorEastAsia" w:hAnsiTheme="minorEastAsia" w:hint="eastAsia"/>
          <w:color w:val="000000" w:themeColor="text1"/>
          <w:sz w:val="28"/>
          <w:szCs w:val="28"/>
        </w:rPr>
        <w:t xml:space="preserve">  </w:t>
      </w:r>
      <w:r w:rsidR="00241A2B" w:rsidRPr="00BE58CB">
        <w:rPr>
          <w:rFonts w:asciiTheme="minorEastAsia" w:hAnsiTheme="minorEastAsia" w:hint="eastAsia"/>
          <w:color w:val="000000" w:themeColor="text1"/>
          <w:sz w:val="28"/>
          <w:szCs w:val="28"/>
        </w:rPr>
        <w:t xml:space="preserve">张佩风  </w:t>
      </w:r>
      <w:r w:rsidRPr="00BE58CB">
        <w:rPr>
          <w:rFonts w:asciiTheme="minorEastAsia" w:hAnsiTheme="minorEastAsia" w:hint="eastAsia"/>
          <w:color w:val="000000" w:themeColor="text1"/>
          <w:sz w:val="28"/>
          <w:szCs w:val="28"/>
        </w:rPr>
        <w:t>王彝威</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第二组（13人）  组长：王  萧  讨论点：第三会议室503</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1、正式代表：（10人）</w:t>
      </w:r>
    </w:p>
    <w:p w:rsidR="00113CA3" w:rsidRPr="00BE58CB" w:rsidRDefault="00D042D6">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 xml:space="preserve">杨秀方  王  萧  於卫强  施嘉桢  潘月芹  </w:t>
      </w:r>
    </w:p>
    <w:p w:rsidR="00113CA3" w:rsidRPr="00BE58CB" w:rsidRDefault="00D042D6">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韩庆莺  刘仲善  施红妹  张  毅</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2、列席代表：（3人）</w:t>
      </w:r>
    </w:p>
    <w:p w:rsidR="00113CA3" w:rsidRPr="00BE58CB" w:rsidRDefault="00D042D6">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孙  弘  郑  琳  张  筠</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第三组（15人）  组长：贝健民  讨论点：第二会议室502</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1、正式代表：（13人）</w:t>
      </w:r>
    </w:p>
    <w:p w:rsidR="00241A2B" w:rsidRPr="00BE58CB" w:rsidRDefault="00D042D6" w:rsidP="00241A2B">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 xml:space="preserve">周学军  贝健民  陈钦梅  赵晓峰  夏  萍  钱  岩  </w:t>
      </w:r>
    </w:p>
    <w:p w:rsidR="00113CA3" w:rsidRPr="00BE58CB" w:rsidRDefault="00D042D6" w:rsidP="00241A2B">
      <w:pPr>
        <w:spacing w:line="600" w:lineRule="exact"/>
        <w:ind w:firstLineChars="200" w:firstLine="560"/>
        <w:rPr>
          <w:rFonts w:asciiTheme="minorEastAsia" w:hAnsiTheme="minorEastAsia"/>
          <w:color w:val="000000" w:themeColor="text1"/>
          <w:sz w:val="28"/>
          <w:szCs w:val="28"/>
        </w:rPr>
      </w:pPr>
      <w:r w:rsidRPr="00BE58CB">
        <w:rPr>
          <w:rFonts w:asciiTheme="minorEastAsia" w:hAnsiTheme="minorEastAsia" w:hint="eastAsia"/>
          <w:color w:val="000000" w:themeColor="text1"/>
          <w:sz w:val="28"/>
          <w:szCs w:val="28"/>
        </w:rPr>
        <w:t>刘文娟  顾香君  陈春红  邓宇明  黄天人  王瀛义</w:t>
      </w:r>
    </w:p>
    <w:p w:rsidR="00113CA3" w:rsidRPr="00BE58CB" w:rsidRDefault="00D042D6">
      <w:pPr>
        <w:spacing w:line="600" w:lineRule="exact"/>
        <w:ind w:firstLineChars="200" w:firstLine="562"/>
        <w:rPr>
          <w:rFonts w:asciiTheme="minorEastAsia" w:hAnsiTheme="minorEastAsia"/>
          <w:b/>
          <w:color w:val="000000" w:themeColor="text1"/>
          <w:sz w:val="28"/>
          <w:szCs w:val="28"/>
        </w:rPr>
      </w:pPr>
      <w:r w:rsidRPr="00BE58CB">
        <w:rPr>
          <w:rFonts w:asciiTheme="minorEastAsia" w:hAnsiTheme="minorEastAsia" w:hint="eastAsia"/>
          <w:b/>
          <w:color w:val="000000" w:themeColor="text1"/>
          <w:sz w:val="28"/>
          <w:szCs w:val="28"/>
        </w:rPr>
        <w:t>2、列席代表：（2人）</w:t>
      </w:r>
    </w:p>
    <w:p w:rsidR="00113CA3" w:rsidRPr="00BE58CB" w:rsidRDefault="00D042D6">
      <w:pPr>
        <w:spacing w:line="600" w:lineRule="exact"/>
        <w:ind w:firstLineChars="200" w:firstLine="560"/>
        <w:rPr>
          <w:rFonts w:asciiTheme="minorEastAsia" w:hAnsiTheme="minorEastAsia"/>
          <w:color w:val="000000" w:themeColor="text1"/>
          <w:sz w:val="28"/>
          <w:szCs w:val="28"/>
        </w:rPr>
        <w:sectPr w:rsidR="00113CA3" w:rsidRPr="00BE58CB">
          <w:pgSz w:w="11906" w:h="16838"/>
          <w:pgMar w:top="1440" w:right="1800" w:bottom="1440" w:left="1800" w:header="851" w:footer="992" w:gutter="0"/>
          <w:cols w:space="425"/>
          <w:docGrid w:type="lines" w:linePitch="312"/>
        </w:sectPr>
      </w:pPr>
      <w:r w:rsidRPr="00BE58CB">
        <w:rPr>
          <w:rFonts w:asciiTheme="minorEastAsia" w:hAnsiTheme="minorEastAsia" w:hint="eastAsia"/>
          <w:color w:val="000000" w:themeColor="text1"/>
          <w:sz w:val="28"/>
          <w:szCs w:val="28"/>
        </w:rPr>
        <w:t>赵丽明  张平忠</w:t>
      </w:r>
      <w:r w:rsidR="00241A2B" w:rsidRPr="00BE58CB">
        <w:rPr>
          <w:rFonts w:asciiTheme="minorEastAsia" w:hAnsiTheme="minorEastAsia" w:hint="eastAsia"/>
          <w:color w:val="000000" w:themeColor="text1"/>
          <w:sz w:val="28"/>
          <w:szCs w:val="28"/>
        </w:rPr>
        <w:t xml:space="preserve">  朱雯轩</w:t>
      </w:r>
    </w:p>
    <w:p w:rsidR="00113CA3" w:rsidRDefault="009956B8">
      <w:pPr>
        <w:spacing w:line="600" w:lineRule="exact"/>
        <w:jc w:val="center"/>
        <w:rPr>
          <w:rFonts w:ascii="黑体" w:eastAsia="黑体" w:hAnsi="黑体"/>
          <w:sz w:val="36"/>
          <w:szCs w:val="36"/>
        </w:rPr>
      </w:pPr>
      <w:r>
        <w:rPr>
          <w:rFonts w:ascii="黑体" w:eastAsia="黑体" w:hAnsi="黑体"/>
          <w:noProof/>
          <w:sz w:val="36"/>
          <w:szCs w:val="36"/>
        </w:rPr>
        <w:lastRenderedPageBreak/>
        <mc:AlternateContent>
          <mc:Choice Requires="wps">
            <w:drawing>
              <wp:anchor distT="0" distB="0" distL="114300" distR="114300" simplePos="0" relativeHeight="251678720" behindDoc="0" locked="0" layoutInCell="1" allowOverlap="1">
                <wp:simplePos x="0" y="0"/>
                <wp:positionH relativeFrom="column">
                  <wp:posOffset>-523875</wp:posOffset>
                </wp:positionH>
                <wp:positionV relativeFrom="paragraph">
                  <wp:posOffset>-19050</wp:posOffset>
                </wp:positionV>
                <wp:extent cx="2743200" cy="800100"/>
                <wp:effectExtent l="0" t="0" r="0" b="0"/>
                <wp:wrapNone/>
                <wp:docPr id="16" name="文本框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800100"/>
                        </a:xfrm>
                        <a:prstGeom prst="rect">
                          <a:avLst/>
                        </a:prstGeom>
                        <a:noFill/>
                        <a:ln>
                          <a:noFill/>
                        </a:ln>
                        <a:effectLst/>
                      </wps:spPr>
                      <wps:txbx>
                        <w:txbxContent>
                          <w:p w:rsidR="00113CA3" w:rsidRDefault="00D042D6">
                            <w:pPr>
                              <w:ind w:firstLineChars="250" w:firstLine="600"/>
                              <w:rPr>
                                <w:szCs w:val="24"/>
                              </w:rPr>
                            </w:pPr>
                            <w:r>
                              <w:rPr>
                                <w:rFonts w:ascii="楷体" w:eastAsia="楷体" w:hAnsi="楷体" w:hint="eastAsia"/>
                                <w:sz w:val="24"/>
                                <w:szCs w:val="24"/>
                              </w:rPr>
                              <w:t>附件4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6" o:spid="_x0000_s1034" type="#_x0000_t202" style="position:absolute;left:0;text-align:left;margin-left:-41.25pt;margin-top:-1.5pt;width:3in;height:6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" filled="f" stroked="f">
                <v:textbox>
                  <w:txbxContent>
                    <w:p w:rsidR="00113CA3" w:rsidRDefault="00D042D6">
                      <w:pPr>
                        <w:ind w:firstLineChars="250" w:firstLine="600"/>
                        <w:rPr>
                          <w:szCs w:val="24"/>
                        </w:rPr>
                      </w:pPr>
                      <w:r>
                        <w:rPr>
                          <w:rFonts w:ascii="楷体" w:eastAsia="楷体" w:hAnsi="楷体" w:hint="eastAsia"/>
                          <w:sz w:val="24"/>
                          <w:szCs w:val="24"/>
                        </w:rPr>
                        <w:t>附件4</w:t>
                      </w:r>
                    </w:p>
                  </w:txbxContent>
                </v:textbox>
              </v:shape>
            </w:pict>
          </mc:Fallback>
        </mc:AlternateContent>
      </w:r>
    </w:p>
    <w:p w:rsidR="00113CA3" w:rsidRDefault="00113CA3">
      <w:pPr>
        <w:spacing w:line="600" w:lineRule="exact"/>
        <w:jc w:val="center"/>
        <w:rPr>
          <w:rFonts w:ascii="黑体" w:eastAsia="黑体" w:hAnsi="黑体"/>
          <w:sz w:val="36"/>
          <w:szCs w:val="36"/>
        </w:rPr>
      </w:pPr>
    </w:p>
    <w:p w:rsidR="00113CA3" w:rsidRDefault="00D042D6">
      <w:pPr>
        <w:spacing w:line="600" w:lineRule="exact"/>
        <w:jc w:val="center"/>
        <w:rPr>
          <w:rFonts w:ascii="黑体" w:eastAsia="黑体" w:hAnsi="黑体"/>
          <w:sz w:val="36"/>
          <w:szCs w:val="36"/>
        </w:rPr>
      </w:pPr>
      <w:r>
        <w:rPr>
          <w:rFonts w:ascii="黑体" w:eastAsia="黑体" w:hAnsi="黑体" w:hint="eastAsia"/>
          <w:sz w:val="36"/>
          <w:szCs w:val="36"/>
        </w:rPr>
        <w:t>上海市建筑工程学校</w:t>
      </w:r>
    </w:p>
    <w:p w:rsidR="00113CA3" w:rsidRDefault="00D042D6" w:rsidP="00DA27BC">
      <w:pPr>
        <w:spacing w:afterLines="100" w:after="312" w:line="600" w:lineRule="exact"/>
        <w:jc w:val="center"/>
        <w:rPr>
          <w:rFonts w:ascii="黑体" w:eastAsia="黑体" w:hAnsi="黑体"/>
          <w:sz w:val="36"/>
          <w:szCs w:val="36"/>
        </w:rPr>
      </w:pPr>
      <w:r>
        <w:rPr>
          <w:rFonts w:ascii="黑体" w:eastAsia="黑体" w:hAnsi="黑体" w:hint="eastAsia"/>
          <w:sz w:val="36"/>
          <w:szCs w:val="36"/>
        </w:rPr>
        <w:t>七届</w:t>
      </w:r>
      <w:r w:rsidR="0034563D">
        <w:rPr>
          <w:rFonts w:ascii="黑体" w:eastAsia="黑体" w:hAnsi="黑体" w:hint="eastAsia"/>
          <w:sz w:val="36"/>
          <w:szCs w:val="36"/>
        </w:rPr>
        <w:t>六</w:t>
      </w:r>
      <w:r>
        <w:rPr>
          <w:rFonts w:ascii="黑体" w:eastAsia="黑体" w:hAnsi="黑体" w:hint="eastAsia"/>
          <w:sz w:val="36"/>
          <w:szCs w:val="36"/>
        </w:rPr>
        <w:t>次教代会暨201</w:t>
      </w:r>
      <w:r w:rsidR="0034563D">
        <w:rPr>
          <w:rFonts w:ascii="黑体" w:eastAsia="黑体" w:hAnsi="黑体" w:hint="eastAsia"/>
          <w:sz w:val="36"/>
          <w:szCs w:val="36"/>
        </w:rPr>
        <w:t>8</w:t>
      </w:r>
      <w:r>
        <w:rPr>
          <w:rFonts w:ascii="黑体" w:eastAsia="黑体" w:hAnsi="黑体" w:hint="eastAsia"/>
          <w:sz w:val="36"/>
          <w:szCs w:val="36"/>
        </w:rPr>
        <w:t>年干部大会分组讨论思考题</w:t>
      </w:r>
    </w:p>
    <w:p w:rsidR="00113CA3" w:rsidRPr="00A15D1F" w:rsidRDefault="00D042D6">
      <w:pPr>
        <w:spacing w:line="480" w:lineRule="auto"/>
        <w:ind w:firstLineChars="200" w:firstLine="560"/>
        <w:rPr>
          <w:rFonts w:asciiTheme="minorEastAsia" w:hAnsiTheme="minorEastAsia"/>
          <w:color w:val="000000" w:themeColor="text1"/>
          <w:sz w:val="28"/>
          <w:szCs w:val="28"/>
        </w:rPr>
      </w:pPr>
      <w:r w:rsidRPr="00A15D1F">
        <w:rPr>
          <w:rFonts w:asciiTheme="minorEastAsia" w:hAnsiTheme="minorEastAsia" w:hint="eastAsia"/>
          <w:color w:val="000000" w:themeColor="text1"/>
          <w:sz w:val="28"/>
          <w:szCs w:val="28"/>
        </w:rPr>
        <w:t>1、如何根据学校</w:t>
      </w:r>
      <w:r w:rsidR="00901B90" w:rsidRPr="00A15D1F">
        <w:rPr>
          <w:rFonts w:asciiTheme="minorEastAsia" w:hAnsiTheme="minorEastAsia" w:hint="eastAsia"/>
          <w:color w:val="000000" w:themeColor="text1"/>
          <w:sz w:val="28"/>
          <w:szCs w:val="28"/>
        </w:rPr>
        <w:t>《教学诊断与改进工作制度建设与运行方案》、《教学诊断与改进工作指南暨2018-2020三年行动计划》与《教学诊断与改进三年行动计划项目实施路线》，全面提升学校办学水平？</w:t>
      </w:r>
    </w:p>
    <w:p w:rsidR="00113CA3" w:rsidRPr="00DE5375" w:rsidRDefault="00D042D6" w:rsidP="00901B90">
      <w:pPr>
        <w:spacing w:line="480" w:lineRule="auto"/>
        <w:ind w:firstLineChars="200" w:firstLine="560"/>
        <w:rPr>
          <w:rFonts w:asciiTheme="minorEastAsia" w:hAnsiTheme="minorEastAsia"/>
          <w:color w:val="000000" w:themeColor="text1"/>
          <w:sz w:val="28"/>
          <w:szCs w:val="28"/>
        </w:rPr>
      </w:pPr>
      <w:r w:rsidRPr="00A15D1F">
        <w:rPr>
          <w:rFonts w:asciiTheme="minorEastAsia" w:hAnsiTheme="minorEastAsia" w:hint="eastAsia"/>
          <w:color w:val="000000" w:themeColor="text1"/>
          <w:sz w:val="28"/>
          <w:szCs w:val="28"/>
        </w:rPr>
        <w:t>2</w:t>
      </w:r>
      <w:r w:rsidRPr="00DE5375">
        <w:rPr>
          <w:rFonts w:asciiTheme="minorEastAsia" w:hAnsiTheme="minorEastAsia" w:hint="eastAsia"/>
          <w:color w:val="000000" w:themeColor="text1"/>
          <w:sz w:val="28"/>
          <w:szCs w:val="28"/>
        </w:rPr>
        <w:t>、如何</w:t>
      </w:r>
      <w:r w:rsidR="00901B90" w:rsidRPr="00DE5375">
        <w:rPr>
          <w:rFonts w:asciiTheme="minorEastAsia" w:hAnsiTheme="minorEastAsia" w:hint="eastAsia"/>
          <w:color w:val="000000" w:themeColor="text1"/>
          <w:sz w:val="28"/>
          <w:szCs w:val="28"/>
        </w:rPr>
        <w:t>创新学校的办学理念，</w:t>
      </w:r>
      <w:r w:rsidRPr="00DE5375">
        <w:rPr>
          <w:rFonts w:asciiTheme="minorEastAsia" w:hAnsiTheme="minorEastAsia" w:hint="eastAsia"/>
          <w:color w:val="000000" w:themeColor="text1"/>
          <w:sz w:val="28"/>
          <w:szCs w:val="28"/>
        </w:rPr>
        <w:t>加强</w:t>
      </w:r>
      <w:r w:rsidR="00901B90" w:rsidRPr="00DE5375">
        <w:rPr>
          <w:rFonts w:asciiTheme="minorEastAsia" w:hAnsiTheme="minorEastAsia" w:hint="eastAsia"/>
          <w:color w:val="000000" w:themeColor="text1"/>
          <w:sz w:val="28"/>
          <w:szCs w:val="28"/>
        </w:rPr>
        <w:t>学校的</w:t>
      </w:r>
      <w:r w:rsidRPr="00DE5375">
        <w:rPr>
          <w:rFonts w:asciiTheme="minorEastAsia" w:hAnsiTheme="minorEastAsia" w:hint="eastAsia"/>
          <w:color w:val="000000" w:themeColor="text1"/>
          <w:sz w:val="28"/>
          <w:szCs w:val="28"/>
        </w:rPr>
        <w:t>内涵发展，提高办学质量，形成</w:t>
      </w:r>
      <w:r w:rsidR="00901B90" w:rsidRPr="00DE5375">
        <w:rPr>
          <w:rFonts w:asciiTheme="minorEastAsia" w:hAnsiTheme="minorEastAsia" w:hint="eastAsia"/>
          <w:color w:val="000000" w:themeColor="text1"/>
          <w:sz w:val="28"/>
          <w:szCs w:val="28"/>
        </w:rPr>
        <w:t>独树一帜的</w:t>
      </w:r>
      <w:r w:rsidRPr="00DE5375">
        <w:rPr>
          <w:rFonts w:asciiTheme="minorEastAsia" w:hAnsiTheme="minorEastAsia" w:hint="eastAsia"/>
          <w:color w:val="000000" w:themeColor="text1"/>
          <w:sz w:val="28"/>
          <w:szCs w:val="28"/>
        </w:rPr>
        <w:t>办学特色？</w:t>
      </w:r>
    </w:p>
    <w:p w:rsidR="00A15D1F" w:rsidRPr="0007748F" w:rsidRDefault="00D042D6">
      <w:pPr>
        <w:spacing w:line="480" w:lineRule="auto"/>
        <w:ind w:firstLineChars="200" w:firstLine="560"/>
        <w:rPr>
          <w:rFonts w:asciiTheme="minorEastAsia" w:hAnsiTheme="minorEastAsia"/>
          <w:color w:val="000000" w:themeColor="text1"/>
          <w:sz w:val="28"/>
          <w:szCs w:val="28"/>
        </w:rPr>
      </w:pPr>
      <w:r w:rsidRPr="00DE5375">
        <w:rPr>
          <w:rFonts w:asciiTheme="minorEastAsia" w:hAnsiTheme="minorEastAsia" w:hint="eastAsia"/>
          <w:color w:val="000000" w:themeColor="text1"/>
          <w:sz w:val="28"/>
          <w:szCs w:val="28"/>
        </w:rPr>
        <w:t>3、如何</w:t>
      </w:r>
      <w:r w:rsidR="00A15D1F" w:rsidRPr="00DE5375">
        <w:rPr>
          <w:rFonts w:asciiTheme="minorEastAsia" w:hAnsiTheme="minorEastAsia" w:hint="eastAsia"/>
          <w:color w:val="000000" w:themeColor="text1"/>
          <w:sz w:val="28"/>
          <w:szCs w:val="28"/>
        </w:rPr>
        <w:t>加强文明校园的创建工作，内外兼修，学校全体师生精神</w:t>
      </w:r>
      <w:r w:rsidR="00A15D1F" w:rsidRPr="0007748F">
        <w:rPr>
          <w:rFonts w:asciiTheme="minorEastAsia" w:hAnsiTheme="minorEastAsia" w:hint="eastAsia"/>
          <w:color w:val="000000" w:themeColor="text1"/>
          <w:sz w:val="28"/>
          <w:szCs w:val="28"/>
        </w:rPr>
        <w:t>文明建设的提升，进一步巩固良好的校风、学风。</w:t>
      </w:r>
    </w:p>
    <w:p w:rsidR="00113CA3" w:rsidRPr="0007748F" w:rsidRDefault="00D042D6">
      <w:pPr>
        <w:spacing w:line="480" w:lineRule="auto"/>
        <w:ind w:firstLineChars="200" w:firstLine="560"/>
        <w:rPr>
          <w:rFonts w:asciiTheme="minorEastAsia" w:hAnsiTheme="minorEastAsia"/>
          <w:color w:val="000000" w:themeColor="text1"/>
          <w:sz w:val="28"/>
          <w:szCs w:val="28"/>
        </w:rPr>
      </w:pPr>
      <w:r w:rsidRPr="0007748F">
        <w:rPr>
          <w:rFonts w:asciiTheme="minorEastAsia" w:hAnsiTheme="minorEastAsia" w:hint="eastAsia"/>
          <w:color w:val="000000" w:themeColor="text1"/>
          <w:sz w:val="28"/>
          <w:szCs w:val="28"/>
        </w:rPr>
        <w:t>4、如何</w:t>
      </w:r>
      <w:r w:rsidR="00DE5375" w:rsidRPr="0007748F">
        <w:rPr>
          <w:rFonts w:asciiTheme="minorEastAsia" w:hAnsiTheme="minorEastAsia" w:hint="eastAsia"/>
          <w:color w:val="000000" w:themeColor="text1"/>
          <w:sz w:val="28"/>
          <w:szCs w:val="28"/>
        </w:rPr>
        <w:t>协调各部门之间的通力合作，提高工作的效率与水平，教学部之间的相互借鉴与发展，各职能部门服务方式与质量的改进与完善</w:t>
      </w:r>
      <w:r w:rsidRPr="0007748F">
        <w:rPr>
          <w:rFonts w:asciiTheme="minorEastAsia" w:hAnsiTheme="minorEastAsia" w:hint="eastAsia"/>
          <w:color w:val="000000" w:themeColor="text1"/>
          <w:sz w:val="28"/>
          <w:szCs w:val="28"/>
        </w:rPr>
        <w:t>？</w:t>
      </w:r>
    </w:p>
    <w:p w:rsidR="00113CA3" w:rsidRDefault="00113CA3">
      <w:pPr>
        <w:spacing w:line="600" w:lineRule="exact"/>
        <w:rPr>
          <w:rFonts w:asciiTheme="minorEastAsia" w:hAnsiTheme="minorEastAsia"/>
          <w:sz w:val="28"/>
          <w:szCs w:val="28"/>
        </w:rPr>
      </w:pPr>
    </w:p>
    <w:p w:rsidR="00113CA3" w:rsidRDefault="00113CA3">
      <w:pPr>
        <w:spacing w:line="600" w:lineRule="exact"/>
        <w:rPr>
          <w:rFonts w:asciiTheme="minorEastAsia" w:hAnsiTheme="minorEastAsia"/>
          <w:sz w:val="28"/>
          <w:szCs w:val="28"/>
        </w:rPr>
      </w:pPr>
    </w:p>
    <w:sectPr w:rsidR="00113CA3" w:rsidSect="00113CA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1527" w:rsidRDefault="008E1527" w:rsidP="00113CA3">
      <w:r>
        <w:separator/>
      </w:r>
    </w:p>
  </w:endnote>
  <w:endnote w:type="continuationSeparator" w:id="0">
    <w:p w:rsidR="008E1527" w:rsidRDefault="008E1527" w:rsidP="0011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A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20640258"/>
    </w:sdtPr>
    <w:sdtEndPr/>
    <w:sdtContent>
      <w:p w:rsidR="00113CA3" w:rsidRDefault="00113CA3">
        <w:pPr>
          <w:pStyle w:val="a4"/>
          <w:jc w:val="center"/>
        </w:pPr>
        <w:r>
          <w:fldChar w:fldCharType="begin"/>
        </w:r>
        <w:r w:rsidR="00D042D6">
          <w:instrText>PAGE   \* MERGEFORMAT</w:instrText>
        </w:r>
        <w:r>
          <w:fldChar w:fldCharType="separate"/>
        </w:r>
        <w:r w:rsidR="00BF23B6" w:rsidRPr="00BF23B6">
          <w:rPr>
            <w:noProof/>
            <w:lang w:val="zh-CN"/>
          </w:rPr>
          <w:t>17</w:t>
        </w:r>
        <w:r>
          <w:rPr>
            <w:lang w:val="zh-C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1527" w:rsidRDefault="008E1527" w:rsidP="00113CA3">
      <w:r>
        <w:separator/>
      </w:r>
    </w:p>
  </w:footnote>
  <w:footnote w:type="continuationSeparator" w:id="0">
    <w:p w:rsidR="008E1527" w:rsidRDefault="008E1527" w:rsidP="00113C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0A7D"/>
    <w:rsid w:val="000113AB"/>
    <w:rsid w:val="000265A6"/>
    <w:rsid w:val="0002737C"/>
    <w:rsid w:val="00045A55"/>
    <w:rsid w:val="00057275"/>
    <w:rsid w:val="000746C4"/>
    <w:rsid w:val="00077470"/>
    <w:rsid w:val="0007748F"/>
    <w:rsid w:val="00093729"/>
    <w:rsid w:val="000C244A"/>
    <w:rsid w:val="001043D7"/>
    <w:rsid w:val="00113CA3"/>
    <w:rsid w:val="00137F3F"/>
    <w:rsid w:val="00140870"/>
    <w:rsid w:val="00140E00"/>
    <w:rsid w:val="00145C67"/>
    <w:rsid w:val="00164ED2"/>
    <w:rsid w:val="001855D5"/>
    <w:rsid w:val="001B527A"/>
    <w:rsid w:val="001B622E"/>
    <w:rsid w:val="001C5B0C"/>
    <w:rsid w:val="001D6B0A"/>
    <w:rsid w:val="001E6A4C"/>
    <w:rsid w:val="001E7A9B"/>
    <w:rsid w:val="00206C46"/>
    <w:rsid w:val="00217BDA"/>
    <w:rsid w:val="00241A2B"/>
    <w:rsid w:val="002459F7"/>
    <w:rsid w:val="0025290C"/>
    <w:rsid w:val="0026288D"/>
    <w:rsid w:val="00266D24"/>
    <w:rsid w:val="0027069C"/>
    <w:rsid w:val="002A0FBD"/>
    <w:rsid w:val="002B401E"/>
    <w:rsid w:val="002B5122"/>
    <w:rsid w:val="002E53DE"/>
    <w:rsid w:val="002F5E3F"/>
    <w:rsid w:val="003008B7"/>
    <w:rsid w:val="00324BF3"/>
    <w:rsid w:val="003274E7"/>
    <w:rsid w:val="0034563D"/>
    <w:rsid w:val="003738AD"/>
    <w:rsid w:val="0037769A"/>
    <w:rsid w:val="003B17F8"/>
    <w:rsid w:val="003F02EC"/>
    <w:rsid w:val="003F2CDF"/>
    <w:rsid w:val="003F760D"/>
    <w:rsid w:val="00405660"/>
    <w:rsid w:val="00413070"/>
    <w:rsid w:val="00422043"/>
    <w:rsid w:val="0042480B"/>
    <w:rsid w:val="00424C88"/>
    <w:rsid w:val="00430038"/>
    <w:rsid w:val="00490792"/>
    <w:rsid w:val="004966AB"/>
    <w:rsid w:val="004C05D9"/>
    <w:rsid w:val="00511035"/>
    <w:rsid w:val="00542B1E"/>
    <w:rsid w:val="00593550"/>
    <w:rsid w:val="00595164"/>
    <w:rsid w:val="005A5D2C"/>
    <w:rsid w:val="005B594A"/>
    <w:rsid w:val="005F5A89"/>
    <w:rsid w:val="005F7D7E"/>
    <w:rsid w:val="00661CD8"/>
    <w:rsid w:val="006A1D86"/>
    <w:rsid w:val="006A5D48"/>
    <w:rsid w:val="006C77B1"/>
    <w:rsid w:val="006D5CE1"/>
    <w:rsid w:val="006E70A3"/>
    <w:rsid w:val="006F3E8C"/>
    <w:rsid w:val="00703F9B"/>
    <w:rsid w:val="00714FC3"/>
    <w:rsid w:val="00770EC8"/>
    <w:rsid w:val="00813122"/>
    <w:rsid w:val="008225E0"/>
    <w:rsid w:val="008264D1"/>
    <w:rsid w:val="00841773"/>
    <w:rsid w:val="00842108"/>
    <w:rsid w:val="0087351E"/>
    <w:rsid w:val="008A07C1"/>
    <w:rsid w:val="008A1613"/>
    <w:rsid w:val="008B01F2"/>
    <w:rsid w:val="008B01FF"/>
    <w:rsid w:val="008C302E"/>
    <w:rsid w:val="008C31A1"/>
    <w:rsid w:val="008D56D4"/>
    <w:rsid w:val="008E1527"/>
    <w:rsid w:val="008E4E3D"/>
    <w:rsid w:val="008F01E4"/>
    <w:rsid w:val="00901B90"/>
    <w:rsid w:val="0092570F"/>
    <w:rsid w:val="009753F7"/>
    <w:rsid w:val="009956B8"/>
    <w:rsid w:val="009E3C30"/>
    <w:rsid w:val="009E6FFC"/>
    <w:rsid w:val="009F28B3"/>
    <w:rsid w:val="00A15D1F"/>
    <w:rsid w:val="00A20A7D"/>
    <w:rsid w:val="00A22ACA"/>
    <w:rsid w:val="00A5299C"/>
    <w:rsid w:val="00A56CC3"/>
    <w:rsid w:val="00AB2E2E"/>
    <w:rsid w:val="00AB717A"/>
    <w:rsid w:val="00AC6127"/>
    <w:rsid w:val="00AD7210"/>
    <w:rsid w:val="00AE0994"/>
    <w:rsid w:val="00AF095C"/>
    <w:rsid w:val="00B065FF"/>
    <w:rsid w:val="00B2343E"/>
    <w:rsid w:val="00B3787D"/>
    <w:rsid w:val="00BB2F32"/>
    <w:rsid w:val="00BC2C5F"/>
    <w:rsid w:val="00BE58CB"/>
    <w:rsid w:val="00BF23B6"/>
    <w:rsid w:val="00BF3110"/>
    <w:rsid w:val="00BF469B"/>
    <w:rsid w:val="00C465E5"/>
    <w:rsid w:val="00C64EE9"/>
    <w:rsid w:val="00CA12BA"/>
    <w:rsid w:val="00CA7FB6"/>
    <w:rsid w:val="00CC62C9"/>
    <w:rsid w:val="00CD2995"/>
    <w:rsid w:val="00D042D6"/>
    <w:rsid w:val="00D81D9F"/>
    <w:rsid w:val="00DA27BC"/>
    <w:rsid w:val="00DB5510"/>
    <w:rsid w:val="00DC0C9B"/>
    <w:rsid w:val="00DE5375"/>
    <w:rsid w:val="00DF7F43"/>
    <w:rsid w:val="00E102BE"/>
    <w:rsid w:val="00E2367F"/>
    <w:rsid w:val="00E30814"/>
    <w:rsid w:val="00E32A5D"/>
    <w:rsid w:val="00E423EF"/>
    <w:rsid w:val="00E53D4F"/>
    <w:rsid w:val="00E55CFE"/>
    <w:rsid w:val="00EA2D46"/>
    <w:rsid w:val="00EA510A"/>
    <w:rsid w:val="00EE2BAB"/>
    <w:rsid w:val="00EE6B84"/>
    <w:rsid w:val="00EF5728"/>
    <w:rsid w:val="00EF7F0F"/>
    <w:rsid w:val="00F1508B"/>
    <w:rsid w:val="00F72D5A"/>
    <w:rsid w:val="00F809BC"/>
    <w:rsid w:val="00F8572B"/>
    <w:rsid w:val="00FB02F9"/>
    <w:rsid w:val="04E359FF"/>
    <w:rsid w:val="36D65371"/>
    <w:rsid w:val="5D406269"/>
    <w:rsid w:val="6E8E4F4A"/>
    <w:rsid w:val="76274EE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90D6EEBD-F178-4035-8271-6D16FD314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3CA3"/>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113CA3"/>
    <w:rPr>
      <w:sz w:val="18"/>
      <w:szCs w:val="18"/>
    </w:rPr>
  </w:style>
  <w:style w:type="paragraph" w:styleId="a4">
    <w:name w:val="footer"/>
    <w:basedOn w:val="a"/>
    <w:link w:val="Char0"/>
    <w:uiPriority w:val="99"/>
    <w:qFormat/>
    <w:rsid w:val="00113CA3"/>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113CA3"/>
    <w:pPr>
      <w:pBdr>
        <w:bottom w:val="single" w:sz="6" w:space="1" w:color="auto"/>
      </w:pBdr>
      <w:tabs>
        <w:tab w:val="center" w:pos="4153"/>
        <w:tab w:val="right" w:pos="8306"/>
      </w:tabs>
      <w:snapToGrid w:val="0"/>
      <w:jc w:val="center"/>
    </w:pPr>
    <w:rPr>
      <w:sz w:val="18"/>
      <w:szCs w:val="18"/>
    </w:rPr>
  </w:style>
  <w:style w:type="table" w:styleId="a6">
    <w:name w:val="Table Grid"/>
    <w:basedOn w:val="a1"/>
    <w:qFormat/>
    <w:rsid w:val="00113C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
    <w:qFormat/>
    <w:rsid w:val="00113CA3"/>
    <w:pPr>
      <w:widowControl/>
      <w:spacing w:before="100" w:beforeAutospacing="1" w:after="100" w:afterAutospacing="1"/>
      <w:jc w:val="left"/>
    </w:pPr>
    <w:rPr>
      <w:rFonts w:ascii="宋体" w:eastAsia="宋体" w:hAnsi="宋体" w:cs="Times New Roman"/>
      <w:color w:val="000000"/>
      <w:kern w:val="0"/>
      <w:sz w:val="18"/>
      <w:szCs w:val="18"/>
    </w:rPr>
  </w:style>
  <w:style w:type="character" w:customStyle="1" w:styleId="Char0">
    <w:name w:val="页脚 Char"/>
    <w:link w:val="a4"/>
    <w:uiPriority w:val="99"/>
    <w:rsid w:val="00113CA3"/>
    <w:rPr>
      <w:sz w:val="18"/>
      <w:szCs w:val="18"/>
    </w:rPr>
  </w:style>
  <w:style w:type="character" w:customStyle="1" w:styleId="Char10">
    <w:name w:val="页脚 Char1"/>
    <w:basedOn w:val="a0"/>
    <w:uiPriority w:val="99"/>
    <w:semiHidden/>
    <w:qFormat/>
    <w:rsid w:val="00113CA3"/>
    <w:rPr>
      <w:sz w:val="18"/>
      <w:szCs w:val="18"/>
    </w:rPr>
  </w:style>
  <w:style w:type="character" w:customStyle="1" w:styleId="Char1">
    <w:name w:val="页眉 Char"/>
    <w:basedOn w:val="a0"/>
    <w:link w:val="a5"/>
    <w:uiPriority w:val="99"/>
    <w:qFormat/>
    <w:rsid w:val="00113CA3"/>
    <w:rPr>
      <w:sz w:val="18"/>
      <w:szCs w:val="18"/>
    </w:rPr>
  </w:style>
  <w:style w:type="character" w:customStyle="1" w:styleId="Char2">
    <w:name w:val="日期 Char"/>
    <w:basedOn w:val="a0"/>
    <w:link w:val="1"/>
    <w:qFormat/>
    <w:rsid w:val="00113CA3"/>
    <w:rPr>
      <w:rFonts w:ascii="Times New Roman" w:eastAsia="宋体" w:hAnsi="Times New Roman" w:cs="Times New Roman"/>
      <w:sz w:val="28"/>
      <w:szCs w:val="28"/>
    </w:rPr>
  </w:style>
  <w:style w:type="paragraph" w:customStyle="1" w:styleId="1">
    <w:name w:val="日期1"/>
    <w:basedOn w:val="a"/>
    <w:next w:val="a"/>
    <w:link w:val="Char2"/>
    <w:qFormat/>
    <w:rsid w:val="00113CA3"/>
    <w:pPr>
      <w:ind w:leftChars="2500" w:left="100"/>
    </w:pPr>
    <w:rPr>
      <w:rFonts w:ascii="Times New Roman" w:eastAsia="宋体" w:hAnsi="Times New Roman" w:cs="Times New Roman"/>
      <w:sz w:val="28"/>
      <w:szCs w:val="28"/>
    </w:rPr>
  </w:style>
  <w:style w:type="paragraph" w:customStyle="1" w:styleId="10">
    <w:name w:val="列出段落1"/>
    <w:basedOn w:val="a"/>
    <w:uiPriority w:val="34"/>
    <w:qFormat/>
    <w:rsid w:val="00113CA3"/>
    <w:pPr>
      <w:ind w:firstLineChars="200" w:firstLine="420"/>
    </w:pPr>
  </w:style>
  <w:style w:type="character" w:customStyle="1" w:styleId="Char">
    <w:name w:val="批注框文本 Char"/>
    <w:basedOn w:val="a0"/>
    <w:link w:val="a3"/>
    <w:uiPriority w:val="99"/>
    <w:semiHidden/>
    <w:rsid w:val="00113CA3"/>
    <w:rPr>
      <w:kern w:val="2"/>
      <w:sz w:val="18"/>
      <w:szCs w:val="18"/>
    </w:rPr>
  </w:style>
  <w:style w:type="paragraph" w:styleId="a7">
    <w:name w:val="List Paragraph"/>
    <w:basedOn w:val="a"/>
    <w:uiPriority w:val="99"/>
    <w:rsid w:val="006E70A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E8B279-4E29-4FD4-877C-8B7613BEC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33</Pages>
  <Words>2423</Words>
  <Characters>13812</Characters>
  <Application>Microsoft Office Word</Application>
  <DocSecurity>0</DocSecurity>
  <Lines>115</Lines>
  <Paragraphs>32</Paragraphs>
  <ScaleCrop>false</ScaleCrop>
  <Company>微软中国</Company>
  <LinksUpToDate>false</LinksUpToDate>
  <CharactersWithSpaces>16203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nini</dc:creator>
  <cp:lastModifiedBy>深度联盟http:/sdwm.org</cp:lastModifiedBy>
  <cp:revision>42</cp:revision>
  <cp:lastPrinted>2018-04-09T02:49:00Z</cp:lastPrinted>
  <dcterms:created xsi:type="dcterms:W3CDTF">2017-02-12T12:52:00Z</dcterms:created>
  <dcterms:modified xsi:type="dcterms:W3CDTF">2018-05-05T14:44:00Z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