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6A5" w:rsidRPr="004426A5" w:rsidRDefault="004426A5" w:rsidP="004426A5">
      <w:pPr>
        <w:widowControl/>
        <w:pBdr>
          <w:bottom w:val="single" w:sz="6" w:space="8" w:color="999999"/>
        </w:pBdr>
        <w:spacing w:after="300"/>
        <w:jc w:val="center"/>
        <w:outlineLvl w:val="0"/>
        <w:rPr>
          <w:rFonts w:ascii="微软雅黑" w:eastAsia="微软雅黑" w:hAnsi="微软雅黑" w:cs="宋体"/>
          <w:color w:val="CC0000"/>
          <w:kern w:val="36"/>
          <w:sz w:val="27"/>
          <w:szCs w:val="27"/>
        </w:rPr>
      </w:pPr>
      <w:bookmarkStart w:id="0" w:name="_GoBack"/>
      <w:r w:rsidRPr="004426A5">
        <w:rPr>
          <w:rFonts w:ascii="微软雅黑" w:eastAsia="微软雅黑" w:hAnsi="微软雅黑" w:cs="宋体" w:hint="eastAsia"/>
          <w:color w:val="CC0000"/>
          <w:kern w:val="36"/>
          <w:sz w:val="27"/>
          <w:szCs w:val="27"/>
        </w:rPr>
        <w:t>不忘</w:t>
      </w:r>
      <w:proofErr w:type="gramStart"/>
      <w:r w:rsidRPr="004426A5">
        <w:rPr>
          <w:rFonts w:ascii="微软雅黑" w:eastAsia="微软雅黑" w:hAnsi="微软雅黑" w:cs="宋体" w:hint="eastAsia"/>
          <w:color w:val="CC0000"/>
          <w:kern w:val="36"/>
          <w:sz w:val="27"/>
          <w:szCs w:val="27"/>
        </w:rPr>
        <w:t>初心跟</w:t>
      </w:r>
      <w:proofErr w:type="gramEnd"/>
      <w:r w:rsidRPr="004426A5">
        <w:rPr>
          <w:rFonts w:ascii="微软雅黑" w:eastAsia="微软雅黑" w:hAnsi="微软雅黑" w:cs="宋体" w:hint="eastAsia"/>
          <w:color w:val="CC0000"/>
          <w:kern w:val="36"/>
          <w:sz w:val="27"/>
          <w:szCs w:val="27"/>
        </w:rPr>
        <w:t>党走 牢记使命谋发展——我校积极组织教职工观看中国共产党第十九次全国代表大会开幕式</w:t>
      </w:r>
    </w:p>
    <w:bookmarkEnd w:id="0"/>
    <w:p w:rsidR="004426A5" w:rsidRPr="004426A5" w:rsidRDefault="004426A5" w:rsidP="004426A5">
      <w:pPr>
        <w:widowControl/>
        <w:jc w:val="right"/>
        <w:rPr>
          <w:rFonts w:ascii="微软雅黑" w:eastAsia="微软雅黑" w:hAnsi="微软雅黑" w:cs="宋体" w:hint="eastAsia"/>
          <w:color w:val="000000"/>
          <w:kern w:val="0"/>
          <w:sz w:val="20"/>
          <w:szCs w:val="20"/>
        </w:rPr>
      </w:pPr>
      <w:r w:rsidRPr="004426A5">
        <w:rPr>
          <w:rFonts w:ascii="微软雅黑" w:eastAsia="微软雅黑" w:hAnsi="微软雅黑" w:cs="宋体" w:hint="eastAsia"/>
          <w:color w:val="000000"/>
          <w:kern w:val="0"/>
          <w:sz w:val="20"/>
          <w:szCs w:val="20"/>
        </w:rPr>
        <w:t>2017-10-19 15:27:44</w:t>
      </w:r>
    </w:p>
    <w:p w:rsidR="004426A5" w:rsidRPr="004426A5" w:rsidRDefault="004426A5" w:rsidP="004426A5">
      <w:pPr>
        <w:widowControl/>
        <w:jc w:val="left"/>
        <w:rPr>
          <w:rFonts w:ascii="微软雅黑" w:eastAsia="微软雅黑" w:hAnsi="微软雅黑" w:cs="宋体" w:hint="eastAsia"/>
          <w:color w:val="000000"/>
          <w:kern w:val="0"/>
          <w:sz w:val="20"/>
          <w:szCs w:val="20"/>
        </w:rPr>
      </w:pPr>
      <w:r w:rsidRPr="004426A5">
        <w:rPr>
          <w:rFonts w:ascii="微软雅黑" w:eastAsia="微软雅黑" w:hAnsi="微软雅黑" w:cs="宋体" w:hint="eastAsia"/>
          <w:color w:val="000000"/>
          <w:kern w:val="0"/>
          <w:sz w:val="20"/>
          <w:szCs w:val="20"/>
        </w:rPr>
        <w:t> </w:t>
      </w:r>
    </w:p>
    <w:p w:rsidR="004426A5" w:rsidRPr="004426A5" w:rsidRDefault="004426A5" w:rsidP="004426A5">
      <w:pPr>
        <w:widowControl/>
        <w:spacing w:after="225"/>
        <w:ind w:firstLine="480"/>
        <w:jc w:val="center"/>
        <w:rPr>
          <w:rFonts w:ascii="宋体" w:eastAsia="宋体" w:hAnsi="宋体" w:cs="宋体" w:hint="eastAsia"/>
          <w:color w:val="000000"/>
          <w:kern w:val="0"/>
          <w:sz w:val="24"/>
          <w:szCs w:val="24"/>
        </w:rPr>
      </w:pPr>
      <w:r w:rsidRPr="004426A5">
        <w:rPr>
          <w:rFonts w:ascii="宋体" w:eastAsia="宋体" w:hAnsi="宋体" w:cs="宋体"/>
          <w:noProof/>
          <w:color w:val="000000"/>
          <w:kern w:val="0"/>
          <w:sz w:val="24"/>
          <w:szCs w:val="24"/>
        </w:rPr>
        <w:drawing>
          <wp:inline distT="0" distB="0" distL="0" distR="0" wp14:anchorId="567A264F" wp14:editId="271C8116">
            <wp:extent cx="2857500" cy="1905000"/>
            <wp:effectExtent l="0" t="0" r="0" b="0"/>
            <wp:docPr id="1" name="图片 1" descr="http://www.shjgxx.com/uploadfile/image/20171019/11_20171019152838_332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hjgxx.com/uploadfile/image/20171019/11_20171019152838_3326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4426A5" w:rsidRPr="004426A5" w:rsidRDefault="004426A5" w:rsidP="004426A5">
      <w:pPr>
        <w:widowControl/>
        <w:spacing w:after="225"/>
        <w:ind w:firstLine="480"/>
        <w:jc w:val="left"/>
        <w:rPr>
          <w:rFonts w:ascii="宋体" w:eastAsia="宋体" w:hAnsi="宋体" w:cs="宋体"/>
          <w:color w:val="000000"/>
          <w:kern w:val="0"/>
          <w:sz w:val="24"/>
          <w:szCs w:val="24"/>
        </w:rPr>
      </w:pPr>
      <w:r w:rsidRPr="004426A5">
        <w:rPr>
          <w:rFonts w:ascii="宋体" w:eastAsia="宋体" w:hAnsi="宋体" w:cs="宋体" w:hint="eastAsia"/>
          <w:color w:val="000000"/>
          <w:kern w:val="0"/>
          <w:sz w:val="27"/>
          <w:szCs w:val="27"/>
        </w:rPr>
        <w:t>10月18日上午，中国共产党第十九次全国代表大会在北京隆重召开。为了更好地学习贯彻党的十九大精神，我校积极组织学校教职工通过电视、广播、网络等媒体第一时间认真收听收看了开幕式盛况，并在教学楼105室特设十九大开幕式观看专场，校领导及广大教职工集中观看了开幕式。</w:t>
      </w:r>
    </w:p>
    <w:p w:rsidR="004426A5" w:rsidRPr="004426A5" w:rsidRDefault="004426A5" w:rsidP="004426A5">
      <w:pPr>
        <w:widowControl/>
        <w:spacing w:after="225"/>
        <w:ind w:firstLine="480"/>
        <w:jc w:val="center"/>
        <w:rPr>
          <w:rFonts w:ascii="宋体" w:eastAsia="宋体" w:hAnsi="宋体" w:cs="宋体"/>
          <w:color w:val="000000"/>
          <w:kern w:val="0"/>
          <w:sz w:val="24"/>
          <w:szCs w:val="24"/>
        </w:rPr>
      </w:pPr>
      <w:r w:rsidRPr="004426A5">
        <w:rPr>
          <w:rFonts w:ascii="宋体" w:eastAsia="宋体" w:hAnsi="宋体" w:cs="宋体"/>
          <w:noProof/>
          <w:color w:val="000000"/>
          <w:kern w:val="0"/>
          <w:sz w:val="24"/>
          <w:szCs w:val="24"/>
        </w:rPr>
        <w:drawing>
          <wp:inline distT="0" distB="0" distL="0" distR="0" wp14:anchorId="10782B31" wp14:editId="6D1DBDE8">
            <wp:extent cx="2857500" cy="1905000"/>
            <wp:effectExtent l="0" t="0" r="0" b="0"/>
            <wp:docPr id="2" name="图片 2" descr="http://www.shjgxx.com/uploadfile/image/20171019/12_20171019152850_93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shjgxx.com/uploadfile/image/20171019/12_20171019152850_9302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4426A5" w:rsidRPr="004426A5" w:rsidRDefault="004426A5" w:rsidP="004426A5">
      <w:pPr>
        <w:widowControl/>
        <w:spacing w:after="225"/>
        <w:ind w:firstLine="480"/>
        <w:jc w:val="left"/>
        <w:rPr>
          <w:rFonts w:ascii="宋体" w:eastAsia="宋体" w:hAnsi="宋体" w:cs="宋体"/>
          <w:color w:val="000000"/>
          <w:kern w:val="0"/>
          <w:sz w:val="24"/>
          <w:szCs w:val="24"/>
        </w:rPr>
      </w:pPr>
      <w:r w:rsidRPr="004426A5">
        <w:rPr>
          <w:rFonts w:ascii="宋体" w:eastAsia="宋体" w:hAnsi="宋体" w:cs="宋体" w:hint="eastAsia"/>
          <w:color w:val="000000"/>
          <w:kern w:val="0"/>
          <w:sz w:val="27"/>
          <w:szCs w:val="27"/>
        </w:rPr>
        <w:lastRenderedPageBreak/>
        <w:t>怀着激动的心情，带着光荣的党徽，学校领导与当天没有教学任务的教职工早早来到观看室，热烈地讨论着即将开幕的十九大。随着十九大开幕，伴着国歌响起，教师们不约而同地集体起立唱国歌，沉浸在总书记的报告中。“不忘初心，牢记使命，高举中国特色社会主义伟大旗帜，决胜全面建成小康社会”，习总书记从“过去五年的工作和历史性变革；新时代中国共产党的历史使命；新时代中国特色社会主义思想和基本方略；决胜全面建成小康社会、开启全面建设社会主义现代化国家新征程；贯彻新发展理念，建设现代化经济体系；坚持和平发展道路，推动构建人类命运共同体；坚定不移全面从严治党，不断提高党的执政能力和领导水平”等十三个方面对党的十八大以来所取得的巨大成就作了系统总结，描绘了从现在起到本世纪中叶全面建设社会主义现代化国家的宏伟目标。当听到习总书记对优先发展教育中“完善职业教育和培训体系，深化产教融合、校企合作”时，学校领导与教师们备受鼓舞。我校作为上海地区办学历史悠久，办学特色鲜明，在社会上具有较大影响力中专学校，始终认真贯彻落实党的教育方针，立足于校企合作，产教融合，不断完善学校的职业教育与培训体系，推动学校的发展。</w:t>
      </w:r>
    </w:p>
    <w:p w:rsidR="004426A5" w:rsidRPr="004426A5" w:rsidRDefault="004426A5" w:rsidP="004426A5">
      <w:pPr>
        <w:widowControl/>
        <w:spacing w:after="225"/>
        <w:ind w:firstLine="480"/>
        <w:jc w:val="center"/>
        <w:rPr>
          <w:rFonts w:ascii="宋体" w:eastAsia="宋体" w:hAnsi="宋体" w:cs="宋体"/>
          <w:color w:val="000000"/>
          <w:kern w:val="0"/>
          <w:sz w:val="24"/>
          <w:szCs w:val="24"/>
        </w:rPr>
      </w:pPr>
      <w:r w:rsidRPr="004426A5">
        <w:rPr>
          <w:rFonts w:ascii="宋体" w:eastAsia="宋体" w:hAnsi="宋体" w:cs="宋体"/>
          <w:noProof/>
          <w:color w:val="000000"/>
          <w:kern w:val="0"/>
          <w:sz w:val="24"/>
          <w:szCs w:val="24"/>
        </w:rPr>
        <w:drawing>
          <wp:inline distT="0" distB="0" distL="0" distR="0" wp14:anchorId="31681C1D" wp14:editId="020B4E58">
            <wp:extent cx="2857500" cy="1905000"/>
            <wp:effectExtent l="0" t="0" r="0" b="0"/>
            <wp:docPr id="3" name="图片 3" descr="http://www.shjgxx.com/uploadfile/image/20171019/13_20171019152903_619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shjgxx.com/uploadfile/image/20171019/13_20171019152903_61919.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4426A5" w:rsidRPr="004426A5" w:rsidRDefault="004426A5" w:rsidP="004426A5">
      <w:pPr>
        <w:widowControl/>
        <w:spacing w:after="225"/>
        <w:ind w:firstLine="480"/>
        <w:jc w:val="left"/>
        <w:rPr>
          <w:rFonts w:ascii="宋体" w:eastAsia="宋体" w:hAnsi="宋体" w:cs="宋体"/>
          <w:color w:val="000000"/>
          <w:kern w:val="0"/>
          <w:sz w:val="24"/>
          <w:szCs w:val="24"/>
        </w:rPr>
      </w:pPr>
      <w:r w:rsidRPr="004426A5">
        <w:rPr>
          <w:rFonts w:ascii="宋体" w:eastAsia="宋体" w:hAnsi="宋体" w:cs="宋体" w:hint="eastAsia"/>
          <w:color w:val="000000"/>
          <w:kern w:val="0"/>
          <w:sz w:val="27"/>
          <w:szCs w:val="27"/>
        </w:rPr>
        <w:lastRenderedPageBreak/>
        <w:t>开幕式结束后，老师们对总书记的报告反响十分强烈，大家一致认为，习近平总书记的报告高瞻远瞩、求真务实、开拓创新、催人奋进，是一个全面、深刻、振奋人心的报告，反映了全党、全军、全国各族人民的心愿，是中国人民在新征途上的伟大行动纲领。同时纷纷表示，作为一名教师一定要高举旗帜、听党指挥，忠诚履职，为学校教育事业的发展做出自己应有的贡献。</w:t>
      </w:r>
    </w:p>
    <w:p w:rsidR="00743B54" w:rsidRPr="004426A5" w:rsidRDefault="00743B54"/>
    <w:sectPr w:rsidR="00743B54" w:rsidRPr="004426A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5392" w:rsidRDefault="00755392" w:rsidP="004426A5">
      <w:r>
        <w:separator/>
      </w:r>
    </w:p>
  </w:endnote>
  <w:endnote w:type="continuationSeparator" w:id="0">
    <w:p w:rsidR="00755392" w:rsidRDefault="00755392" w:rsidP="00442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5392" w:rsidRDefault="00755392" w:rsidP="004426A5">
      <w:r>
        <w:separator/>
      </w:r>
    </w:p>
  </w:footnote>
  <w:footnote w:type="continuationSeparator" w:id="0">
    <w:p w:rsidR="00755392" w:rsidRDefault="00755392" w:rsidP="004426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1A75"/>
    <w:rsid w:val="004426A5"/>
    <w:rsid w:val="00743B54"/>
    <w:rsid w:val="00755392"/>
    <w:rsid w:val="00B21A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426A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426A5"/>
    <w:rPr>
      <w:sz w:val="18"/>
      <w:szCs w:val="18"/>
    </w:rPr>
  </w:style>
  <w:style w:type="paragraph" w:styleId="a4">
    <w:name w:val="footer"/>
    <w:basedOn w:val="a"/>
    <w:link w:val="Char0"/>
    <w:uiPriority w:val="99"/>
    <w:unhideWhenUsed/>
    <w:rsid w:val="004426A5"/>
    <w:pPr>
      <w:tabs>
        <w:tab w:val="center" w:pos="4153"/>
        <w:tab w:val="right" w:pos="8306"/>
      </w:tabs>
      <w:snapToGrid w:val="0"/>
      <w:jc w:val="left"/>
    </w:pPr>
    <w:rPr>
      <w:sz w:val="18"/>
      <w:szCs w:val="18"/>
    </w:rPr>
  </w:style>
  <w:style w:type="character" w:customStyle="1" w:styleId="Char0">
    <w:name w:val="页脚 Char"/>
    <w:basedOn w:val="a0"/>
    <w:link w:val="a4"/>
    <w:uiPriority w:val="99"/>
    <w:rsid w:val="004426A5"/>
    <w:rPr>
      <w:sz w:val="18"/>
      <w:szCs w:val="18"/>
    </w:rPr>
  </w:style>
  <w:style w:type="paragraph" w:styleId="a5">
    <w:name w:val="Balloon Text"/>
    <w:basedOn w:val="a"/>
    <w:link w:val="Char1"/>
    <w:uiPriority w:val="99"/>
    <w:semiHidden/>
    <w:unhideWhenUsed/>
    <w:rsid w:val="004426A5"/>
    <w:rPr>
      <w:sz w:val="18"/>
      <w:szCs w:val="18"/>
    </w:rPr>
  </w:style>
  <w:style w:type="character" w:customStyle="1" w:styleId="Char1">
    <w:name w:val="批注框文本 Char"/>
    <w:basedOn w:val="a0"/>
    <w:link w:val="a5"/>
    <w:uiPriority w:val="99"/>
    <w:semiHidden/>
    <w:rsid w:val="004426A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426A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426A5"/>
    <w:rPr>
      <w:sz w:val="18"/>
      <w:szCs w:val="18"/>
    </w:rPr>
  </w:style>
  <w:style w:type="paragraph" w:styleId="a4">
    <w:name w:val="footer"/>
    <w:basedOn w:val="a"/>
    <w:link w:val="Char0"/>
    <w:uiPriority w:val="99"/>
    <w:unhideWhenUsed/>
    <w:rsid w:val="004426A5"/>
    <w:pPr>
      <w:tabs>
        <w:tab w:val="center" w:pos="4153"/>
        <w:tab w:val="right" w:pos="8306"/>
      </w:tabs>
      <w:snapToGrid w:val="0"/>
      <w:jc w:val="left"/>
    </w:pPr>
    <w:rPr>
      <w:sz w:val="18"/>
      <w:szCs w:val="18"/>
    </w:rPr>
  </w:style>
  <w:style w:type="character" w:customStyle="1" w:styleId="Char0">
    <w:name w:val="页脚 Char"/>
    <w:basedOn w:val="a0"/>
    <w:link w:val="a4"/>
    <w:uiPriority w:val="99"/>
    <w:rsid w:val="004426A5"/>
    <w:rPr>
      <w:sz w:val="18"/>
      <w:szCs w:val="18"/>
    </w:rPr>
  </w:style>
  <w:style w:type="paragraph" w:styleId="a5">
    <w:name w:val="Balloon Text"/>
    <w:basedOn w:val="a"/>
    <w:link w:val="Char1"/>
    <w:uiPriority w:val="99"/>
    <w:semiHidden/>
    <w:unhideWhenUsed/>
    <w:rsid w:val="004426A5"/>
    <w:rPr>
      <w:sz w:val="18"/>
      <w:szCs w:val="18"/>
    </w:rPr>
  </w:style>
  <w:style w:type="character" w:customStyle="1" w:styleId="Char1">
    <w:name w:val="批注框文本 Char"/>
    <w:basedOn w:val="a0"/>
    <w:link w:val="a5"/>
    <w:uiPriority w:val="99"/>
    <w:semiHidden/>
    <w:rsid w:val="004426A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7656120">
      <w:bodyDiv w:val="1"/>
      <w:marLeft w:val="0"/>
      <w:marRight w:val="0"/>
      <w:marTop w:val="0"/>
      <w:marBottom w:val="0"/>
      <w:divBdr>
        <w:top w:val="none" w:sz="0" w:space="0" w:color="auto"/>
        <w:left w:val="none" w:sz="0" w:space="0" w:color="auto"/>
        <w:bottom w:val="none" w:sz="0" w:space="0" w:color="auto"/>
        <w:right w:val="none" w:sz="0" w:space="0" w:color="auto"/>
      </w:divBdr>
      <w:divsChild>
        <w:div w:id="1203909635">
          <w:marLeft w:val="0"/>
          <w:marRight w:val="0"/>
          <w:marTop w:val="0"/>
          <w:marBottom w:val="0"/>
          <w:divBdr>
            <w:top w:val="none" w:sz="0" w:space="0" w:color="auto"/>
            <w:left w:val="none" w:sz="0" w:space="0" w:color="auto"/>
            <w:bottom w:val="none" w:sz="0" w:space="0" w:color="auto"/>
            <w:right w:val="none" w:sz="0" w:space="0" w:color="auto"/>
          </w:divBdr>
          <w:divsChild>
            <w:div w:id="19997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129</Words>
  <Characters>737</Characters>
  <Application>Microsoft Office Word</Application>
  <DocSecurity>0</DocSecurity>
  <Lines>6</Lines>
  <Paragraphs>1</Paragraphs>
  <ScaleCrop>false</ScaleCrop>
  <Company>Lenovo</Company>
  <LinksUpToDate>false</LinksUpToDate>
  <CharactersWithSpaces>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2018-04-26T08:14:00Z</dcterms:created>
  <dcterms:modified xsi:type="dcterms:W3CDTF">2018-04-26T08:14:00Z</dcterms:modified>
</cp:coreProperties>
</file>