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851" w:rsidRPr="00740BCB" w:rsidRDefault="00922851" w:rsidP="00D90014">
      <w:pPr>
        <w:spacing w:line="360" w:lineRule="auto"/>
        <w:rPr>
          <w:rFonts w:asciiTheme="majorEastAsia" w:eastAsiaTheme="majorEastAsia" w:hAnsiTheme="majorEastAsia" w:hint="eastAsia"/>
          <w:b/>
          <w:sz w:val="36"/>
          <w:szCs w:val="36"/>
        </w:rPr>
      </w:pPr>
      <w:r>
        <w:rPr>
          <w:rFonts w:asciiTheme="minorEastAsia" w:hAnsiTheme="minorEastAsia" w:hint="eastAsia"/>
          <w:b/>
          <w:sz w:val="24"/>
          <w:szCs w:val="24"/>
        </w:rPr>
        <w:t xml:space="preserve">                  </w:t>
      </w:r>
      <w:r w:rsidR="00740BCB">
        <w:rPr>
          <w:rFonts w:asciiTheme="majorEastAsia" w:eastAsiaTheme="majorEastAsia" w:hAnsiTheme="majorEastAsia" w:hint="eastAsia"/>
          <w:b/>
          <w:sz w:val="36"/>
          <w:szCs w:val="36"/>
        </w:rPr>
        <w:t xml:space="preserve">  </w:t>
      </w:r>
      <w:r w:rsidRPr="00740BCB">
        <w:rPr>
          <w:rFonts w:asciiTheme="majorEastAsia" w:eastAsiaTheme="majorEastAsia" w:hAnsiTheme="majorEastAsia" w:hint="eastAsia"/>
          <w:b/>
          <w:sz w:val="36"/>
          <w:szCs w:val="36"/>
        </w:rPr>
        <w:t>学习关键词，喜迎十九大</w:t>
      </w:r>
      <w:bookmarkStart w:id="0" w:name="_GoBack"/>
      <w:bookmarkEnd w:id="0"/>
    </w:p>
    <w:p w:rsidR="002968AC" w:rsidRPr="00D90014" w:rsidRDefault="00982A8B" w:rsidP="00D90014">
      <w:pPr>
        <w:pStyle w:val="a3"/>
        <w:numPr>
          <w:ilvl w:val="0"/>
          <w:numId w:val="1"/>
        </w:numPr>
        <w:spacing w:line="360" w:lineRule="auto"/>
        <w:ind w:firstLineChars="0"/>
        <w:rPr>
          <w:rFonts w:asciiTheme="minorEastAsia" w:hAnsiTheme="minorEastAsia"/>
          <w:b/>
          <w:sz w:val="24"/>
          <w:szCs w:val="24"/>
        </w:rPr>
      </w:pPr>
      <w:r w:rsidRPr="00D90014">
        <w:rPr>
          <w:rFonts w:asciiTheme="minorEastAsia" w:hAnsiTheme="minorEastAsia" w:hint="eastAsia"/>
          <w:b/>
          <w:sz w:val="24"/>
          <w:szCs w:val="24"/>
        </w:rPr>
        <w:t>中国特色社会主义</w:t>
      </w:r>
    </w:p>
    <w:p w:rsidR="00982A8B" w:rsidRPr="00D90014" w:rsidRDefault="00982A8B" w:rsidP="009028C5">
      <w:pPr>
        <w:pStyle w:val="a3"/>
        <w:spacing w:line="360" w:lineRule="auto"/>
        <w:ind w:firstLine="480"/>
        <w:rPr>
          <w:rFonts w:asciiTheme="minorEastAsia" w:hAnsiTheme="minorEastAsia"/>
          <w:sz w:val="24"/>
          <w:szCs w:val="24"/>
        </w:rPr>
      </w:pPr>
      <w:r w:rsidRPr="00D90014">
        <w:rPr>
          <w:rFonts w:asciiTheme="minorEastAsia" w:hAnsiTheme="minorEastAsia" w:hint="eastAsia"/>
          <w:sz w:val="24"/>
          <w:szCs w:val="24"/>
        </w:rPr>
        <w:t>中国特色社会主义是改革开放以来党的全部理论和实践的主题，全党必须高举中国特色社会主义伟大旗帜，牢固树立中国特设社会主义道路自信、理论自信、制度自信、文化自信，确保党和国家事业始终沿着正确的方向胜利前进。</w:t>
      </w:r>
    </w:p>
    <w:p w:rsidR="00982A8B" w:rsidRPr="00D90014" w:rsidRDefault="00982A8B"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2.“两个牢牢把握”</w:t>
      </w:r>
    </w:p>
    <w:p w:rsidR="00982A8B" w:rsidRPr="00D90014" w:rsidRDefault="00982A8B" w:rsidP="009028C5">
      <w:pPr>
        <w:spacing w:line="360" w:lineRule="auto"/>
        <w:ind w:firstLineChars="175" w:firstLine="420"/>
        <w:rPr>
          <w:rFonts w:asciiTheme="minorEastAsia" w:hAnsiTheme="minorEastAsia"/>
          <w:sz w:val="24"/>
          <w:szCs w:val="24"/>
        </w:rPr>
      </w:pPr>
      <w:r w:rsidRPr="00D90014">
        <w:rPr>
          <w:rFonts w:asciiTheme="minorEastAsia" w:hAnsiTheme="minorEastAsia" w:hint="eastAsia"/>
          <w:sz w:val="24"/>
          <w:szCs w:val="24"/>
        </w:rPr>
        <w:t>牢牢把握我国发展的阶段性特性，牢牢把握人民群众对美好生活的向往，提出新思路、新的战略、新的举措。</w:t>
      </w:r>
    </w:p>
    <w:p w:rsidR="00982A8B" w:rsidRPr="00D90014" w:rsidRDefault="00982A8B"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3.“三个意味着”</w:t>
      </w:r>
    </w:p>
    <w:p w:rsidR="00492503" w:rsidRPr="00D90014" w:rsidRDefault="00982A8B"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00492503" w:rsidRPr="00D90014">
        <w:rPr>
          <w:rFonts w:asciiTheme="minorEastAsia" w:hAnsiTheme="minorEastAsia" w:hint="eastAsia"/>
          <w:sz w:val="24"/>
          <w:szCs w:val="24"/>
        </w:rPr>
        <w:t>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w:t>
      </w:r>
    </w:p>
    <w:p w:rsidR="00492503" w:rsidRPr="00D90014" w:rsidRDefault="00492503"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4.中国梦</w:t>
      </w:r>
    </w:p>
    <w:p w:rsidR="00492503" w:rsidRPr="00D90014" w:rsidRDefault="00492503"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实现中华民族伟大复兴，最近代以来中国人民最伟大的梦想，我们称之为“中国梦”。中国梦的基本内涵是实现国家富强、民族振兴、人民幸福。</w:t>
      </w:r>
    </w:p>
    <w:p w:rsidR="00492503" w:rsidRPr="00D90014" w:rsidRDefault="00492503"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5.“四个全面”</w:t>
      </w:r>
      <w:r w:rsidR="00F60191" w:rsidRPr="00D90014">
        <w:rPr>
          <w:rFonts w:asciiTheme="minorEastAsia" w:hAnsiTheme="minorEastAsia" w:hint="eastAsia"/>
          <w:b/>
          <w:sz w:val="24"/>
          <w:szCs w:val="24"/>
        </w:rPr>
        <w:t>战略布局</w:t>
      </w:r>
    </w:p>
    <w:p w:rsidR="00F60191" w:rsidRPr="00D90014" w:rsidRDefault="00F60191"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“四个全面”即“协调推进全面建成小康社会、全面深化改革、全面推进依法治国、全面从严治党”。</w:t>
      </w:r>
    </w:p>
    <w:p w:rsidR="00F60191" w:rsidRPr="00D90014" w:rsidRDefault="00F60191"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6.“五位一体”总体布局</w:t>
      </w:r>
    </w:p>
    <w:p w:rsidR="00F60191" w:rsidRPr="00D90014" w:rsidRDefault="00F60191"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即经济建设、整治建设、文化建设、社会建设、文明生态建设五位一体。</w:t>
      </w:r>
    </w:p>
    <w:p w:rsidR="00F60191" w:rsidRPr="00D90014" w:rsidRDefault="00F60191"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7</w:t>
      </w:r>
      <w:r w:rsidR="008C464B" w:rsidRPr="00D90014">
        <w:rPr>
          <w:rFonts w:asciiTheme="minorEastAsia" w:hAnsiTheme="minorEastAsia" w:hint="eastAsia"/>
          <w:b/>
          <w:sz w:val="24"/>
          <w:szCs w:val="24"/>
        </w:rPr>
        <w:t>．</w:t>
      </w:r>
      <w:r w:rsidRPr="00D90014">
        <w:rPr>
          <w:rFonts w:asciiTheme="minorEastAsia" w:hAnsiTheme="minorEastAsia" w:hint="eastAsia"/>
          <w:b/>
          <w:sz w:val="24"/>
          <w:szCs w:val="24"/>
        </w:rPr>
        <w:t>两个“一百年”</w:t>
      </w:r>
    </w:p>
    <w:p w:rsidR="008C464B" w:rsidRPr="00D90014" w:rsidRDefault="00F60191"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 xml:space="preserve"> 到2020年全面建成小康社会，实现第一个百年奋斗目标，是我们党向人民、向历史</w:t>
      </w:r>
      <w:proofErr w:type="gramStart"/>
      <w:r w:rsidRPr="00D90014">
        <w:rPr>
          <w:rFonts w:asciiTheme="minorEastAsia" w:hAnsiTheme="minorEastAsia" w:hint="eastAsia"/>
          <w:sz w:val="24"/>
          <w:szCs w:val="24"/>
        </w:rPr>
        <w:t>作出</w:t>
      </w:r>
      <w:proofErr w:type="gramEnd"/>
      <w:r w:rsidRPr="00D90014">
        <w:rPr>
          <w:rFonts w:asciiTheme="minorEastAsia" w:hAnsiTheme="minorEastAsia" w:hint="eastAsia"/>
          <w:sz w:val="24"/>
          <w:szCs w:val="24"/>
        </w:rPr>
        <w:t>的庄严承诺。</w:t>
      </w:r>
      <w:r w:rsidRPr="00D90014">
        <w:rPr>
          <w:rFonts w:asciiTheme="minorEastAsia" w:hAnsiTheme="minorEastAsia"/>
          <w:sz w:val="24"/>
          <w:szCs w:val="24"/>
        </w:rPr>
        <w:t>…</w:t>
      </w:r>
      <w:r w:rsidRPr="00D90014">
        <w:rPr>
          <w:rFonts w:asciiTheme="minorEastAsia" w:hAnsiTheme="minorEastAsia" w:hint="eastAsia"/>
          <w:sz w:val="24"/>
          <w:szCs w:val="24"/>
        </w:rPr>
        <w:t>2020年全面建成小康社会后，我们要激励全党全国各民族人民为</w:t>
      </w:r>
      <w:r w:rsidR="008C464B" w:rsidRPr="00D90014">
        <w:rPr>
          <w:rFonts w:asciiTheme="minorEastAsia" w:hAnsiTheme="minorEastAsia" w:hint="eastAsia"/>
          <w:sz w:val="24"/>
          <w:szCs w:val="24"/>
        </w:rPr>
        <w:t>实现第二个百年奋斗目标而努力，踏上建设社会主义现代化国家新征程，让中华民族以更加昂扬的姿态屹立于世界民族之林。</w:t>
      </w:r>
    </w:p>
    <w:p w:rsidR="008C464B" w:rsidRPr="00D90014" w:rsidRDefault="008C464B"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8.五大发展理念</w:t>
      </w:r>
    </w:p>
    <w:p w:rsidR="008C464B" w:rsidRPr="00D90014" w:rsidRDefault="008C464B"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创新、协调、绿色、开放、共享。</w:t>
      </w:r>
    </w:p>
    <w:p w:rsidR="008C464B" w:rsidRPr="00D90014" w:rsidRDefault="008C464B"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9.四个自信</w:t>
      </w:r>
    </w:p>
    <w:p w:rsidR="008C464B" w:rsidRPr="00D90014" w:rsidRDefault="008C464B" w:rsidP="00D90014">
      <w:pPr>
        <w:spacing w:line="360" w:lineRule="auto"/>
        <w:rPr>
          <w:rFonts w:asciiTheme="minorEastAsia" w:hAnsiTheme="minorEastAsia"/>
          <w:sz w:val="24"/>
          <w:szCs w:val="24"/>
        </w:rPr>
      </w:pPr>
      <w:r w:rsidRPr="00D90014">
        <w:rPr>
          <w:rFonts w:asciiTheme="minorEastAsia" w:hAnsiTheme="minorEastAsia" w:hint="eastAsia"/>
          <w:sz w:val="24"/>
          <w:szCs w:val="24"/>
        </w:rPr>
        <w:lastRenderedPageBreak/>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道路自信、理论自信、制度自信、文化自信。</w:t>
      </w:r>
    </w:p>
    <w:p w:rsidR="008C464B" w:rsidRPr="00D90014" w:rsidRDefault="008C464B"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10.八项规定</w:t>
      </w:r>
    </w:p>
    <w:p w:rsidR="008C464B" w:rsidRPr="00D90014" w:rsidRDefault="008C464B" w:rsidP="009028C5">
      <w:pPr>
        <w:spacing w:line="360" w:lineRule="auto"/>
        <w:ind w:firstLineChars="200" w:firstLine="480"/>
        <w:rPr>
          <w:rFonts w:asciiTheme="minorEastAsia" w:hAnsiTheme="minorEastAsia"/>
          <w:sz w:val="24"/>
          <w:szCs w:val="24"/>
        </w:rPr>
      </w:pPr>
      <w:r w:rsidRPr="00D90014">
        <w:rPr>
          <w:rFonts w:asciiTheme="minorEastAsia" w:hAnsiTheme="minorEastAsia" w:hint="eastAsia"/>
          <w:sz w:val="24"/>
          <w:szCs w:val="24"/>
        </w:rPr>
        <w:t>改进调查研究、精简会议活动，精简文件简报，规范出访活动，改进警卫工作，改进新闻报道，严格文稿发表，厉行勤俭节约。</w:t>
      </w:r>
    </w:p>
    <w:p w:rsidR="008C464B" w:rsidRPr="00D90014" w:rsidRDefault="008C464B"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11.反</w:t>
      </w:r>
      <w:r w:rsidR="00FF34D7" w:rsidRPr="00D90014">
        <w:rPr>
          <w:rFonts w:asciiTheme="minorEastAsia" w:hAnsiTheme="minorEastAsia" w:hint="eastAsia"/>
          <w:b/>
          <w:sz w:val="24"/>
          <w:szCs w:val="24"/>
        </w:rPr>
        <w:t>“四风”</w:t>
      </w:r>
    </w:p>
    <w:p w:rsidR="005F09C7" w:rsidRPr="00D90014" w:rsidRDefault="00FF34D7"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 xml:space="preserve"> 反“四风”就是反对形式主义、官僚主义、享乐主义和奢靡之风。</w:t>
      </w:r>
    </w:p>
    <w:p w:rsidR="00FF34D7" w:rsidRPr="00D90014" w:rsidRDefault="00FF34D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12.三严三实</w:t>
      </w:r>
    </w:p>
    <w:p w:rsidR="005F3E4B" w:rsidRPr="00D90014" w:rsidRDefault="00FF34D7"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 xml:space="preserve"> 领导干部要严以修身、严以用权、严以律己，</w:t>
      </w:r>
      <w:r w:rsidR="00BF4400" w:rsidRPr="00D90014">
        <w:rPr>
          <w:rFonts w:asciiTheme="minorEastAsia" w:hAnsiTheme="minorEastAsia" w:hint="eastAsia"/>
          <w:sz w:val="24"/>
          <w:szCs w:val="24"/>
        </w:rPr>
        <w:t>谋事要实、创业要实、做人要实。</w:t>
      </w:r>
    </w:p>
    <w:p w:rsidR="005F3E4B" w:rsidRPr="00D90014" w:rsidRDefault="005F3E4B"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13.四个“统一”</w:t>
      </w:r>
    </w:p>
    <w:p w:rsidR="005F3E4B" w:rsidRPr="00D90014" w:rsidRDefault="005F3E4B"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“坚持高标准和守底线相统一”“坚持抓惩治和抓责任相统一”“坚持查找问题和深化革命相统一”“坚持选人用人和严格管理相统一”，这是十八大以来党风廉政建设和反腐败斗争的重要启示和宝贵经验。</w:t>
      </w:r>
    </w:p>
    <w:p w:rsidR="005F3E4B" w:rsidRPr="00D90014" w:rsidRDefault="005F3E4B"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14.监督执纪“四种形态”</w:t>
      </w:r>
    </w:p>
    <w:p w:rsidR="00156C0D" w:rsidRPr="00D90014" w:rsidRDefault="005F3E4B"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一、党内关系要正确化，批评和自我批评要经常开展，让咬耳扯袖、红脸出汗为常态；二、党纪轻处分和组织处理要成为大多数；三、对严重违纪的重处分、</w:t>
      </w:r>
      <w:proofErr w:type="gramStart"/>
      <w:r w:rsidRPr="00D90014">
        <w:rPr>
          <w:rFonts w:asciiTheme="minorEastAsia" w:hAnsiTheme="minorEastAsia" w:hint="eastAsia"/>
          <w:sz w:val="24"/>
          <w:szCs w:val="24"/>
        </w:rPr>
        <w:t>作出</w:t>
      </w:r>
      <w:proofErr w:type="gramEnd"/>
      <w:r w:rsidRPr="00D90014">
        <w:rPr>
          <w:rFonts w:asciiTheme="minorEastAsia" w:hAnsiTheme="minorEastAsia" w:hint="eastAsia"/>
          <w:sz w:val="24"/>
          <w:szCs w:val="24"/>
        </w:rPr>
        <w:t>重大职务</w:t>
      </w:r>
      <w:r w:rsidR="00156C0D" w:rsidRPr="00D90014">
        <w:rPr>
          <w:rFonts w:asciiTheme="minorEastAsia" w:hAnsiTheme="minorEastAsia" w:hint="eastAsia"/>
          <w:sz w:val="24"/>
          <w:szCs w:val="24"/>
        </w:rPr>
        <w:t>调整应当是少数；四、严重违纪涉嫌违法立案审查的只能是极</w:t>
      </w:r>
      <w:proofErr w:type="gramStart"/>
      <w:r w:rsidR="00156C0D" w:rsidRPr="00D90014">
        <w:rPr>
          <w:rFonts w:asciiTheme="minorEastAsia" w:hAnsiTheme="minorEastAsia" w:hint="eastAsia"/>
          <w:sz w:val="24"/>
          <w:szCs w:val="24"/>
        </w:rPr>
        <w:t>极</w:t>
      </w:r>
      <w:proofErr w:type="gramEnd"/>
      <w:r w:rsidR="00156C0D" w:rsidRPr="00D90014">
        <w:rPr>
          <w:rFonts w:asciiTheme="minorEastAsia" w:hAnsiTheme="minorEastAsia" w:hint="eastAsia"/>
          <w:sz w:val="24"/>
          <w:szCs w:val="24"/>
        </w:rPr>
        <w:t>少数。</w:t>
      </w:r>
    </w:p>
    <w:p w:rsidR="00156C0D" w:rsidRPr="00D90014" w:rsidRDefault="00156C0D"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15.两学一做</w:t>
      </w:r>
    </w:p>
    <w:p w:rsidR="00156C0D" w:rsidRPr="00D90014" w:rsidRDefault="00156C0D"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即学党章党规、学系列讲话，做合格党员。在全体党员中展开“两学一做”，目的在于推动全面从严治党向基层延伸，保持发展党的先进性和纯洁性。</w:t>
      </w:r>
    </w:p>
    <w:p w:rsidR="00156C0D" w:rsidRPr="00D90014" w:rsidRDefault="00156C0D"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16.四个“合格”</w:t>
      </w:r>
    </w:p>
    <w:p w:rsidR="00156C0D" w:rsidRPr="00D90014" w:rsidRDefault="00156C0D"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 xml:space="preserve"> 政治合格、执行纪律合格、品德合格、发挥作用合格。</w:t>
      </w:r>
    </w:p>
    <w:p w:rsidR="00156C0D" w:rsidRPr="00D90014" w:rsidRDefault="00156C0D"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17.三个“确保”</w:t>
      </w:r>
    </w:p>
    <w:p w:rsidR="00961FB0" w:rsidRPr="00D90014" w:rsidRDefault="00156C0D" w:rsidP="009028C5">
      <w:pPr>
        <w:spacing w:line="360" w:lineRule="auto"/>
        <w:ind w:firstLineChars="100" w:firstLine="240"/>
        <w:rPr>
          <w:rFonts w:asciiTheme="minorEastAsia" w:hAnsiTheme="minorEastAsia"/>
          <w:sz w:val="24"/>
          <w:szCs w:val="24"/>
        </w:rPr>
      </w:pPr>
      <w:r w:rsidRPr="00D90014">
        <w:rPr>
          <w:rFonts w:asciiTheme="minorEastAsia" w:hAnsiTheme="minorEastAsia" w:hint="eastAsia"/>
          <w:sz w:val="24"/>
          <w:szCs w:val="24"/>
        </w:rPr>
        <w:t xml:space="preserve">  确保党的组织充分履行职能、发挥核心作用，确保党员领导干部忠诚干净担当、发挥表率作用，</w:t>
      </w:r>
      <w:r w:rsidR="00961FB0" w:rsidRPr="00D90014">
        <w:rPr>
          <w:rFonts w:asciiTheme="minorEastAsia" w:hAnsiTheme="minorEastAsia" w:hint="eastAsia"/>
          <w:sz w:val="24"/>
          <w:szCs w:val="24"/>
        </w:rPr>
        <w:t>确保广大党员党性坚强、发挥先锋模范作用。</w:t>
      </w:r>
    </w:p>
    <w:p w:rsidR="00961FB0" w:rsidRPr="00D90014" w:rsidRDefault="00961FB0"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18.四个意识</w:t>
      </w:r>
    </w:p>
    <w:p w:rsidR="00961FB0" w:rsidRPr="00D90014" w:rsidRDefault="00961FB0"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政治意识、大局意识、核心意识、看齐意识。</w:t>
      </w:r>
    </w:p>
    <w:p w:rsidR="00961FB0" w:rsidRPr="00D90014" w:rsidRDefault="00961FB0"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19.合格党员的“四讲四有”</w:t>
      </w:r>
    </w:p>
    <w:p w:rsidR="00262E6F" w:rsidRPr="00D90014" w:rsidRDefault="00961FB0" w:rsidP="00D90014">
      <w:pPr>
        <w:spacing w:line="360" w:lineRule="auto"/>
        <w:rPr>
          <w:rFonts w:asciiTheme="minorEastAsia" w:hAnsiTheme="minorEastAsia"/>
          <w:sz w:val="24"/>
          <w:szCs w:val="24"/>
        </w:rPr>
      </w:pPr>
      <w:r w:rsidRPr="00D90014">
        <w:rPr>
          <w:rFonts w:asciiTheme="minorEastAsia" w:hAnsiTheme="minorEastAsia" w:hint="eastAsia"/>
          <w:sz w:val="24"/>
          <w:szCs w:val="24"/>
        </w:rPr>
        <w:lastRenderedPageBreak/>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讲政治、有信念</w:t>
      </w:r>
      <w:r w:rsidR="00262E6F" w:rsidRPr="00D90014">
        <w:rPr>
          <w:rFonts w:asciiTheme="minorEastAsia" w:hAnsiTheme="minorEastAsia" w:hint="eastAsia"/>
          <w:sz w:val="24"/>
          <w:szCs w:val="24"/>
        </w:rPr>
        <w:t>；讲规矩、有纪律；讲道德、有品行；讲奉献、有作为。</w:t>
      </w:r>
    </w:p>
    <w:p w:rsidR="00262E6F" w:rsidRPr="00D90014" w:rsidRDefault="00262E6F"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20.四个“自我”</w:t>
      </w:r>
    </w:p>
    <w:p w:rsidR="00262E6F" w:rsidRPr="00D90014" w:rsidRDefault="00262E6F"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自我净化、自我完善、自我革新、自我提高。</w:t>
      </w:r>
    </w:p>
    <w:p w:rsidR="00262E6F" w:rsidRPr="00D90014" w:rsidRDefault="00262E6F"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21.党风廉政建设“两个责任”</w:t>
      </w:r>
    </w:p>
    <w:p w:rsidR="00262E6F" w:rsidRPr="00D90014" w:rsidRDefault="00262E6F"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党委主体责任和纪委监督责任。</w:t>
      </w:r>
    </w:p>
    <w:p w:rsidR="00262E6F" w:rsidRPr="00D90014" w:rsidRDefault="00262E6F"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22.四个</w:t>
      </w:r>
      <w:r w:rsidR="00D33E8D" w:rsidRPr="00D90014">
        <w:rPr>
          <w:rFonts w:asciiTheme="minorEastAsia" w:hAnsiTheme="minorEastAsia" w:hint="eastAsia"/>
          <w:b/>
          <w:sz w:val="24"/>
          <w:szCs w:val="24"/>
        </w:rPr>
        <w:t>“铁一般”</w:t>
      </w:r>
    </w:p>
    <w:p w:rsidR="00D33E8D" w:rsidRPr="00D90014" w:rsidRDefault="00D33E8D"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铁一般信仰、铁一般信念、铁一般纪律、铁一般担当。</w:t>
      </w:r>
    </w:p>
    <w:p w:rsidR="00D33E8D" w:rsidRPr="00D90014" w:rsidRDefault="008F3739"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23.反腐“三清”目标</w:t>
      </w:r>
    </w:p>
    <w:p w:rsidR="008F3739" w:rsidRPr="00D90014" w:rsidRDefault="008F3739"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 xml:space="preserve"> 干部清正、政府清廉、政治清明。</w:t>
      </w:r>
    </w:p>
    <w:p w:rsidR="008F3739" w:rsidRPr="00D90014" w:rsidRDefault="008F3739"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24.一案双查</w:t>
      </w:r>
    </w:p>
    <w:p w:rsidR="008F3739" w:rsidRPr="00D90014" w:rsidRDefault="008F3739"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在查办违纪违法案件的同时，一并调查发案单位党委主体责任、纪委监督责任是否落实到位。做到有错必究、有责必问。</w:t>
      </w:r>
    </w:p>
    <w:p w:rsidR="008F3739" w:rsidRPr="00D90014" w:rsidRDefault="008F3739"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25.专项巡视</w:t>
      </w:r>
    </w:p>
    <w:p w:rsidR="00322299" w:rsidRPr="00D90014" w:rsidRDefault="008F3739"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专项巡视，是巡视工作方式方法的创新。它以问题为导向，形式更为灵活</w:t>
      </w:r>
      <w:r w:rsidR="00322299" w:rsidRPr="00D90014">
        <w:rPr>
          <w:rFonts w:asciiTheme="minorEastAsia" w:hAnsiTheme="minorEastAsia" w:hint="eastAsia"/>
          <w:sz w:val="24"/>
          <w:szCs w:val="24"/>
        </w:rPr>
        <w:t>，</w:t>
      </w:r>
      <w:proofErr w:type="gramStart"/>
      <w:r w:rsidR="00322299" w:rsidRPr="00D90014">
        <w:rPr>
          <w:rFonts w:asciiTheme="minorEastAsia" w:hAnsiTheme="minorEastAsia" w:hint="eastAsia"/>
          <w:sz w:val="24"/>
          <w:szCs w:val="24"/>
        </w:rPr>
        <w:t>哪里问题</w:t>
      </w:r>
      <w:proofErr w:type="gramEnd"/>
      <w:r w:rsidR="00322299" w:rsidRPr="00D90014">
        <w:rPr>
          <w:rFonts w:asciiTheme="minorEastAsia" w:hAnsiTheme="minorEastAsia" w:hint="eastAsia"/>
          <w:sz w:val="24"/>
          <w:szCs w:val="24"/>
        </w:rPr>
        <w:t>多、哪个部门问题多，就往哪投入更多力量，以便发挥巡视和监督的最大效力。</w:t>
      </w:r>
    </w:p>
    <w:p w:rsidR="00322299" w:rsidRPr="00D90014" w:rsidRDefault="00322299"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26.</w:t>
      </w:r>
      <w:r w:rsidR="00AB280E" w:rsidRPr="00D90014">
        <w:rPr>
          <w:rFonts w:asciiTheme="minorEastAsia" w:hAnsiTheme="minorEastAsia" w:hint="eastAsia"/>
          <w:b/>
          <w:sz w:val="24"/>
          <w:szCs w:val="24"/>
        </w:rPr>
        <w:t>好干部“五条标准”</w:t>
      </w:r>
    </w:p>
    <w:p w:rsidR="001E21EA" w:rsidRPr="00D90014" w:rsidRDefault="001E21EA" w:rsidP="009028C5">
      <w:pPr>
        <w:spacing w:line="360" w:lineRule="auto"/>
        <w:ind w:firstLineChars="150" w:firstLine="360"/>
        <w:rPr>
          <w:rFonts w:asciiTheme="minorEastAsia" w:hAnsiTheme="minorEastAsia"/>
          <w:sz w:val="24"/>
          <w:szCs w:val="24"/>
        </w:rPr>
      </w:pPr>
      <w:r w:rsidRPr="00D90014">
        <w:rPr>
          <w:rFonts w:asciiTheme="minorEastAsia" w:hAnsiTheme="minorEastAsia" w:hint="eastAsia"/>
          <w:sz w:val="24"/>
          <w:szCs w:val="24"/>
        </w:rPr>
        <w:t>信念坚定、为民服务、勤政务实、敢于担当、清正廉洁。</w:t>
      </w:r>
    </w:p>
    <w:p w:rsidR="00AB280E" w:rsidRPr="00D90014" w:rsidRDefault="00AB280E"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27．</w:t>
      </w:r>
      <w:r w:rsidR="001E21EA" w:rsidRPr="00D90014">
        <w:rPr>
          <w:rFonts w:asciiTheme="minorEastAsia" w:hAnsiTheme="minorEastAsia" w:hint="eastAsia"/>
          <w:b/>
          <w:sz w:val="24"/>
          <w:szCs w:val="24"/>
        </w:rPr>
        <w:t>心中“四有”</w:t>
      </w:r>
    </w:p>
    <w:p w:rsidR="001E21EA" w:rsidRPr="00D90014" w:rsidRDefault="001E21EA" w:rsidP="009028C5">
      <w:pPr>
        <w:spacing w:line="360" w:lineRule="auto"/>
        <w:ind w:firstLineChars="150" w:firstLine="360"/>
        <w:rPr>
          <w:rFonts w:asciiTheme="minorEastAsia" w:hAnsiTheme="minorEastAsia"/>
          <w:sz w:val="24"/>
          <w:szCs w:val="24"/>
        </w:rPr>
      </w:pPr>
      <w:r w:rsidRPr="00D90014">
        <w:rPr>
          <w:rFonts w:asciiTheme="minorEastAsia" w:hAnsiTheme="minorEastAsia" w:hint="eastAsia"/>
          <w:sz w:val="24"/>
          <w:szCs w:val="24"/>
        </w:rPr>
        <w:t>信念坚定、心中有民、心中有责、心中有戒。</w:t>
      </w:r>
    </w:p>
    <w:p w:rsidR="001E21EA" w:rsidRPr="00D90014" w:rsidRDefault="001A2EE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28.党内政治生活“四性”</w:t>
      </w:r>
    </w:p>
    <w:p w:rsidR="001E31AC" w:rsidRPr="00D90014" w:rsidRDefault="001A2EE7"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政治性、时代性、原则性、</w:t>
      </w:r>
      <w:r w:rsidR="001E31AC" w:rsidRPr="00D90014">
        <w:rPr>
          <w:rFonts w:asciiTheme="minorEastAsia" w:hAnsiTheme="minorEastAsia" w:hint="eastAsia"/>
          <w:sz w:val="24"/>
          <w:szCs w:val="24"/>
        </w:rPr>
        <w:t>战斗性。</w:t>
      </w:r>
    </w:p>
    <w:p w:rsidR="001E31AC" w:rsidRPr="00D90014" w:rsidRDefault="001E31AC"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29.党的“六大纪律”</w:t>
      </w:r>
    </w:p>
    <w:p w:rsidR="004336AE" w:rsidRPr="00D90014" w:rsidRDefault="001E31AC"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政治纪律、组织纪律、</w:t>
      </w:r>
      <w:r w:rsidR="004336AE" w:rsidRPr="00D90014">
        <w:rPr>
          <w:rFonts w:asciiTheme="minorEastAsia" w:hAnsiTheme="minorEastAsia" w:hint="eastAsia"/>
          <w:sz w:val="24"/>
          <w:szCs w:val="24"/>
        </w:rPr>
        <w:t>廉政纪律、群众纪律、工作纪律、生活纪律。</w:t>
      </w:r>
    </w:p>
    <w:p w:rsidR="004336AE" w:rsidRPr="00D90014" w:rsidRDefault="005F09C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30.“六有”政治局面</w:t>
      </w:r>
    </w:p>
    <w:p w:rsidR="005F09C7" w:rsidRPr="00D90014" w:rsidRDefault="005F09C7"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又有集中又有民主、又有纪律又有自由、又有统一意志又有个人心情舒畅生动活泼的政治局面。</w:t>
      </w:r>
    </w:p>
    <w:p w:rsidR="004A53E7" w:rsidRPr="00D90014" w:rsidRDefault="004A53E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31.打铁还需自身硬</w:t>
      </w:r>
    </w:p>
    <w:p w:rsidR="004A53E7" w:rsidRPr="00D90014" w:rsidRDefault="004A53E7"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2012年11月15日，习近平等十八届中央政治局常委同中外记者见面，提</w:t>
      </w:r>
      <w:r w:rsidRPr="00D90014">
        <w:rPr>
          <w:rFonts w:asciiTheme="minorEastAsia" w:hAnsiTheme="minorEastAsia" w:hint="eastAsia"/>
          <w:sz w:val="24"/>
          <w:szCs w:val="24"/>
        </w:rPr>
        <w:lastRenderedPageBreak/>
        <w:t>出“全党必须警醒起来。打铁还需自身硬。我们的责任，就是同全党同志一道，坚持党要管党、从严治党，切实密切联系群众，使我们党始终成为中国特色社会主义事业的坚强领导核心。”</w:t>
      </w:r>
    </w:p>
    <w:p w:rsidR="004A53E7" w:rsidRPr="00D90014" w:rsidRDefault="004A53E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32.压倒性态势</w:t>
      </w:r>
    </w:p>
    <w:p w:rsidR="004A53E7" w:rsidRPr="00D90014" w:rsidRDefault="004A53E7" w:rsidP="009028C5">
      <w:pPr>
        <w:spacing w:line="360" w:lineRule="auto"/>
        <w:ind w:firstLineChars="150" w:firstLine="360"/>
        <w:rPr>
          <w:rFonts w:asciiTheme="minorEastAsia" w:hAnsiTheme="minorEastAsia"/>
          <w:sz w:val="24"/>
          <w:szCs w:val="24"/>
        </w:rPr>
      </w:pPr>
      <w:r w:rsidRPr="00D90014">
        <w:rPr>
          <w:rFonts w:asciiTheme="minorEastAsia" w:hAnsiTheme="minorEastAsia" w:hint="eastAsia"/>
          <w:sz w:val="24"/>
          <w:szCs w:val="24"/>
        </w:rPr>
        <w:t xml:space="preserve">  2016年12月28日，中共中央政治局召开会议，听取中央记录检查委员会2016年工作汇报，研究部署2017年党风廉政建设和反腐败工作。相比2016年年初“反腐败斗争压倒性态势正在形成”的判断，此次政治局会议</w:t>
      </w:r>
      <w:proofErr w:type="gramStart"/>
      <w:r w:rsidRPr="00D90014">
        <w:rPr>
          <w:rFonts w:asciiTheme="minorEastAsia" w:hAnsiTheme="minorEastAsia" w:hint="eastAsia"/>
          <w:sz w:val="24"/>
          <w:szCs w:val="24"/>
        </w:rPr>
        <w:t>作出</w:t>
      </w:r>
      <w:proofErr w:type="gramEnd"/>
      <w:r w:rsidRPr="00D90014">
        <w:rPr>
          <w:rFonts w:asciiTheme="minorEastAsia" w:hAnsiTheme="minorEastAsia" w:hint="eastAsia"/>
          <w:sz w:val="24"/>
          <w:szCs w:val="24"/>
        </w:rPr>
        <w:t>新判断，“反腐败斗争压倒性态势已经形成。”</w:t>
      </w:r>
    </w:p>
    <w:p w:rsidR="004A53E7" w:rsidRPr="00D90014" w:rsidRDefault="004A53E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33.</w:t>
      </w:r>
      <w:proofErr w:type="gramStart"/>
      <w:r w:rsidRPr="00D90014">
        <w:rPr>
          <w:rFonts w:asciiTheme="minorEastAsia" w:hAnsiTheme="minorEastAsia" w:hint="eastAsia"/>
          <w:b/>
          <w:sz w:val="24"/>
          <w:szCs w:val="24"/>
        </w:rPr>
        <w:t>拍蝇打虎</w:t>
      </w:r>
      <w:proofErr w:type="gramEnd"/>
    </w:p>
    <w:p w:rsidR="004A53E7" w:rsidRPr="00D90014" w:rsidRDefault="004A53E7"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“拍蝇打虎”即“老虎苍蝇</w:t>
      </w:r>
      <w:proofErr w:type="gramStart"/>
      <w:r w:rsidRPr="00D90014">
        <w:rPr>
          <w:rFonts w:asciiTheme="minorEastAsia" w:hAnsiTheme="minorEastAsia" w:hint="eastAsia"/>
          <w:sz w:val="24"/>
          <w:szCs w:val="24"/>
        </w:rPr>
        <w:t>一</w:t>
      </w:r>
      <w:proofErr w:type="gramEnd"/>
      <w:r w:rsidRPr="00D90014">
        <w:rPr>
          <w:rFonts w:asciiTheme="minorEastAsia" w:hAnsiTheme="minorEastAsia" w:hint="eastAsia"/>
          <w:sz w:val="24"/>
          <w:szCs w:val="24"/>
        </w:rPr>
        <w:t>起打”，既坚决查处领导干部违纪违法案件，又切实解决发生在群众身边的不正之风和腐败问题。</w:t>
      </w:r>
    </w:p>
    <w:p w:rsidR="004A53E7" w:rsidRPr="00D90014" w:rsidRDefault="004A53E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34领导干部“四讲”</w:t>
      </w:r>
    </w:p>
    <w:p w:rsidR="004A53E7" w:rsidRPr="00D90014" w:rsidRDefault="004A53E7"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讲修养、讲道德、讲诚信、讲廉耻。</w:t>
      </w:r>
    </w:p>
    <w:p w:rsidR="004A53E7" w:rsidRPr="00D90014" w:rsidRDefault="004A53E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35.关键少数</w:t>
      </w:r>
    </w:p>
    <w:p w:rsidR="004A53E7" w:rsidRPr="00D90014" w:rsidRDefault="004A53E7"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所谓“关键少数”，是事物发展过程中数量虽少但作用很大、起引领作用的因素。党的各级领导干部作伪执政兴国的骨干力量，是毫无疑问的“关键少数”。抓住领导干部这个“关键少数”，就是牢牢牵住严明党的纪律和规矩的“牛鼻子”。</w:t>
      </w:r>
    </w:p>
    <w:p w:rsidR="004A53E7" w:rsidRPr="00D90014" w:rsidRDefault="004A53E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36.</w:t>
      </w:r>
      <w:proofErr w:type="gramStart"/>
      <w:r w:rsidRPr="00D90014">
        <w:rPr>
          <w:rFonts w:asciiTheme="minorEastAsia" w:hAnsiTheme="minorEastAsia" w:hint="eastAsia"/>
          <w:b/>
          <w:sz w:val="24"/>
          <w:szCs w:val="24"/>
        </w:rPr>
        <w:t>四凡四</w:t>
      </w:r>
      <w:proofErr w:type="gramEnd"/>
      <w:r w:rsidRPr="00D90014">
        <w:rPr>
          <w:rFonts w:asciiTheme="minorEastAsia" w:hAnsiTheme="minorEastAsia" w:hint="eastAsia"/>
          <w:b/>
          <w:sz w:val="24"/>
          <w:szCs w:val="24"/>
        </w:rPr>
        <w:t>必</w:t>
      </w:r>
    </w:p>
    <w:p w:rsidR="004A53E7" w:rsidRPr="00D90014" w:rsidRDefault="004A53E7"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干部档案“</w:t>
      </w:r>
      <w:r w:rsidR="00FE2E5A" w:rsidRPr="00D90014">
        <w:rPr>
          <w:rFonts w:asciiTheme="minorEastAsia" w:hAnsiTheme="minorEastAsia" w:hint="eastAsia"/>
          <w:sz w:val="24"/>
          <w:szCs w:val="24"/>
        </w:rPr>
        <w:t>凡提必审</w:t>
      </w:r>
      <w:r w:rsidRPr="00D90014">
        <w:rPr>
          <w:rFonts w:asciiTheme="minorEastAsia" w:hAnsiTheme="minorEastAsia" w:hint="eastAsia"/>
          <w:sz w:val="24"/>
          <w:szCs w:val="24"/>
        </w:rPr>
        <w:t>”</w:t>
      </w:r>
      <w:r w:rsidR="00FE2E5A" w:rsidRPr="00D90014">
        <w:rPr>
          <w:rFonts w:asciiTheme="minorEastAsia" w:hAnsiTheme="minorEastAsia" w:hint="eastAsia"/>
          <w:sz w:val="24"/>
          <w:szCs w:val="24"/>
        </w:rPr>
        <w:t>，个人有关公事项报告“凡提必核”，纪检监察机关意见“凡提必听”，反映违规违纪问题线索具体、有可查性的信访举报“凡提必查”。</w:t>
      </w:r>
    </w:p>
    <w:p w:rsidR="00FE2E5A" w:rsidRPr="00D90014" w:rsidRDefault="00FE2E5A"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37.两个“翻一番”</w:t>
      </w:r>
    </w:p>
    <w:p w:rsidR="00FE2E5A" w:rsidRPr="00D90014" w:rsidRDefault="00FE2E5A"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到2020年，国内生产总值比2010年翻一番，城乡居民人均收入比2010年翻一番。</w:t>
      </w:r>
    </w:p>
    <w:p w:rsidR="00FE2E5A" w:rsidRPr="00D90014" w:rsidRDefault="00FE2E5A"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38.两个“倍增”</w:t>
      </w:r>
    </w:p>
    <w:p w:rsidR="00FE2E5A" w:rsidRPr="00D90014" w:rsidRDefault="00FE2E5A"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 xml:space="preserve"> 一个是国内生产总值的倍增，一个是城乡居民收入的倍增。</w:t>
      </w:r>
    </w:p>
    <w:p w:rsidR="00FE2E5A" w:rsidRPr="00D90014" w:rsidRDefault="00FE2E5A"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39.两个“同步”</w:t>
      </w:r>
    </w:p>
    <w:p w:rsidR="00FE2E5A" w:rsidRPr="00D90014" w:rsidRDefault="00FE2E5A"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一个是城乡居民收入水平要和经济增长同步，另一个是劳动者报酬要和生产率提高同步。</w:t>
      </w:r>
    </w:p>
    <w:p w:rsidR="00FE2E5A" w:rsidRPr="00D90014" w:rsidRDefault="00FE2E5A"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40.一带一路</w:t>
      </w:r>
    </w:p>
    <w:p w:rsidR="00FE2E5A" w:rsidRPr="00D90014" w:rsidRDefault="00FE2E5A" w:rsidP="00D90014">
      <w:pPr>
        <w:spacing w:line="360" w:lineRule="auto"/>
        <w:rPr>
          <w:rFonts w:asciiTheme="minorEastAsia" w:hAnsiTheme="minorEastAsia"/>
          <w:sz w:val="24"/>
          <w:szCs w:val="24"/>
        </w:rPr>
      </w:pPr>
      <w:r w:rsidRPr="00D90014">
        <w:rPr>
          <w:rFonts w:asciiTheme="minorEastAsia" w:hAnsiTheme="minorEastAsia" w:hint="eastAsia"/>
          <w:sz w:val="24"/>
          <w:szCs w:val="24"/>
        </w:rPr>
        <w:lastRenderedPageBreak/>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 xml:space="preserve"> 一带一路是“丝绸之路经济带”和“21世纪海上丝绸之路”的简称</w:t>
      </w:r>
    </w:p>
    <w:p w:rsidR="00FE2E5A" w:rsidRPr="00D90014" w:rsidRDefault="00FE2E5A"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41.“三共”原则</w:t>
      </w:r>
    </w:p>
    <w:p w:rsidR="00FE2E5A" w:rsidRPr="00D90014" w:rsidRDefault="00FE2E5A"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 xml:space="preserve"> “一带一路”建设是系统性工程</w:t>
      </w:r>
      <w:r w:rsidR="00B653F5" w:rsidRPr="00D90014">
        <w:rPr>
          <w:rFonts w:asciiTheme="minorEastAsia" w:hAnsiTheme="minorEastAsia" w:hint="eastAsia"/>
          <w:sz w:val="24"/>
          <w:szCs w:val="24"/>
        </w:rPr>
        <w:t>，要坚持共商、共建、共享原则。</w:t>
      </w:r>
    </w:p>
    <w:p w:rsidR="00B653F5" w:rsidRPr="00D90014" w:rsidRDefault="00B653F5"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42.“五通”目标</w:t>
      </w:r>
    </w:p>
    <w:p w:rsidR="00B653F5" w:rsidRPr="00D90014" w:rsidRDefault="00B653F5"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 xml:space="preserve"> “一带一路”建设要加强政策沟通、道路联通、贸易畅通、货币流通、民心相通。</w:t>
      </w:r>
    </w:p>
    <w:p w:rsidR="00B653F5" w:rsidRPr="00D90014" w:rsidRDefault="00B653F5"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43.经济新常态</w:t>
      </w:r>
    </w:p>
    <w:p w:rsidR="00B653F5" w:rsidRPr="00D90014" w:rsidRDefault="00B653F5"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新常态</w:t>
      </w:r>
      <w:r w:rsidR="00BE011E" w:rsidRPr="00D90014">
        <w:rPr>
          <w:rFonts w:asciiTheme="minorEastAsia" w:hAnsiTheme="minorEastAsia" w:hint="eastAsia"/>
          <w:sz w:val="24"/>
          <w:szCs w:val="24"/>
        </w:rPr>
        <w:t>是指经济发展进入高效率、低成本、优结构、中高速、可持续的发展阶段，表现为经济增长速度从高速增长转向中高速增长，经济结构从增量扩</w:t>
      </w:r>
      <w:proofErr w:type="gramStart"/>
      <w:r w:rsidR="00BE011E" w:rsidRPr="00D90014">
        <w:rPr>
          <w:rFonts w:asciiTheme="minorEastAsia" w:hAnsiTheme="minorEastAsia" w:hint="eastAsia"/>
          <w:sz w:val="24"/>
          <w:szCs w:val="24"/>
        </w:rPr>
        <w:t>能为主</w:t>
      </w:r>
      <w:proofErr w:type="gramEnd"/>
      <w:r w:rsidR="00BE011E" w:rsidRPr="00D90014">
        <w:rPr>
          <w:rFonts w:asciiTheme="minorEastAsia" w:hAnsiTheme="minorEastAsia" w:hint="eastAsia"/>
          <w:sz w:val="24"/>
          <w:szCs w:val="24"/>
        </w:rPr>
        <w:t>转向调整存量、</w:t>
      </w:r>
      <w:proofErr w:type="gramStart"/>
      <w:r w:rsidR="00BE011E" w:rsidRPr="00D90014">
        <w:rPr>
          <w:rFonts w:asciiTheme="minorEastAsia" w:hAnsiTheme="minorEastAsia" w:hint="eastAsia"/>
          <w:sz w:val="24"/>
          <w:szCs w:val="24"/>
        </w:rPr>
        <w:t>做优增量</w:t>
      </w:r>
      <w:proofErr w:type="gramEnd"/>
      <w:r w:rsidR="00BE011E" w:rsidRPr="00D90014">
        <w:rPr>
          <w:rFonts w:asciiTheme="minorEastAsia" w:hAnsiTheme="minorEastAsia" w:hint="eastAsia"/>
          <w:sz w:val="24"/>
          <w:szCs w:val="24"/>
        </w:rPr>
        <w:t>并存的深度调整，经济发展动力从要素驱动、投资驱动向创新驱动转换三大特征。</w:t>
      </w:r>
    </w:p>
    <w:p w:rsidR="00BE011E" w:rsidRPr="00D90014" w:rsidRDefault="00BE011E"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44.深港通</w:t>
      </w:r>
    </w:p>
    <w:p w:rsidR="00BE011E" w:rsidRPr="00D90014" w:rsidRDefault="00BE011E"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深港通是深港股票市场交易互联互通机制的简称，指深圳证券交易所和香港联合交易所有限公司建立技术连接，使内地和香港投资者可以通过当地证券公司或经纪商买卖规定范围内的对方交易所上市的股票。</w:t>
      </w:r>
    </w:p>
    <w:p w:rsidR="00BE011E" w:rsidRPr="00D90014" w:rsidRDefault="00BE011E"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45.供给侧结构性改革</w:t>
      </w:r>
    </w:p>
    <w:p w:rsidR="00BE011E" w:rsidRPr="00D90014" w:rsidRDefault="00BE011E"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 xml:space="preserve"> 从提高供给质量出发，用改革的办法推进结构调整，矫正要素配置扭曲，扩大有效供给。提高供给结构对需求变化的适应性和灵活性，</w:t>
      </w:r>
      <w:r w:rsidR="00702337" w:rsidRPr="00D90014">
        <w:rPr>
          <w:rFonts w:asciiTheme="minorEastAsia" w:hAnsiTheme="minorEastAsia" w:hint="eastAsia"/>
          <w:sz w:val="24"/>
          <w:szCs w:val="24"/>
        </w:rPr>
        <w:t>提高全要素生产率，更好满足广大人民群众的需要，促进经济社会持续健康发展。</w:t>
      </w:r>
    </w:p>
    <w:p w:rsidR="00702337" w:rsidRPr="00D90014" w:rsidRDefault="0070233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46.普惠金融</w:t>
      </w:r>
    </w:p>
    <w:p w:rsidR="00702337" w:rsidRPr="00D90014" w:rsidRDefault="00702337"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指立足机会平等要求和商业可持续原则，通过加大政策引导扶持、加强金融体系建设、健全金融基础设施，以可负担的成本为有金融服务需求的社会各阶层和群体提供适当的、有效的金融服务，并确定农民、小微企业、城镇低收入人群和残疾人、老年人等其他特殊群体为普惠金融服务对象。</w:t>
      </w:r>
    </w:p>
    <w:p w:rsidR="00702337" w:rsidRPr="00D90014" w:rsidRDefault="0070233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47.双引擎</w:t>
      </w:r>
    </w:p>
    <w:p w:rsidR="00702337" w:rsidRPr="00D90014" w:rsidRDefault="00702337"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 xml:space="preserve"> 主要是指：一方面，充分发挥市场在资源配置中的决定性作用、培育打造新引擎，推动大众创业、万众创新：另一方面，更好发挥政府作用</w:t>
      </w:r>
      <w:r w:rsidR="00986EF0" w:rsidRPr="00D90014">
        <w:rPr>
          <w:rFonts w:asciiTheme="minorEastAsia" w:hAnsiTheme="minorEastAsia" w:hint="eastAsia"/>
          <w:sz w:val="24"/>
          <w:szCs w:val="24"/>
        </w:rPr>
        <w:t>，改造升级传统引擎，增加公共产品、公共服务供给。</w:t>
      </w:r>
    </w:p>
    <w:p w:rsidR="00986EF0" w:rsidRPr="00D90014" w:rsidRDefault="00986EF0"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48.粤港澳大湾区</w:t>
      </w:r>
    </w:p>
    <w:p w:rsidR="00986EF0" w:rsidRPr="00D90014" w:rsidRDefault="00986EF0" w:rsidP="009028C5">
      <w:pPr>
        <w:spacing w:line="360" w:lineRule="auto"/>
        <w:ind w:firstLineChars="50" w:firstLine="120"/>
        <w:rPr>
          <w:rFonts w:asciiTheme="minorEastAsia" w:hAnsiTheme="minorEastAsia"/>
          <w:sz w:val="24"/>
          <w:szCs w:val="24"/>
        </w:rPr>
      </w:pPr>
      <w:r w:rsidRPr="00D90014">
        <w:rPr>
          <w:rFonts w:asciiTheme="minorEastAsia" w:hAnsiTheme="minorEastAsia" w:hint="eastAsia"/>
          <w:sz w:val="24"/>
          <w:szCs w:val="24"/>
        </w:rPr>
        <w:lastRenderedPageBreak/>
        <w:t xml:space="preserve">  由广州、佛山、肇庆、深圳、东莞、惠州、珠海、中山、江门9市和香港、澳门两个特别行政区形成的城市群。目标是建立能够比肩日本东京湾区、美国纽约湾区和旧金山湾区的第四个世界级港湾经济区。</w:t>
      </w:r>
    </w:p>
    <w:p w:rsidR="00986EF0" w:rsidRPr="00D90014" w:rsidRDefault="00986EF0"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49.</w:t>
      </w:r>
      <w:r w:rsidR="0023217E" w:rsidRPr="00D90014">
        <w:rPr>
          <w:rFonts w:asciiTheme="minorEastAsia" w:hAnsiTheme="minorEastAsia" w:hint="eastAsia"/>
          <w:b/>
          <w:sz w:val="24"/>
          <w:szCs w:val="24"/>
        </w:rPr>
        <w:t>中国制造2025</w:t>
      </w:r>
    </w:p>
    <w:p w:rsidR="0023217E" w:rsidRPr="00D90014" w:rsidRDefault="0023217E"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 xml:space="preserve"> “中国制造2025”提出了我国制造强国建设三个十年的“三步走”战略，是第一个十年的行动纲领。“中国制造2025”应对新一轮科技革命和产业变革，立足我国转变经济发展方式实际需要，围绕创新驱动、智能转型、强化基础、绿色发展、人才为本等关键环节，以及先进制造、高端装备等重点领域，提出了加快制造业转型升级、提升增效的重大战略任务和重大政策举措。力争到2025年从制造大国迈入制造强国行列。</w:t>
      </w:r>
    </w:p>
    <w:p w:rsidR="0023217E" w:rsidRPr="00D90014" w:rsidRDefault="0023217E"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50.</w:t>
      </w:r>
      <w:proofErr w:type="gramStart"/>
      <w:r w:rsidRPr="00D90014">
        <w:rPr>
          <w:rFonts w:asciiTheme="minorEastAsia" w:hAnsiTheme="minorEastAsia" w:hint="eastAsia"/>
          <w:b/>
          <w:sz w:val="24"/>
          <w:szCs w:val="24"/>
        </w:rPr>
        <w:t>雄安新区</w:t>
      </w:r>
      <w:proofErr w:type="gramEnd"/>
    </w:p>
    <w:p w:rsidR="0023217E" w:rsidRPr="00D90014" w:rsidRDefault="0023217E"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proofErr w:type="gramStart"/>
      <w:r w:rsidRPr="00D90014">
        <w:rPr>
          <w:rFonts w:asciiTheme="minorEastAsia" w:hAnsiTheme="minorEastAsia" w:hint="eastAsia"/>
          <w:sz w:val="24"/>
          <w:szCs w:val="24"/>
        </w:rPr>
        <w:t>雄安新区</w:t>
      </w:r>
      <w:proofErr w:type="gramEnd"/>
      <w:r w:rsidRPr="00D90014">
        <w:rPr>
          <w:rFonts w:asciiTheme="minorEastAsia" w:hAnsiTheme="minorEastAsia" w:hint="eastAsia"/>
          <w:sz w:val="24"/>
          <w:szCs w:val="24"/>
        </w:rPr>
        <w:t>规划范围涉及河北省雄县、容城、安新3县及周边部分区域。地处北京、天津、保定腹地。设立</w:t>
      </w:r>
      <w:proofErr w:type="gramStart"/>
      <w:r w:rsidRPr="00D90014">
        <w:rPr>
          <w:rFonts w:asciiTheme="minorEastAsia" w:hAnsiTheme="minorEastAsia" w:hint="eastAsia"/>
          <w:sz w:val="24"/>
          <w:szCs w:val="24"/>
        </w:rPr>
        <w:t>河北雄安新区</w:t>
      </w:r>
      <w:proofErr w:type="gramEnd"/>
      <w:r w:rsidRPr="00D90014">
        <w:rPr>
          <w:rFonts w:asciiTheme="minorEastAsia" w:hAnsiTheme="minorEastAsia" w:hint="eastAsia"/>
          <w:sz w:val="24"/>
          <w:szCs w:val="24"/>
        </w:rPr>
        <w:t>。是以习近平同志为核心的党中央</w:t>
      </w:r>
      <w:proofErr w:type="gramStart"/>
      <w:r w:rsidRPr="00D90014">
        <w:rPr>
          <w:rFonts w:asciiTheme="minorEastAsia" w:hAnsiTheme="minorEastAsia" w:hint="eastAsia"/>
          <w:sz w:val="24"/>
          <w:szCs w:val="24"/>
        </w:rPr>
        <w:t>作出</w:t>
      </w:r>
      <w:proofErr w:type="gramEnd"/>
      <w:r w:rsidRPr="00D90014">
        <w:rPr>
          <w:rFonts w:asciiTheme="minorEastAsia" w:hAnsiTheme="minorEastAsia" w:hint="eastAsia"/>
          <w:sz w:val="24"/>
          <w:szCs w:val="24"/>
        </w:rPr>
        <w:t>的一项重大历史性战略选择，是继深圳经济特区和上海浦东新区之后又一具有全国意义的新区，是千年大计、国家大事。</w:t>
      </w:r>
    </w:p>
    <w:p w:rsidR="0023217E" w:rsidRPr="00D90014" w:rsidRDefault="0023217E"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51.</w:t>
      </w:r>
      <w:r w:rsidR="00BA5057" w:rsidRPr="00D90014">
        <w:rPr>
          <w:rFonts w:asciiTheme="minorEastAsia" w:hAnsiTheme="minorEastAsia" w:hint="eastAsia"/>
          <w:b/>
          <w:sz w:val="24"/>
          <w:szCs w:val="24"/>
        </w:rPr>
        <w:t>京津冀</w:t>
      </w:r>
      <w:r w:rsidRPr="00D90014">
        <w:rPr>
          <w:rFonts w:asciiTheme="minorEastAsia" w:hAnsiTheme="minorEastAsia" w:hint="eastAsia"/>
          <w:b/>
          <w:sz w:val="24"/>
          <w:szCs w:val="24"/>
        </w:rPr>
        <w:t>一体化</w:t>
      </w:r>
    </w:p>
    <w:p w:rsidR="0023217E" w:rsidRPr="00D90014" w:rsidRDefault="0023217E"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作伪国家重大战略</w:t>
      </w:r>
      <w:r w:rsidR="00BA5057" w:rsidRPr="00D90014">
        <w:rPr>
          <w:rFonts w:asciiTheme="minorEastAsia" w:hAnsiTheme="minorEastAsia" w:hint="eastAsia"/>
          <w:sz w:val="24"/>
          <w:szCs w:val="24"/>
        </w:rPr>
        <w:t>，京津冀</w:t>
      </w:r>
      <w:r w:rsidRPr="00D90014">
        <w:rPr>
          <w:rFonts w:asciiTheme="minorEastAsia" w:hAnsiTheme="minorEastAsia" w:hint="eastAsia"/>
          <w:sz w:val="24"/>
          <w:szCs w:val="24"/>
        </w:rPr>
        <w:t>一体化的核心内容及任务是在京津冀</w:t>
      </w:r>
      <w:r w:rsidR="00BA5057" w:rsidRPr="00D90014">
        <w:rPr>
          <w:rFonts w:asciiTheme="minorEastAsia" w:hAnsiTheme="minorEastAsia" w:hint="eastAsia"/>
          <w:sz w:val="24"/>
          <w:szCs w:val="24"/>
        </w:rPr>
        <w:t>地区形成交通、市场、制度、公共服务、产业等方面的一体化建设，实现区域协调发展。</w:t>
      </w:r>
    </w:p>
    <w:p w:rsidR="00BA5057" w:rsidRPr="00D90014" w:rsidRDefault="00BA505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52.长江经济带</w:t>
      </w:r>
    </w:p>
    <w:p w:rsidR="00BA5057" w:rsidRPr="00D90014" w:rsidRDefault="00BA5057"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 xml:space="preserve"> 2016年，《长江经济带发展规划纲要》正式印发。长江经济带覆盖上海、江苏、浙江、安徽、江西、湖北、湖南、重庆、四川、云南、贵州、等11省市，生态地位重要、综合实力较强、发展潜力巨大。</w:t>
      </w:r>
    </w:p>
    <w:p w:rsidR="00BA5057" w:rsidRPr="00D90014" w:rsidRDefault="00BA505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53.三大战略</w:t>
      </w:r>
    </w:p>
    <w:p w:rsidR="00BA5057" w:rsidRPr="00D90014" w:rsidRDefault="00BA5057"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 xml:space="preserve"> “一带一路”建设。京津冀协同发展、长江经济带发展。</w:t>
      </w:r>
    </w:p>
    <w:p w:rsidR="00BA5057" w:rsidRPr="00D90014" w:rsidRDefault="00BA505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54.四大板块</w:t>
      </w:r>
    </w:p>
    <w:p w:rsidR="00BA5057" w:rsidRPr="00D90014" w:rsidRDefault="00BA5057" w:rsidP="009028C5">
      <w:pPr>
        <w:spacing w:line="360" w:lineRule="auto"/>
        <w:ind w:firstLineChars="100" w:firstLine="240"/>
        <w:rPr>
          <w:rFonts w:asciiTheme="minorEastAsia" w:hAnsiTheme="minorEastAsia"/>
          <w:sz w:val="24"/>
          <w:szCs w:val="24"/>
        </w:rPr>
      </w:pPr>
      <w:r w:rsidRPr="00D90014">
        <w:rPr>
          <w:rFonts w:asciiTheme="minorEastAsia" w:hAnsiTheme="minorEastAsia" w:hint="eastAsia"/>
          <w:sz w:val="24"/>
          <w:szCs w:val="24"/>
        </w:rPr>
        <w:t xml:space="preserve"> 东部率先、西部开发、东北振兴、中部崛起。</w:t>
      </w:r>
    </w:p>
    <w:p w:rsidR="00BA5057" w:rsidRPr="00D90014" w:rsidRDefault="00BA505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55.同线同标同质</w:t>
      </w:r>
    </w:p>
    <w:p w:rsidR="00BA5057" w:rsidRPr="00D90014" w:rsidRDefault="00BA5057"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 xml:space="preserve"> 出口企业在同一条生产线上，按照相同的标准生产出口和内销产品，从而使供应国内市场和供应国际市场的产品达到相同的质量水准。</w:t>
      </w:r>
    </w:p>
    <w:p w:rsidR="00BA5057" w:rsidRPr="00D90014" w:rsidRDefault="00BA505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lastRenderedPageBreak/>
        <w:t>56.三去一降一补</w:t>
      </w:r>
    </w:p>
    <w:p w:rsidR="00BA5057" w:rsidRPr="00D90014" w:rsidRDefault="00BA5057"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 xml:space="preserve"> 去产能、去库存、去杠杆、降成本、补短板。</w:t>
      </w:r>
    </w:p>
    <w:p w:rsidR="00BA5057" w:rsidRPr="00D90014" w:rsidRDefault="00BA505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57.互联网+</w:t>
      </w:r>
    </w:p>
    <w:p w:rsidR="00BA5057" w:rsidRPr="00D90014" w:rsidRDefault="00BA5057" w:rsidP="009028C5">
      <w:pPr>
        <w:spacing w:line="360" w:lineRule="auto"/>
        <w:ind w:firstLineChars="100" w:firstLine="240"/>
        <w:rPr>
          <w:rFonts w:asciiTheme="minorEastAsia" w:hAnsiTheme="minorEastAsia"/>
          <w:sz w:val="24"/>
          <w:szCs w:val="24"/>
        </w:rPr>
      </w:pPr>
      <w:r w:rsidRPr="00D90014">
        <w:rPr>
          <w:rFonts w:asciiTheme="minorEastAsia" w:hAnsiTheme="minorEastAsia" w:hint="eastAsia"/>
          <w:sz w:val="24"/>
          <w:szCs w:val="24"/>
        </w:rPr>
        <w:t xml:space="preserve">  通俗来说，“互联网＋”就是“互联网＋各个传统行业”。但这并不是简单的两者相加，而是利用信息通信技术以及互联网平台，让互联网与传统行业进行深度融合。创新</w:t>
      </w:r>
      <w:proofErr w:type="gramStart"/>
      <w:r w:rsidRPr="00D90014">
        <w:rPr>
          <w:rFonts w:asciiTheme="minorEastAsia" w:hAnsiTheme="minorEastAsia" w:hint="eastAsia"/>
          <w:sz w:val="24"/>
          <w:szCs w:val="24"/>
        </w:rPr>
        <w:t>新</w:t>
      </w:r>
      <w:proofErr w:type="gramEnd"/>
      <w:r w:rsidRPr="00D90014">
        <w:rPr>
          <w:rFonts w:asciiTheme="minorEastAsia" w:hAnsiTheme="minorEastAsia" w:hint="eastAsia"/>
          <w:sz w:val="24"/>
          <w:szCs w:val="24"/>
        </w:rPr>
        <w:t>的发展业态。</w:t>
      </w:r>
    </w:p>
    <w:p w:rsidR="00BA5057" w:rsidRPr="00D90014" w:rsidRDefault="00BA505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58.工匠精神</w:t>
      </w:r>
    </w:p>
    <w:p w:rsidR="00BA5057" w:rsidRPr="00D90014" w:rsidRDefault="00BA5057"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指工匠对自己的产品精雕细琢。精益求精、更完美的精神理念。2016年政府工作报告中提到。鼓励企业开展个性化定制、柔性化生产，培育精益求精的工匠精神，增品种、提品质、创品牌。</w:t>
      </w:r>
    </w:p>
    <w:p w:rsidR="00BA5057" w:rsidRPr="00D90014" w:rsidRDefault="00BA5057"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59.</w:t>
      </w:r>
      <w:proofErr w:type="gramStart"/>
      <w:r w:rsidRPr="00D90014">
        <w:rPr>
          <w:rFonts w:asciiTheme="minorEastAsia" w:hAnsiTheme="minorEastAsia" w:hint="eastAsia"/>
          <w:b/>
          <w:sz w:val="24"/>
          <w:szCs w:val="24"/>
        </w:rPr>
        <w:t>营改增</w:t>
      </w:r>
      <w:proofErr w:type="gramEnd"/>
    </w:p>
    <w:p w:rsidR="003773D3" w:rsidRPr="00D90014" w:rsidRDefault="003773D3"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营业税改增值税（简称“营改增”）是指以前缴纳营业税的应税项目改成缴纳增值税，增值税只对产品或者服务的增值部分纳税，减少了重复纳税的环节。</w:t>
      </w:r>
    </w:p>
    <w:p w:rsidR="003773D3" w:rsidRPr="00D90014" w:rsidRDefault="003773D3" w:rsidP="00D90014">
      <w:pPr>
        <w:spacing w:line="360" w:lineRule="auto"/>
        <w:rPr>
          <w:rFonts w:asciiTheme="minorEastAsia" w:hAnsiTheme="minorEastAsia"/>
          <w:b/>
          <w:sz w:val="24"/>
          <w:szCs w:val="24"/>
        </w:rPr>
      </w:pPr>
      <w:r w:rsidRPr="00D90014">
        <w:rPr>
          <w:rFonts w:asciiTheme="minorEastAsia" w:hAnsiTheme="minorEastAsia" w:hint="eastAsia"/>
          <w:b/>
          <w:sz w:val="24"/>
          <w:szCs w:val="24"/>
        </w:rPr>
        <w:t>60.分享经济</w:t>
      </w:r>
    </w:p>
    <w:p w:rsidR="003773D3" w:rsidRPr="00D90014" w:rsidRDefault="003773D3" w:rsidP="00D90014">
      <w:pPr>
        <w:spacing w:line="360" w:lineRule="auto"/>
        <w:rPr>
          <w:rFonts w:asciiTheme="minorEastAsia" w:hAnsiTheme="minorEastAsia"/>
          <w:sz w:val="24"/>
          <w:szCs w:val="24"/>
        </w:rPr>
      </w:pPr>
      <w:r w:rsidRPr="00D90014">
        <w:rPr>
          <w:rFonts w:asciiTheme="minorEastAsia" w:hAnsiTheme="minorEastAsia" w:hint="eastAsia"/>
          <w:sz w:val="24"/>
          <w:szCs w:val="24"/>
        </w:rPr>
        <w:t xml:space="preserve">  </w:t>
      </w:r>
      <w:r w:rsidR="009028C5">
        <w:rPr>
          <w:rFonts w:asciiTheme="minorEastAsia" w:hAnsiTheme="minorEastAsia" w:hint="eastAsia"/>
          <w:sz w:val="24"/>
          <w:szCs w:val="24"/>
        </w:rPr>
        <w:t xml:space="preserve">  </w:t>
      </w:r>
      <w:r w:rsidRPr="00D90014">
        <w:rPr>
          <w:rFonts w:asciiTheme="minorEastAsia" w:hAnsiTheme="minorEastAsia" w:hint="eastAsia"/>
          <w:sz w:val="24"/>
          <w:szCs w:val="24"/>
        </w:rPr>
        <w:t>分享经济强调资源集约利用和信用约束，倡导协同生产和按需使用的理念：强调供给侧与需求侧的弹性匹配、实现动态及时、精准高效的供需对接：强调消费与生产的深度融合，形成人人参与、人人享有的发展模式。</w:t>
      </w:r>
    </w:p>
    <w:p w:rsidR="00D90014" w:rsidRPr="00D90014" w:rsidRDefault="00D90014" w:rsidP="00D90014">
      <w:pPr>
        <w:spacing w:line="360" w:lineRule="auto"/>
        <w:rPr>
          <w:rFonts w:asciiTheme="minorEastAsia" w:hAnsiTheme="minorEastAsia" w:cs="Times New Roman" w:hint="eastAsia"/>
          <w:b/>
          <w:sz w:val="24"/>
          <w:szCs w:val="24"/>
        </w:rPr>
      </w:pPr>
      <w:r>
        <w:rPr>
          <w:rFonts w:asciiTheme="minorEastAsia" w:hAnsiTheme="minorEastAsia" w:cs="Times New Roman" w:hint="eastAsia"/>
          <w:b/>
          <w:sz w:val="24"/>
          <w:szCs w:val="24"/>
        </w:rPr>
        <w:t>61.</w:t>
      </w:r>
      <w:r w:rsidRPr="00D90014">
        <w:rPr>
          <w:rFonts w:asciiTheme="minorEastAsia" w:hAnsiTheme="minorEastAsia" w:cs="Times New Roman" w:hint="eastAsia"/>
          <w:b/>
          <w:sz w:val="24"/>
          <w:szCs w:val="24"/>
        </w:rPr>
        <w:t>相机调控</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‘相机调控’强调政府要根据市场情况和各项调节措施的特点，灵活机动地决定和选择当前究竟应采取哪一种或哪几种政策措施，对经济进行</w:t>
      </w:r>
      <w:proofErr w:type="gramStart"/>
      <w:r w:rsidRPr="00D90014">
        <w:rPr>
          <w:rFonts w:asciiTheme="minorEastAsia" w:hAnsiTheme="minorEastAsia" w:cs="Times New Roman" w:hint="eastAsia"/>
          <w:sz w:val="24"/>
          <w:szCs w:val="24"/>
        </w:rPr>
        <w:t>‘‘</w:t>
      </w:r>
      <w:proofErr w:type="gramEnd"/>
      <w:r w:rsidRPr="00D90014">
        <w:rPr>
          <w:rFonts w:asciiTheme="minorEastAsia" w:hAnsiTheme="minorEastAsia" w:cs="Times New Roman" w:hint="eastAsia"/>
          <w:sz w:val="24"/>
          <w:szCs w:val="24"/>
        </w:rPr>
        <w:t>预调，微调</w:t>
      </w:r>
      <w:proofErr w:type="gramStart"/>
      <w:r w:rsidRPr="00D90014">
        <w:rPr>
          <w:rFonts w:asciiTheme="minorEastAsia" w:hAnsiTheme="minorEastAsia" w:cs="Times New Roman" w:hint="eastAsia"/>
          <w:sz w:val="24"/>
          <w:szCs w:val="24"/>
        </w:rPr>
        <w:t>’</w:t>
      </w:r>
      <w:proofErr w:type="gramEnd"/>
      <w:r w:rsidRPr="00D90014">
        <w:rPr>
          <w:rFonts w:asciiTheme="minorEastAsia" w:hAnsiTheme="minorEastAsia" w:cs="Times New Roman" w:hint="eastAsia"/>
          <w:sz w:val="24"/>
          <w:szCs w:val="24"/>
        </w:rPr>
        <w:t>调控。</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62</w:t>
      </w:r>
      <w:r>
        <w:rPr>
          <w:rFonts w:asciiTheme="minorEastAsia" w:hAnsiTheme="minorEastAsia" w:cs="Times New Roman" w:hint="eastAsia"/>
          <w:b/>
          <w:sz w:val="24"/>
          <w:szCs w:val="24"/>
        </w:rPr>
        <w:t>.</w:t>
      </w:r>
      <w:r w:rsidRPr="00D90014">
        <w:rPr>
          <w:rFonts w:asciiTheme="minorEastAsia" w:hAnsiTheme="minorEastAsia" w:cs="Times New Roman" w:hint="eastAsia"/>
          <w:b/>
          <w:sz w:val="24"/>
          <w:szCs w:val="24"/>
        </w:rPr>
        <w:t>地下综合管控</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在城市地下用于集中</w:t>
      </w:r>
      <w:proofErr w:type="gramStart"/>
      <w:r w:rsidRPr="00D90014">
        <w:rPr>
          <w:rFonts w:asciiTheme="minorEastAsia" w:hAnsiTheme="minorEastAsia" w:cs="Times New Roman" w:hint="eastAsia"/>
          <w:sz w:val="24"/>
          <w:szCs w:val="24"/>
        </w:rPr>
        <w:t>敷</w:t>
      </w:r>
      <w:proofErr w:type="gramEnd"/>
      <w:r w:rsidRPr="00D90014">
        <w:rPr>
          <w:rFonts w:asciiTheme="minorEastAsia" w:hAnsiTheme="minorEastAsia" w:cs="Times New Roman" w:hint="eastAsia"/>
          <w:sz w:val="24"/>
          <w:szCs w:val="24"/>
        </w:rPr>
        <w:t>电力，通信，广播，电视，给水，排水，热力，等市政管线的公共频道。</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63</w:t>
      </w:r>
      <w:r>
        <w:rPr>
          <w:rFonts w:asciiTheme="minorEastAsia" w:hAnsiTheme="minorEastAsia" w:cs="Times New Roman" w:hint="eastAsia"/>
          <w:b/>
          <w:sz w:val="24"/>
          <w:szCs w:val="24"/>
        </w:rPr>
        <w:t>.</w:t>
      </w:r>
      <w:r w:rsidRPr="00D90014">
        <w:rPr>
          <w:rFonts w:asciiTheme="minorEastAsia" w:hAnsiTheme="minorEastAsia" w:cs="Times New Roman" w:hint="eastAsia"/>
          <w:b/>
          <w:sz w:val="24"/>
          <w:szCs w:val="24"/>
        </w:rPr>
        <w:t>中央全面深化改革领导小</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中央全面深化改革领导小组负责改革的总体设计，统筹协调，整体推进，督促落实，主要职责是研究确定经济体制，政治体制，文化体制，社会体制，生态文明体制和建设制度等方面改革的重大原则，方针政策，总体方案；统一部署全国性重大政策问题；指导，推动，督促中央有关重大改革政策措施的组织落实。</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lastRenderedPageBreak/>
        <w:t>64</w:t>
      </w:r>
      <w:r>
        <w:rPr>
          <w:rFonts w:asciiTheme="minorEastAsia" w:hAnsiTheme="minorEastAsia" w:cs="Times New Roman" w:hint="eastAsia"/>
          <w:b/>
          <w:sz w:val="24"/>
          <w:szCs w:val="24"/>
        </w:rPr>
        <w:t>.</w:t>
      </w:r>
      <w:r w:rsidRPr="00D90014">
        <w:rPr>
          <w:rFonts w:asciiTheme="minorEastAsia" w:hAnsiTheme="minorEastAsia" w:cs="Times New Roman" w:hint="eastAsia"/>
          <w:b/>
          <w:sz w:val="24"/>
          <w:szCs w:val="24"/>
        </w:rPr>
        <w:t>有权不可任性</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2015年政府工作报告提出，大道至简，有权不可任性 各级政府都要建立简政放权，转变职能的有力推进机制，给企业松绑，为创业提供便利，营造公平竞争环境。所有行政审批</w:t>
      </w:r>
      <w:proofErr w:type="gramStart"/>
      <w:r w:rsidRPr="00D90014">
        <w:rPr>
          <w:rFonts w:asciiTheme="minorEastAsia" w:hAnsiTheme="minorEastAsia" w:cs="Times New Roman" w:hint="eastAsia"/>
          <w:sz w:val="24"/>
          <w:szCs w:val="24"/>
        </w:rPr>
        <w:t>批</w:t>
      </w:r>
      <w:proofErr w:type="gramEnd"/>
      <w:r w:rsidRPr="00D90014">
        <w:rPr>
          <w:rFonts w:asciiTheme="minorEastAsia" w:hAnsiTheme="minorEastAsia" w:cs="Times New Roman" w:hint="eastAsia"/>
          <w:sz w:val="24"/>
          <w:szCs w:val="24"/>
        </w:rPr>
        <w:t>事项都要简化程序，明确时限，用政府权力的</w:t>
      </w:r>
      <w:proofErr w:type="gramStart"/>
      <w:r w:rsidRPr="00D90014">
        <w:rPr>
          <w:rFonts w:asciiTheme="minorEastAsia" w:hAnsiTheme="minorEastAsia" w:cs="Times New Roman" w:hint="eastAsia"/>
          <w:sz w:val="24"/>
          <w:szCs w:val="24"/>
        </w:rPr>
        <w:t>‘‘</w:t>
      </w:r>
      <w:proofErr w:type="gramEnd"/>
      <w:r w:rsidRPr="00D90014">
        <w:rPr>
          <w:rFonts w:asciiTheme="minorEastAsia" w:hAnsiTheme="minorEastAsia" w:cs="Times New Roman" w:hint="eastAsia"/>
          <w:sz w:val="24"/>
          <w:szCs w:val="24"/>
        </w:rPr>
        <w:t>减法</w:t>
      </w:r>
      <w:proofErr w:type="gramStart"/>
      <w:r w:rsidRPr="00D90014">
        <w:rPr>
          <w:rFonts w:asciiTheme="minorEastAsia" w:hAnsiTheme="minorEastAsia" w:cs="Times New Roman" w:hint="eastAsia"/>
          <w:sz w:val="24"/>
          <w:szCs w:val="24"/>
        </w:rPr>
        <w:t>’’</w:t>
      </w:r>
      <w:proofErr w:type="gramEnd"/>
      <w:r w:rsidRPr="00D90014">
        <w:rPr>
          <w:rFonts w:asciiTheme="minorEastAsia" w:hAnsiTheme="minorEastAsia" w:cs="Times New Roman" w:hint="eastAsia"/>
          <w:sz w:val="24"/>
          <w:szCs w:val="24"/>
        </w:rPr>
        <w:t>，换取市场活力的</w:t>
      </w:r>
      <w:proofErr w:type="gramStart"/>
      <w:r w:rsidRPr="00D90014">
        <w:rPr>
          <w:rFonts w:asciiTheme="minorEastAsia" w:hAnsiTheme="minorEastAsia" w:cs="Times New Roman" w:hint="eastAsia"/>
          <w:sz w:val="24"/>
          <w:szCs w:val="24"/>
        </w:rPr>
        <w:t>‘‘</w:t>
      </w:r>
      <w:proofErr w:type="gramEnd"/>
      <w:r w:rsidRPr="00D90014">
        <w:rPr>
          <w:rFonts w:asciiTheme="minorEastAsia" w:hAnsiTheme="minorEastAsia" w:cs="Times New Roman" w:hint="eastAsia"/>
          <w:sz w:val="24"/>
          <w:szCs w:val="24"/>
        </w:rPr>
        <w:t>乘法</w:t>
      </w:r>
      <w:proofErr w:type="gramStart"/>
      <w:r w:rsidRPr="00D90014">
        <w:rPr>
          <w:rFonts w:asciiTheme="minorEastAsia" w:hAnsiTheme="minorEastAsia" w:cs="Times New Roman" w:hint="eastAsia"/>
          <w:sz w:val="24"/>
          <w:szCs w:val="24"/>
        </w:rPr>
        <w:t>’’</w:t>
      </w:r>
      <w:proofErr w:type="gramEnd"/>
      <w:r w:rsidRPr="00D90014">
        <w:rPr>
          <w:rFonts w:asciiTheme="minorEastAsia" w:hAnsiTheme="minorEastAsia" w:cs="Times New Roman" w:hint="eastAsia"/>
          <w:sz w:val="24"/>
          <w:szCs w:val="24"/>
        </w:rPr>
        <w:t>。</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65</w:t>
      </w:r>
      <w:r>
        <w:rPr>
          <w:rFonts w:asciiTheme="minorEastAsia" w:hAnsiTheme="minorEastAsia" w:cs="Times New Roman" w:hint="eastAsia"/>
          <w:b/>
          <w:sz w:val="24"/>
          <w:szCs w:val="24"/>
        </w:rPr>
        <w:t>.</w:t>
      </w:r>
      <w:r w:rsidRPr="00D90014">
        <w:rPr>
          <w:rFonts w:asciiTheme="minorEastAsia" w:hAnsiTheme="minorEastAsia" w:cs="Times New Roman" w:hint="eastAsia"/>
          <w:b/>
          <w:sz w:val="24"/>
          <w:szCs w:val="24"/>
        </w:rPr>
        <w:t>网络群众路线</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smartTag w:uri="urn:schemas-microsoft-com:office:smarttags" w:element="chsdate">
        <w:smartTagPr>
          <w:attr w:name="Year" w:val="2016"/>
          <w:attr w:name="Month" w:val="4"/>
          <w:attr w:name="Day" w:val="19"/>
          <w:attr w:name="IsLunarDate" w:val="False"/>
          <w:attr w:name="IsROCDate" w:val="False"/>
        </w:smartTagPr>
        <w:r w:rsidRPr="00D90014">
          <w:rPr>
            <w:rFonts w:asciiTheme="minorEastAsia" w:hAnsiTheme="minorEastAsia" w:cs="Times New Roman" w:hint="eastAsia"/>
            <w:sz w:val="24"/>
            <w:szCs w:val="24"/>
          </w:rPr>
          <w:t>2016年4月19日</w:t>
        </w:r>
      </w:smartTag>
      <w:r w:rsidRPr="00D90014">
        <w:rPr>
          <w:rFonts w:asciiTheme="minorEastAsia" w:hAnsiTheme="minorEastAsia" w:cs="Times New Roman" w:hint="eastAsia"/>
          <w:sz w:val="24"/>
          <w:szCs w:val="24"/>
        </w:rPr>
        <w:t>，习近平在网络安全和信息化工作座谈会上讲话时指出，各级党政机关和领导干部要学会通过网络走出群众路线，经常上网看看，潜潜水，聊聊天，发发声，了解群众思所愿，收集好想法建议，积极</w:t>
      </w:r>
      <w:proofErr w:type="gramStart"/>
      <w:r w:rsidRPr="00D90014">
        <w:rPr>
          <w:rFonts w:asciiTheme="minorEastAsia" w:hAnsiTheme="minorEastAsia" w:cs="Times New Roman" w:hint="eastAsia"/>
          <w:sz w:val="24"/>
          <w:szCs w:val="24"/>
        </w:rPr>
        <w:t>回应网</w:t>
      </w:r>
      <w:proofErr w:type="gramEnd"/>
      <w:r w:rsidRPr="00D90014">
        <w:rPr>
          <w:rFonts w:asciiTheme="minorEastAsia" w:hAnsiTheme="minorEastAsia" w:cs="Times New Roman" w:hint="eastAsia"/>
          <w:sz w:val="24"/>
          <w:szCs w:val="24"/>
        </w:rPr>
        <w:t>名关切，解疑释惑。</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66</w:t>
      </w:r>
      <w:r>
        <w:rPr>
          <w:rFonts w:asciiTheme="minorEastAsia" w:hAnsiTheme="minorEastAsia" w:cs="Times New Roman" w:hint="eastAsia"/>
          <w:b/>
          <w:sz w:val="24"/>
          <w:szCs w:val="24"/>
        </w:rPr>
        <w:t>.</w:t>
      </w:r>
      <w:r w:rsidRPr="00D90014">
        <w:rPr>
          <w:rFonts w:asciiTheme="minorEastAsia" w:hAnsiTheme="minorEastAsia" w:cs="Times New Roman" w:hint="eastAsia"/>
          <w:b/>
          <w:sz w:val="24"/>
          <w:szCs w:val="24"/>
        </w:rPr>
        <w:t>命运共同体</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党的十八大报告明确提出，“要倡导人类命运共同体意识，在追求本国利益似乎兼顾他国合理关切，在谋求本国发展中促进各国共同发展，建立更加平等均衡的新型全球发展伙伴关系，同舟共济，权责共担，增进人类共同利益。”</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67</w:t>
      </w:r>
      <w:r>
        <w:rPr>
          <w:rFonts w:asciiTheme="minorEastAsia" w:hAnsiTheme="minorEastAsia" w:cs="Times New Roman" w:hint="eastAsia"/>
          <w:b/>
          <w:sz w:val="24"/>
          <w:szCs w:val="24"/>
        </w:rPr>
        <w:t>.</w:t>
      </w:r>
      <w:r w:rsidRPr="00D90014">
        <w:rPr>
          <w:rFonts w:asciiTheme="minorEastAsia" w:hAnsiTheme="minorEastAsia" w:cs="Times New Roman" w:hint="eastAsia"/>
          <w:b/>
          <w:sz w:val="24"/>
          <w:szCs w:val="24"/>
        </w:rPr>
        <w:t>简政放权</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“简政”及解决机构能交叉，政出多门，人浮于事，互相掣肘的现象，解决社会公共产品和服务提供不足，行政效率低下的问题。</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“放权”，则是解决对经济活动的审批过多审批程序复杂，审批周期长效率低的问题，解决政府管了一些不该管的事情，一些该管的事情却没管好的问题。</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68</w:t>
      </w:r>
      <w:r>
        <w:rPr>
          <w:rFonts w:asciiTheme="minorEastAsia" w:hAnsiTheme="minorEastAsia" w:cs="Times New Roman" w:hint="eastAsia"/>
          <w:b/>
          <w:sz w:val="24"/>
          <w:szCs w:val="24"/>
        </w:rPr>
        <w:t>.</w:t>
      </w:r>
      <w:r w:rsidRPr="00D90014">
        <w:rPr>
          <w:rFonts w:asciiTheme="minorEastAsia" w:hAnsiTheme="minorEastAsia" w:cs="Times New Roman" w:hint="eastAsia"/>
          <w:b/>
          <w:sz w:val="24"/>
          <w:szCs w:val="24"/>
        </w:rPr>
        <w:t>国务院“约法三章</w:t>
      </w:r>
      <w:r w:rsidRPr="00D90014">
        <w:rPr>
          <w:rFonts w:asciiTheme="minorEastAsia" w:hAnsiTheme="minorEastAsia" w:cs="Times New Roman"/>
          <w:b/>
          <w:sz w:val="24"/>
          <w:szCs w:val="24"/>
        </w:rPr>
        <w:t>”</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本国政府任期内，政府性楼堂馆所一律不得新建，财政供养人只减不增，，公费接待，公费出国，公费购车只减不增。</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69</w:t>
      </w:r>
      <w:r>
        <w:rPr>
          <w:rFonts w:asciiTheme="minorEastAsia" w:hAnsiTheme="minorEastAsia" w:cs="Times New Roman" w:hint="eastAsia"/>
          <w:b/>
          <w:sz w:val="24"/>
          <w:szCs w:val="24"/>
        </w:rPr>
        <w:t>.</w:t>
      </w:r>
      <w:r w:rsidRPr="00D90014">
        <w:rPr>
          <w:rFonts w:asciiTheme="minorEastAsia" w:hAnsiTheme="minorEastAsia" w:cs="Times New Roman" w:hint="eastAsia"/>
          <w:b/>
          <w:sz w:val="24"/>
          <w:szCs w:val="24"/>
        </w:rPr>
        <w:t>放管服</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指简政放权了，放管结合，优化服务的简称。“放管服”改革作为全面深化改革特别是供给侧结构性改革重要内容，为推动经济转型升级，扩大就业，保持经济平稳运行发挥了重要作用。</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70</w:t>
      </w:r>
      <w:r>
        <w:rPr>
          <w:rFonts w:asciiTheme="minorEastAsia" w:hAnsiTheme="minorEastAsia" w:cs="Times New Roman" w:hint="eastAsia"/>
          <w:b/>
          <w:sz w:val="24"/>
          <w:szCs w:val="24"/>
        </w:rPr>
        <w:t>.</w:t>
      </w:r>
      <w:r w:rsidRPr="00D90014">
        <w:rPr>
          <w:rFonts w:asciiTheme="minorEastAsia" w:hAnsiTheme="minorEastAsia" w:cs="Times New Roman" w:hint="eastAsia"/>
          <w:b/>
          <w:sz w:val="24"/>
          <w:szCs w:val="24"/>
        </w:rPr>
        <w:t>双随机，</w:t>
      </w:r>
      <w:proofErr w:type="gramStart"/>
      <w:r w:rsidRPr="00D90014">
        <w:rPr>
          <w:rFonts w:asciiTheme="minorEastAsia" w:hAnsiTheme="minorEastAsia" w:cs="Times New Roman" w:hint="eastAsia"/>
          <w:b/>
          <w:sz w:val="24"/>
          <w:szCs w:val="24"/>
        </w:rPr>
        <w:t>一</w:t>
      </w:r>
      <w:proofErr w:type="gramEnd"/>
      <w:r w:rsidRPr="00D90014">
        <w:rPr>
          <w:rFonts w:asciiTheme="minorEastAsia" w:hAnsiTheme="minorEastAsia" w:cs="Times New Roman" w:hint="eastAsia"/>
          <w:b/>
          <w:sz w:val="24"/>
          <w:szCs w:val="24"/>
        </w:rPr>
        <w:t>公开</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即在监管过程中随机抽取检查对象，随机选派执法检察人员，抽查情况及查处结果及时向社会公开。这是深化简政放权，放管结合，优化服务改革的重要举</w:t>
      </w:r>
      <w:r w:rsidRPr="00D90014">
        <w:rPr>
          <w:rFonts w:asciiTheme="minorEastAsia" w:hAnsiTheme="minorEastAsia" w:cs="Times New Roman" w:hint="eastAsia"/>
          <w:sz w:val="24"/>
          <w:szCs w:val="24"/>
        </w:rPr>
        <w:lastRenderedPageBreak/>
        <w:t>措，是</w:t>
      </w:r>
      <w:proofErr w:type="gramStart"/>
      <w:r w:rsidRPr="00D90014">
        <w:rPr>
          <w:rFonts w:asciiTheme="minorEastAsia" w:hAnsiTheme="minorEastAsia" w:cs="Times New Roman" w:hint="eastAsia"/>
          <w:sz w:val="24"/>
          <w:szCs w:val="24"/>
        </w:rPr>
        <w:t>完善事</w:t>
      </w:r>
      <w:proofErr w:type="gramEnd"/>
      <w:r w:rsidRPr="00D90014">
        <w:rPr>
          <w:rFonts w:asciiTheme="minorEastAsia" w:hAnsiTheme="minorEastAsia" w:cs="Times New Roman" w:hint="eastAsia"/>
          <w:sz w:val="24"/>
          <w:szCs w:val="24"/>
        </w:rPr>
        <w:t>中事后监管的关键环节，对于提升监管的公平性，规范性和有效性，减轻企业负担和减少权力寻租，都具有重要意义。</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71</w:t>
      </w:r>
      <w:r>
        <w:rPr>
          <w:rFonts w:asciiTheme="minorEastAsia" w:hAnsiTheme="minorEastAsia" w:cs="Times New Roman" w:hint="eastAsia"/>
          <w:b/>
          <w:sz w:val="24"/>
          <w:szCs w:val="24"/>
        </w:rPr>
        <w:t>.</w:t>
      </w:r>
      <w:r w:rsidRPr="00D90014">
        <w:rPr>
          <w:rFonts w:asciiTheme="minorEastAsia" w:hAnsiTheme="minorEastAsia" w:cs="Times New Roman" w:hint="eastAsia"/>
          <w:b/>
          <w:sz w:val="24"/>
          <w:szCs w:val="24"/>
        </w:rPr>
        <w:t>四</w:t>
      </w:r>
      <w:proofErr w:type="gramStart"/>
      <w:r w:rsidRPr="00D90014">
        <w:rPr>
          <w:rFonts w:asciiTheme="minorEastAsia" w:hAnsiTheme="minorEastAsia" w:cs="Times New Roman" w:hint="eastAsia"/>
          <w:b/>
          <w:sz w:val="24"/>
          <w:szCs w:val="24"/>
        </w:rPr>
        <w:t>不</w:t>
      </w:r>
      <w:proofErr w:type="gramEnd"/>
      <w:r w:rsidRPr="00D90014">
        <w:rPr>
          <w:rFonts w:asciiTheme="minorEastAsia" w:hAnsiTheme="minorEastAsia" w:cs="Times New Roman" w:hint="eastAsia"/>
          <w:b/>
          <w:sz w:val="24"/>
          <w:szCs w:val="24"/>
        </w:rPr>
        <w:t>两直</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国家安全生产监督管理总局建立的安全生产暗查暗访制度，是“不发通知，不打招呼，不听汇报，不用陪同接待，直奔基层，直插现场”的简称。</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72</w:t>
      </w:r>
      <w:r>
        <w:rPr>
          <w:rFonts w:asciiTheme="minorEastAsia" w:hAnsiTheme="minorEastAsia" w:cs="Times New Roman" w:hint="eastAsia"/>
          <w:b/>
          <w:sz w:val="24"/>
          <w:szCs w:val="24"/>
        </w:rPr>
        <w:t>.</w:t>
      </w:r>
      <w:r w:rsidRPr="00D90014">
        <w:rPr>
          <w:rFonts w:asciiTheme="minorEastAsia" w:hAnsiTheme="minorEastAsia" w:cs="Times New Roman" w:hint="eastAsia"/>
          <w:b/>
          <w:sz w:val="24"/>
          <w:szCs w:val="24"/>
        </w:rPr>
        <w:t>全域旅游</w:t>
      </w:r>
    </w:p>
    <w:p w:rsidR="00D90014" w:rsidRPr="00D90014" w:rsidRDefault="00D90014" w:rsidP="00D90014">
      <w:pPr>
        <w:spacing w:line="360" w:lineRule="auto"/>
        <w:ind w:firstLine="480"/>
        <w:rPr>
          <w:rFonts w:asciiTheme="minorEastAsia" w:hAnsiTheme="minorEastAsia" w:cs="Times New Roman" w:hint="eastAsia"/>
          <w:sz w:val="24"/>
          <w:szCs w:val="24"/>
        </w:rPr>
      </w:pPr>
      <w:r w:rsidRPr="00D90014">
        <w:rPr>
          <w:rFonts w:asciiTheme="minorEastAsia" w:hAnsiTheme="minorEastAsia" w:cs="Times New Roman" w:hint="eastAsia"/>
          <w:sz w:val="24"/>
          <w:szCs w:val="24"/>
        </w:rPr>
        <w:t>指在一定区域内，以旅游业有优势产业，通过对区域内经济社会资源尤其是旅游资源，相关产业，生态环境，公共服务，体制机制政策法规，文明素质等进行全方位，系统化的优化提升，实现区域资源有机整合，产业融合发展、社会共建共享，以旅游业带动和促进经济社会协调发展的一种新的区域协调发展理念和模式。</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73．数字家庭</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指以计算机技术和网络技术为基础，各种家电通过不同的互连方式进行通信及数据交换。实现家用电器之间的“互连互通”，使人们足不出户就可以更加方便快捷地获取信息，从而极大提高人类居住的舒适性和娱乐性。</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74.双创</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指大众创业、万众创新。</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75.网络空间命运共同体</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2016年11月16日，习近平在第三届世界互联网大会开幕式上的视频讲话中指出，互联网发展是无国界、无边界的，利用好，发展好、治理好互联网必须深化网络空间国际合作，携手构建网络空间命运共同体。</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76.互联网思维</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在（移动）互联网＋、大数据、</w:t>
      </w:r>
      <w:proofErr w:type="gramStart"/>
      <w:r w:rsidRPr="00D90014">
        <w:rPr>
          <w:rFonts w:asciiTheme="minorEastAsia" w:hAnsiTheme="minorEastAsia" w:cs="Times New Roman" w:hint="eastAsia"/>
          <w:sz w:val="24"/>
          <w:szCs w:val="24"/>
        </w:rPr>
        <w:t>云计算</w:t>
      </w:r>
      <w:proofErr w:type="gramEnd"/>
      <w:r w:rsidRPr="00D90014">
        <w:rPr>
          <w:rFonts w:asciiTheme="minorEastAsia" w:hAnsiTheme="minorEastAsia" w:cs="Times New Roman" w:hint="eastAsia"/>
          <w:sz w:val="24"/>
          <w:szCs w:val="24"/>
        </w:rPr>
        <w:t>等科技不断发展的背景下，对事物进行重新审视的思考方式。</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77.精准扶贫</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要坚持因人因地施策，因贫困原因政策，因贫困类型实施，区别不同情况。做到对症下药、精确滴灌、靶向治疗、不搞大水浸灌、走马观花、大而化之。</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78.六个精准</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 xml:space="preserve"> 扶贫对象精准、项目安排精准、资金使用精准、措施到户精准、因村派人精</w:t>
      </w:r>
      <w:r w:rsidRPr="00D90014">
        <w:rPr>
          <w:rFonts w:asciiTheme="minorEastAsia" w:hAnsiTheme="minorEastAsia" w:cs="Times New Roman" w:hint="eastAsia"/>
          <w:sz w:val="24"/>
          <w:szCs w:val="24"/>
        </w:rPr>
        <w:lastRenderedPageBreak/>
        <w:t>准、</w:t>
      </w:r>
      <w:proofErr w:type="gramStart"/>
      <w:r w:rsidRPr="00D90014">
        <w:rPr>
          <w:rFonts w:asciiTheme="minorEastAsia" w:hAnsiTheme="minorEastAsia" w:cs="Times New Roman" w:hint="eastAsia"/>
          <w:sz w:val="24"/>
          <w:szCs w:val="24"/>
        </w:rPr>
        <w:t>脱贫成效</w:t>
      </w:r>
      <w:proofErr w:type="gramEnd"/>
      <w:r w:rsidRPr="00D90014">
        <w:rPr>
          <w:rFonts w:asciiTheme="minorEastAsia" w:hAnsiTheme="minorEastAsia" w:cs="Times New Roman" w:hint="eastAsia"/>
          <w:sz w:val="24"/>
          <w:szCs w:val="24"/>
        </w:rPr>
        <w:t>精准。</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79.五个一批</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发展生产脱贫一批、易地扶贫搬迁脱贫一批、生态补偿脱贫一批、发展教育脱贫一批、社会保障兜底一批。</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80.获得感</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“获得感”</w:t>
      </w:r>
      <w:proofErr w:type="gramStart"/>
      <w:r w:rsidRPr="00D90014">
        <w:rPr>
          <w:rFonts w:asciiTheme="minorEastAsia" w:hAnsiTheme="minorEastAsia" w:cs="Times New Roman" w:hint="eastAsia"/>
          <w:sz w:val="24"/>
          <w:szCs w:val="24"/>
        </w:rPr>
        <w:t>本表示</w:t>
      </w:r>
      <w:proofErr w:type="gramEnd"/>
      <w:r w:rsidRPr="00D90014">
        <w:rPr>
          <w:rFonts w:asciiTheme="minorEastAsia" w:hAnsiTheme="minorEastAsia" w:cs="Times New Roman" w:hint="eastAsia"/>
          <w:sz w:val="24"/>
          <w:szCs w:val="24"/>
        </w:rPr>
        <w:t>获取某种利益后所产生的满足感，现多指努力使各项改革适应党和国家事业发展要求，满足人民群众愿望和期待，让人民群众感受到实实在在的改革成效，共享改革成果的幸福感。</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81．最后一公里</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“最后一公里”</w:t>
      </w:r>
      <w:proofErr w:type="gramStart"/>
      <w:r w:rsidRPr="00D90014">
        <w:rPr>
          <w:rFonts w:asciiTheme="minorEastAsia" w:hAnsiTheme="minorEastAsia" w:cs="Times New Roman" w:hint="eastAsia"/>
          <w:sz w:val="24"/>
          <w:szCs w:val="24"/>
        </w:rPr>
        <w:t>指政策</w:t>
      </w:r>
      <w:proofErr w:type="gramEnd"/>
      <w:r w:rsidRPr="00D90014">
        <w:rPr>
          <w:rFonts w:asciiTheme="minorEastAsia" w:hAnsiTheme="minorEastAsia" w:cs="Times New Roman" w:hint="eastAsia"/>
          <w:sz w:val="24"/>
          <w:szCs w:val="24"/>
        </w:rPr>
        <w:t>始终“走在路上”，服务始终“停在嘴上”，实惠没有真正“落在身上”的“末梢堵塞”问题。要让人民群众真正得实惠，就要切实解决好“最后一公里”问题。</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82.农村土地三权分置</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 xml:space="preserve"> 2016年，中办、国办印发《关于完善农村土地所有权承包权经营权分置办法的意见》，提出完善农村土地所有权、承包权、经营权分置，简称“三权分置”。</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83.“三证合一”</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三证合一”登记制度是指企业登记时依次申请，分别由工商行政管理部门核发工商营业执照、组织机构代码管理部门核发组织机构代码证、税务部门核发税务登记证，改为一次申请、合并核发一个营业执照的登记制度。</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84.社会主义核心价值观</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富强、民主、文明、和谐（是国家层面的价值目标）：自由、平等、公正、法治（是社会层面的价值取向）：爱国、敬业、城市、友善（是公民个人层面的价值准则）。</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85.丝路精神</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丝路精神以和平合作、开放包容、互学互鉴、互利共赢为核心。</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86.双一流</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世界一流大学和一流学科建设。</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87.两免一补</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 xml:space="preserve"> 2017年政府工作报告提出，统一城乡义务教育学生“两免一补”政策。这</w:t>
      </w:r>
      <w:r w:rsidRPr="00D90014">
        <w:rPr>
          <w:rFonts w:asciiTheme="minorEastAsia" w:hAnsiTheme="minorEastAsia" w:cs="Times New Roman" w:hint="eastAsia"/>
          <w:sz w:val="24"/>
          <w:szCs w:val="24"/>
        </w:rPr>
        <w:lastRenderedPageBreak/>
        <w:t>意味着，2017年起，城市和农村义务教育学生讲享受同样的“免学杂免费提供教科书，对家庭经济困难寄宿生补贴生活费”的政策。</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88.蓝天保卫战</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2017年政府工作报告中提出，坚决打好蓝天保卫战。今年二氧化硫、氮氧化物排放量要分别下降3%，重点地区细颗粒物（PM2.5）浓度明显下降，对治理大气污染立下“军令状”。</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89</w:t>
      </w:r>
      <w:r>
        <w:rPr>
          <w:rFonts w:asciiTheme="minorEastAsia" w:hAnsiTheme="minorEastAsia" w:cs="Times New Roman" w:hint="eastAsia"/>
          <w:b/>
          <w:sz w:val="24"/>
          <w:szCs w:val="24"/>
        </w:rPr>
        <w:t>.</w:t>
      </w:r>
      <w:r w:rsidRPr="00D90014">
        <w:rPr>
          <w:rFonts w:asciiTheme="minorEastAsia" w:hAnsiTheme="minorEastAsia" w:cs="Times New Roman" w:hint="eastAsia"/>
          <w:b/>
          <w:sz w:val="24"/>
          <w:szCs w:val="24"/>
        </w:rPr>
        <w:t>河长制</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“河长制”，即由各级党政主要负责人担任“河长”，负责辖区内河流的污染治理。2017年政府工作报告中提到，要全面推进“河长制，健全生态保护补偿机制。</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90.美丽中国</w:t>
      </w:r>
    </w:p>
    <w:p w:rsidR="00D90014" w:rsidRPr="00D90014" w:rsidRDefault="00D90014" w:rsidP="00D90014">
      <w:pPr>
        <w:spacing w:line="360" w:lineRule="auto"/>
        <w:ind w:firstLineChars="200" w:firstLine="480"/>
        <w:rPr>
          <w:rFonts w:asciiTheme="minorEastAsia" w:hAnsiTheme="minorEastAsia" w:cs="Times New Roman" w:hint="eastAsia"/>
          <w:sz w:val="24"/>
          <w:szCs w:val="24"/>
        </w:rPr>
      </w:pPr>
      <w:r w:rsidRPr="00D90014">
        <w:rPr>
          <w:rFonts w:asciiTheme="minorEastAsia" w:hAnsiTheme="minorEastAsia" w:cs="Times New Roman" w:hint="eastAsia"/>
          <w:sz w:val="24"/>
          <w:szCs w:val="24"/>
        </w:rPr>
        <w:t>美丽中国，是环境之美、时代之美、生活之美、社会之美、百姓之美的总和。十八大报告首次强调建设美丽中国，并把生态文明建设放在了突出地位。</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91.海绵城市</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 xml:space="preserve"> 指通过控制雨水径流，恢复原始的水文生态特征，使其地标径流尽可能达到开发前的自然状态，从而实现恢复水生产、改善水环境、涵养水资源、提高水安全、复兴水文化的城市建设目标。</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92.火箭军</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2015年12月31日，中国人民解放军火箭军正式成立。火箭军是我国战略威胁的核心力量。是我国大国地位的战略支撑。是维护国家安全的重要基石。</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93.战略支援部队</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 xml:space="preserve"> 2015年12月31日，中国人民解放军战略支援部队正式成立。战略支援部队是维护国家安全的新型作战力量，是我军新</w:t>
      </w:r>
      <w:proofErr w:type="gramStart"/>
      <w:r w:rsidRPr="00D90014">
        <w:rPr>
          <w:rFonts w:asciiTheme="minorEastAsia" w:hAnsiTheme="minorEastAsia" w:cs="Times New Roman" w:hint="eastAsia"/>
          <w:sz w:val="24"/>
          <w:szCs w:val="24"/>
        </w:rPr>
        <w:t>质作战</w:t>
      </w:r>
      <w:proofErr w:type="gramEnd"/>
      <w:r w:rsidRPr="00D90014">
        <w:rPr>
          <w:rFonts w:asciiTheme="minorEastAsia" w:hAnsiTheme="minorEastAsia" w:cs="Times New Roman" w:hint="eastAsia"/>
          <w:sz w:val="24"/>
          <w:szCs w:val="24"/>
        </w:rPr>
        <w:t>能力的重要增长点。</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94.八一勋章</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新设立的“八一勋章”，是由中央军委决定、中央军委主席签发证书并颁授的军队最高荣誉，授予在维护国家主权、安全、发展利益，推进国防和军队现代化建设中建立卓越功勋的军队人员。</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95.五大战区</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东部战区、南部战区、西部战区、北部战区、中部战区。</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lastRenderedPageBreak/>
        <w:t>96.三个维护</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全军和武警部队要维护党中央权威、维护核心、维护和贯彻军委主席负责制。</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97.三个牢记</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 xml:space="preserve"> 牢记坚决听党指挥时候强军之魂，牢记能打仗、打胜仗是强军之要，牢记依法治军、从严治军是强军之基。</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98.军队好干部标准</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对党忠诚、善谋打仗、敢于担当、成绩突出、清正廉洁。</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99.“四有”新一代革命军人</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有灵魂、有本事、有血性、有品德的新一代革命军人。</w:t>
      </w:r>
    </w:p>
    <w:p w:rsidR="00D90014" w:rsidRPr="00D90014" w:rsidRDefault="00D90014" w:rsidP="00D90014">
      <w:pPr>
        <w:spacing w:line="360" w:lineRule="auto"/>
        <w:rPr>
          <w:rFonts w:asciiTheme="minorEastAsia" w:hAnsiTheme="minorEastAsia" w:cs="Times New Roman" w:hint="eastAsia"/>
          <w:b/>
          <w:sz w:val="24"/>
          <w:szCs w:val="24"/>
        </w:rPr>
      </w:pPr>
      <w:r w:rsidRPr="00D90014">
        <w:rPr>
          <w:rFonts w:asciiTheme="minorEastAsia" w:hAnsiTheme="minorEastAsia" w:cs="Times New Roman" w:hint="eastAsia"/>
          <w:b/>
          <w:sz w:val="24"/>
          <w:szCs w:val="24"/>
        </w:rPr>
        <w:t>100.党在新形势下的强军目标</w:t>
      </w:r>
    </w:p>
    <w:p w:rsidR="00D90014" w:rsidRPr="00D90014" w:rsidRDefault="00D90014" w:rsidP="00D90014">
      <w:pPr>
        <w:spacing w:line="360" w:lineRule="auto"/>
        <w:rPr>
          <w:rFonts w:asciiTheme="minorEastAsia" w:hAnsiTheme="minorEastAsia" w:cs="Times New Roman" w:hint="eastAsia"/>
          <w:sz w:val="24"/>
          <w:szCs w:val="24"/>
        </w:rPr>
      </w:pPr>
      <w:r w:rsidRPr="00D90014">
        <w:rPr>
          <w:rFonts w:asciiTheme="minorEastAsia" w:hAnsiTheme="minorEastAsia" w:cs="Times New Roman" w:hint="eastAsia"/>
          <w:sz w:val="24"/>
          <w:szCs w:val="24"/>
        </w:rPr>
        <w:t xml:space="preserve">  </w:t>
      </w:r>
      <w:r w:rsidR="009028C5">
        <w:rPr>
          <w:rFonts w:asciiTheme="minorEastAsia" w:hAnsiTheme="minorEastAsia" w:cs="Times New Roman" w:hint="eastAsia"/>
          <w:sz w:val="24"/>
          <w:szCs w:val="24"/>
        </w:rPr>
        <w:t xml:space="preserve"> </w:t>
      </w:r>
      <w:r w:rsidRPr="00D90014">
        <w:rPr>
          <w:rFonts w:asciiTheme="minorEastAsia" w:hAnsiTheme="minorEastAsia" w:cs="Times New Roman" w:hint="eastAsia"/>
          <w:sz w:val="24"/>
          <w:szCs w:val="24"/>
        </w:rPr>
        <w:t>努力建设一支听党指挥、能打胜仗、作风优良的人民军队。</w:t>
      </w:r>
    </w:p>
    <w:p w:rsidR="0023217E" w:rsidRPr="00D90014" w:rsidRDefault="0023217E" w:rsidP="00D90014">
      <w:pPr>
        <w:spacing w:line="360" w:lineRule="auto"/>
        <w:rPr>
          <w:rFonts w:asciiTheme="minorEastAsia" w:hAnsiTheme="minorEastAsia"/>
          <w:sz w:val="24"/>
          <w:szCs w:val="24"/>
        </w:rPr>
      </w:pPr>
    </w:p>
    <w:sectPr w:rsidR="0023217E" w:rsidRPr="00D900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AB5" w:rsidRDefault="007A4AB5" w:rsidP="00D90014">
      <w:r>
        <w:separator/>
      </w:r>
    </w:p>
  </w:endnote>
  <w:endnote w:type="continuationSeparator" w:id="0">
    <w:p w:rsidR="007A4AB5" w:rsidRDefault="007A4AB5" w:rsidP="00D9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AB5" w:rsidRDefault="007A4AB5" w:rsidP="00D90014">
      <w:r>
        <w:separator/>
      </w:r>
    </w:p>
  </w:footnote>
  <w:footnote w:type="continuationSeparator" w:id="0">
    <w:p w:rsidR="007A4AB5" w:rsidRDefault="007A4AB5" w:rsidP="00D90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024B5"/>
    <w:multiLevelType w:val="hybridMultilevel"/>
    <w:tmpl w:val="8ED8725E"/>
    <w:lvl w:ilvl="0" w:tplc="8C60C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17"/>
    <w:rsid w:val="00001838"/>
    <w:rsid w:val="00020994"/>
    <w:rsid w:val="00091CF8"/>
    <w:rsid w:val="000A526A"/>
    <w:rsid w:val="000A7F55"/>
    <w:rsid w:val="000E77F9"/>
    <w:rsid w:val="00141196"/>
    <w:rsid w:val="00143A49"/>
    <w:rsid w:val="00156C0D"/>
    <w:rsid w:val="00164831"/>
    <w:rsid w:val="00194883"/>
    <w:rsid w:val="001A2EE7"/>
    <w:rsid w:val="001B599C"/>
    <w:rsid w:val="001D6B1F"/>
    <w:rsid w:val="001E21EA"/>
    <w:rsid w:val="001E31AC"/>
    <w:rsid w:val="00200211"/>
    <w:rsid w:val="00201545"/>
    <w:rsid w:val="0023217E"/>
    <w:rsid w:val="002340DC"/>
    <w:rsid w:val="00235D54"/>
    <w:rsid w:val="00262E6F"/>
    <w:rsid w:val="00263A3B"/>
    <w:rsid w:val="00271228"/>
    <w:rsid w:val="002968AC"/>
    <w:rsid w:val="002A647B"/>
    <w:rsid w:val="002D2DC4"/>
    <w:rsid w:val="002E1461"/>
    <w:rsid w:val="002E354E"/>
    <w:rsid w:val="002F24D7"/>
    <w:rsid w:val="002F3D6B"/>
    <w:rsid w:val="00322299"/>
    <w:rsid w:val="00352764"/>
    <w:rsid w:val="00356AE9"/>
    <w:rsid w:val="0036481E"/>
    <w:rsid w:val="003773D3"/>
    <w:rsid w:val="003C25E2"/>
    <w:rsid w:val="004014C3"/>
    <w:rsid w:val="004050C6"/>
    <w:rsid w:val="00406126"/>
    <w:rsid w:val="00406A65"/>
    <w:rsid w:val="004319B0"/>
    <w:rsid w:val="004336AE"/>
    <w:rsid w:val="00452422"/>
    <w:rsid w:val="0045569F"/>
    <w:rsid w:val="004856AE"/>
    <w:rsid w:val="00492503"/>
    <w:rsid w:val="004A53E7"/>
    <w:rsid w:val="004B6DB0"/>
    <w:rsid w:val="004F1FE9"/>
    <w:rsid w:val="00565715"/>
    <w:rsid w:val="00580078"/>
    <w:rsid w:val="00582187"/>
    <w:rsid w:val="00582799"/>
    <w:rsid w:val="0058486D"/>
    <w:rsid w:val="00593DEC"/>
    <w:rsid w:val="005A0FF5"/>
    <w:rsid w:val="005B0B53"/>
    <w:rsid w:val="005B77CE"/>
    <w:rsid w:val="005E150B"/>
    <w:rsid w:val="005F09C7"/>
    <w:rsid w:val="005F197E"/>
    <w:rsid w:val="005F3E4B"/>
    <w:rsid w:val="005F7753"/>
    <w:rsid w:val="00616A04"/>
    <w:rsid w:val="00636FF9"/>
    <w:rsid w:val="00652A98"/>
    <w:rsid w:val="0065466F"/>
    <w:rsid w:val="006551D0"/>
    <w:rsid w:val="006659AA"/>
    <w:rsid w:val="00696A45"/>
    <w:rsid w:val="006E4FC8"/>
    <w:rsid w:val="006E5EFC"/>
    <w:rsid w:val="00700846"/>
    <w:rsid w:val="00702337"/>
    <w:rsid w:val="00737617"/>
    <w:rsid w:val="00740BCB"/>
    <w:rsid w:val="00744025"/>
    <w:rsid w:val="00763165"/>
    <w:rsid w:val="007A4AB5"/>
    <w:rsid w:val="008264D6"/>
    <w:rsid w:val="00826FCA"/>
    <w:rsid w:val="00851FAB"/>
    <w:rsid w:val="00862528"/>
    <w:rsid w:val="00883618"/>
    <w:rsid w:val="008B4BD5"/>
    <w:rsid w:val="008C464B"/>
    <w:rsid w:val="008D25D9"/>
    <w:rsid w:val="008F3739"/>
    <w:rsid w:val="009028C5"/>
    <w:rsid w:val="00922851"/>
    <w:rsid w:val="00961FB0"/>
    <w:rsid w:val="009731DE"/>
    <w:rsid w:val="00982A8B"/>
    <w:rsid w:val="00986EF0"/>
    <w:rsid w:val="0099737C"/>
    <w:rsid w:val="009A3C68"/>
    <w:rsid w:val="009E73BB"/>
    <w:rsid w:val="00A36749"/>
    <w:rsid w:val="00A60725"/>
    <w:rsid w:val="00AA0B1E"/>
    <w:rsid w:val="00AB280E"/>
    <w:rsid w:val="00AB3529"/>
    <w:rsid w:val="00AE403E"/>
    <w:rsid w:val="00B25D3A"/>
    <w:rsid w:val="00B268E4"/>
    <w:rsid w:val="00B36334"/>
    <w:rsid w:val="00B653F5"/>
    <w:rsid w:val="00BA5057"/>
    <w:rsid w:val="00BC1663"/>
    <w:rsid w:val="00BC175E"/>
    <w:rsid w:val="00BD0C97"/>
    <w:rsid w:val="00BE011E"/>
    <w:rsid w:val="00BF3BF9"/>
    <w:rsid w:val="00BF4400"/>
    <w:rsid w:val="00C1672F"/>
    <w:rsid w:val="00C32E08"/>
    <w:rsid w:val="00C478BB"/>
    <w:rsid w:val="00C50457"/>
    <w:rsid w:val="00C84302"/>
    <w:rsid w:val="00CD2565"/>
    <w:rsid w:val="00D33E8D"/>
    <w:rsid w:val="00D57408"/>
    <w:rsid w:val="00D85D51"/>
    <w:rsid w:val="00D90014"/>
    <w:rsid w:val="00DE7817"/>
    <w:rsid w:val="00E0141F"/>
    <w:rsid w:val="00E231F0"/>
    <w:rsid w:val="00E26DD9"/>
    <w:rsid w:val="00E53D48"/>
    <w:rsid w:val="00E563AD"/>
    <w:rsid w:val="00E65FDA"/>
    <w:rsid w:val="00E974BB"/>
    <w:rsid w:val="00E97DD3"/>
    <w:rsid w:val="00EF0E6D"/>
    <w:rsid w:val="00EF4589"/>
    <w:rsid w:val="00F01DD5"/>
    <w:rsid w:val="00F4529D"/>
    <w:rsid w:val="00F60191"/>
    <w:rsid w:val="00F774A1"/>
    <w:rsid w:val="00FD3EEA"/>
    <w:rsid w:val="00FE2E5A"/>
    <w:rsid w:val="00FF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A8B"/>
    <w:pPr>
      <w:ind w:firstLineChars="200" w:firstLine="420"/>
    </w:pPr>
  </w:style>
  <w:style w:type="paragraph" w:styleId="a4">
    <w:name w:val="header"/>
    <w:basedOn w:val="a"/>
    <w:link w:val="Char"/>
    <w:uiPriority w:val="99"/>
    <w:unhideWhenUsed/>
    <w:rsid w:val="00D900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0014"/>
    <w:rPr>
      <w:sz w:val="18"/>
      <w:szCs w:val="18"/>
    </w:rPr>
  </w:style>
  <w:style w:type="paragraph" w:styleId="a5">
    <w:name w:val="footer"/>
    <w:basedOn w:val="a"/>
    <w:link w:val="Char0"/>
    <w:uiPriority w:val="99"/>
    <w:unhideWhenUsed/>
    <w:rsid w:val="00D90014"/>
    <w:pPr>
      <w:tabs>
        <w:tab w:val="center" w:pos="4153"/>
        <w:tab w:val="right" w:pos="8306"/>
      </w:tabs>
      <w:snapToGrid w:val="0"/>
      <w:jc w:val="left"/>
    </w:pPr>
    <w:rPr>
      <w:sz w:val="18"/>
      <w:szCs w:val="18"/>
    </w:rPr>
  </w:style>
  <w:style w:type="character" w:customStyle="1" w:styleId="Char0">
    <w:name w:val="页脚 Char"/>
    <w:basedOn w:val="a0"/>
    <w:link w:val="a5"/>
    <w:uiPriority w:val="99"/>
    <w:rsid w:val="00D900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A8B"/>
    <w:pPr>
      <w:ind w:firstLineChars="200" w:firstLine="420"/>
    </w:pPr>
  </w:style>
  <w:style w:type="paragraph" w:styleId="a4">
    <w:name w:val="header"/>
    <w:basedOn w:val="a"/>
    <w:link w:val="Char"/>
    <w:uiPriority w:val="99"/>
    <w:unhideWhenUsed/>
    <w:rsid w:val="00D900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0014"/>
    <w:rPr>
      <w:sz w:val="18"/>
      <w:szCs w:val="18"/>
    </w:rPr>
  </w:style>
  <w:style w:type="paragraph" w:styleId="a5">
    <w:name w:val="footer"/>
    <w:basedOn w:val="a"/>
    <w:link w:val="Char0"/>
    <w:uiPriority w:val="99"/>
    <w:unhideWhenUsed/>
    <w:rsid w:val="00D90014"/>
    <w:pPr>
      <w:tabs>
        <w:tab w:val="center" w:pos="4153"/>
        <w:tab w:val="right" w:pos="8306"/>
      </w:tabs>
      <w:snapToGrid w:val="0"/>
      <w:jc w:val="left"/>
    </w:pPr>
    <w:rPr>
      <w:sz w:val="18"/>
      <w:szCs w:val="18"/>
    </w:rPr>
  </w:style>
  <w:style w:type="character" w:customStyle="1" w:styleId="Char0">
    <w:name w:val="页脚 Char"/>
    <w:basedOn w:val="a0"/>
    <w:link w:val="a5"/>
    <w:uiPriority w:val="99"/>
    <w:rsid w:val="00D900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1185</Words>
  <Characters>6755</Characters>
  <Application>Microsoft Office Word</Application>
  <DocSecurity>0</DocSecurity>
  <Lines>56</Lines>
  <Paragraphs>15</Paragraphs>
  <ScaleCrop>false</ScaleCrop>
  <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dc:creator>
  <cp:lastModifiedBy>lenovo</cp:lastModifiedBy>
  <cp:revision>6</cp:revision>
  <dcterms:created xsi:type="dcterms:W3CDTF">2017-10-13T01:51:00Z</dcterms:created>
  <dcterms:modified xsi:type="dcterms:W3CDTF">2017-10-13T07:50:00Z</dcterms:modified>
</cp:coreProperties>
</file>