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2F" w:rsidRPr="0071542F" w:rsidRDefault="0071542F" w:rsidP="0071542F">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71542F">
        <w:rPr>
          <w:rFonts w:ascii="微软雅黑" w:eastAsia="微软雅黑" w:hAnsi="微软雅黑" w:cs="宋体" w:hint="eastAsia"/>
          <w:color w:val="CC0000"/>
          <w:kern w:val="36"/>
          <w:sz w:val="27"/>
          <w:szCs w:val="27"/>
        </w:rPr>
        <w:t>学习贯彻十九大精神，更好地开展工会工作</w:t>
      </w:r>
    </w:p>
    <w:bookmarkEnd w:id="0"/>
    <w:p w:rsidR="0071542F" w:rsidRPr="0071542F" w:rsidRDefault="0071542F" w:rsidP="0071542F">
      <w:pPr>
        <w:widowControl/>
        <w:jc w:val="right"/>
        <w:rPr>
          <w:rFonts w:ascii="微软雅黑" w:eastAsia="微软雅黑" w:hAnsi="微软雅黑" w:cs="宋体" w:hint="eastAsia"/>
          <w:color w:val="000000"/>
          <w:kern w:val="0"/>
          <w:sz w:val="20"/>
          <w:szCs w:val="20"/>
        </w:rPr>
      </w:pPr>
      <w:r w:rsidRPr="0071542F">
        <w:rPr>
          <w:rFonts w:ascii="微软雅黑" w:eastAsia="微软雅黑" w:hAnsi="微软雅黑" w:cs="宋体" w:hint="eastAsia"/>
          <w:color w:val="000000"/>
          <w:kern w:val="0"/>
          <w:sz w:val="20"/>
          <w:szCs w:val="20"/>
        </w:rPr>
        <w:t>2017-12-08 15:09:38</w:t>
      </w:r>
    </w:p>
    <w:p w:rsidR="0071542F" w:rsidRPr="0071542F" w:rsidRDefault="0071542F" w:rsidP="0071542F">
      <w:pPr>
        <w:widowControl/>
        <w:spacing w:after="225"/>
        <w:jc w:val="center"/>
        <w:rPr>
          <w:rFonts w:ascii="微软雅黑" w:eastAsia="微软雅黑" w:hAnsi="微软雅黑" w:cs="宋体" w:hint="eastAsia"/>
          <w:color w:val="000000"/>
          <w:kern w:val="0"/>
          <w:sz w:val="20"/>
          <w:szCs w:val="20"/>
        </w:rPr>
      </w:pPr>
      <w:r w:rsidRPr="0071542F">
        <w:rPr>
          <w:rFonts w:ascii="微软雅黑" w:eastAsia="微软雅黑" w:hAnsi="微软雅黑" w:cs="宋体" w:hint="eastAsia"/>
          <w:color w:val="000000"/>
          <w:kern w:val="0"/>
          <w:sz w:val="20"/>
          <w:szCs w:val="20"/>
        </w:rPr>
        <w:t>       </w:t>
      </w:r>
      <w:r w:rsidRPr="0071542F">
        <w:rPr>
          <w:rFonts w:ascii="微软雅黑" w:eastAsia="微软雅黑" w:hAnsi="微软雅黑" w:cs="宋体"/>
          <w:noProof/>
          <w:color w:val="000000"/>
          <w:kern w:val="0"/>
          <w:sz w:val="20"/>
          <w:szCs w:val="20"/>
        </w:rPr>
        <w:drawing>
          <wp:inline distT="0" distB="0" distL="0" distR="0" wp14:anchorId="525549D7" wp14:editId="2CFE9632">
            <wp:extent cx="2857500" cy="2143125"/>
            <wp:effectExtent l="0" t="0" r="0" b="9525"/>
            <wp:docPr id="1" name="图片 1" descr="http://www.shjgxx.com/uploadfile/image/20171208/11_20171208151041_23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1208/11_20171208151041_234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71542F" w:rsidRPr="0071542F" w:rsidRDefault="0071542F" w:rsidP="0071542F">
      <w:pPr>
        <w:widowControl/>
        <w:spacing w:after="225"/>
        <w:ind w:firstLine="480"/>
        <w:jc w:val="left"/>
        <w:rPr>
          <w:rFonts w:ascii="宋体" w:eastAsia="宋体" w:hAnsi="宋体" w:cs="宋体" w:hint="eastAsia"/>
          <w:color w:val="000000"/>
          <w:kern w:val="0"/>
          <w:sz w:val="24"/>
          <w:szCs w:val="24"/>
        </w:rPr>
      </w:pPr>
      <w:r w:rsidRPr="0071542F">
        <w:rPr>
          <w:rFonts w:ascii="宋体" w:eastAsia="宋体" w:hAnsi="宋体" w:cs="宋体" w:hint="eastAsia"/>
          <w:color w:val="000000"/>
          <w:kern w:val="0"/>
          <w:sz w:val="27"/>
          <w:szCs w:val="27"/>
        </w:rPr>
        <w:t>近日我校工会干部参加中职校工会工作分会组织的为期两天的工会干部培训班。此次培训的重点要求是聆听学习由上海市委党校朱佩明教授主讲的《新时代实现伟大梦想的新纲领——党的十九大报告解读》报告；接受工会财务实务操作指导；掌握2018年在职工</w:t>
      </w:r>
      <w:proofErr w:type="gramStart"/>
      <w:r w:rsidRPr="0071542F">
        <w:rPr>
          <w:rFonts w:ascii="宋体" w:eastAsia="宋体" w:hAnsi="宋体" w:cs="宋体" w:hint="eastAsia"/>
          <w:color w:val="000000"/>
          <w:kern w:val="0"/>
          <w:sz w:val="27"/>
          <w:szCs w:val="27"/>
        </w:rPr>
        <w:t>疗</w:t>
      </w:r>
      <w:proofErr w:type="gramEnd"/>
      <w:r w:rsidRPr="0071542F">
        <w:rPr>
          <w:rFonts w:ascii="宋体" w:eastAsia="宋体" w:hAnsi="宋体" w:cs="宋体" w:hint="eastAsia"/>
          <w:color w:val="000000"/>
          <w:kern w:val="0"/>
          <w:sz w:val="27"/>
          <w:szCs w:val="27"/>
        </w:rPr>
        <w:t>休养、春游秋游组织安排及优秀学员奖励支出等方面的新政策。工会干部们通过培训，加深了对十九大重大历史意义的认识，全面领悟十九大提出的一系列重要思想、重要观点、重大判断、重大举措，把思想和行动统一到十九大精神上来。</w:t>
      </w:r>
    </w:p>
    <w:p w:rsidR="0071542F" w:rsidRPr="0071542F" w:rsidRDefault="0071542F" w:rsidP="0071542F">
      <w:pPr>
        <w:widowControl/>
        <w:spacing w:after="225"/>
        <w:ind w:firstLine="480"/>
        <w:jc w:val="center"/>
        <w:rPr>
          <w:rFonts w:ascii="宋体" w:eastAsia="宋体" w:hAnsi="宋体" w:cs="宋体"/>
          <w:color w:val="000000"/>
          <w:kern w:val="0"/>
          <w:sz w:val="24"/>
          <w:szCs w:val="24"/>
        </w:rPr>
      </w:pPr>
      <w:r w:rsidRPr="0071542F">
        <w:rPr>
          <w:rFonts w:ascii="宋体" w:eastAsia="宋体" w:hAnsi="宋体" w:cs="宋体"/>
          <w:noProof/>
          <w:color w:val="000000"/>
          <w:kern w:val="0"/>
          <w:sz w:val="24"/>
          <w:szCs w:val="24"/>
        </w:rPr>
        <w:lastRenderedPageBreak/>
        <w:drawing>
          <wp:inline distT="0" distB="0" distL="0" distR="0" wp14:anchorId="3D8E1C4D" wp14:editId="0FE07E95">
            <wp:extent cx="2857500" cy="1905000"/>
            <wp:effectExtent l="0" t="0" r="0" b="0"/>
            <wp:docPr id="2" name="图片 2" descr="http://www.shjgxx.com/uploadfile/image/20171208/12_20171208151055_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1208/12_20171208151055_150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71542F" w:rsidRPr="0071542F" w:rsidRDefault="0071542F" w:rsidP="0071542F">
      <w:pPr>
        <w:widowControl/>
        <w:spacing w:after="225"/>
        <w:ind w:firstLine="480"/>
        <w:jc w:val="left"/>
        <w:rPr>
          <w:rFonts w:ascii="宋体" w:eastAsia="宋体" w:hAnsi="宋体" w:cs="宋体"/>
          <w:color w:val="000000"/>
          <w:kern w:val="0"/>
          <w:sz w:val="24"/>
          <w:szCs w:val="24"/>
        </w:rPr>
      </w:pPr>
      <w:r w:rsidRPr="0071542F">
        <w:rPr>
          <w:rFonts w:ascii="宋体" w:eastAsia="宋体" w:hAnsi="宋体" w:cs="宋体" w:hint="eastAsia"/>
          <w:color w:val="000000"/>
          <w:kern w:val="0"/>
          <w:sz w:val="27"/>
          <w:szCs w:val="27"/>
        </w:rPr>
        <w:t>培训结束后，我校工会也将组织工会委员和组长会议，传达培训内容，鼓励全体工会工作人员以更加清晰的思路、更加明确的目标、更加务实的作风、更加有效的举措，立足本职努力工作，切实增强做好群众工作的本领，认真落实工会普惠制服务和各项惠民政策，推动党的十九大</w:t>
      </w:r>
      <w:proofErr w:type="gramStart"/>
      <w:r w:rsidRPr="0071542F">
        <w:rPr>
          <w:rFonts w:ascii="宋体" w:eastAsia="宋体" w:hAnsi="宋体" w:cs="宋体" w:hint="eastAsia"/>
          <w:color w:val="000000"/>
          <w:kern w:val="0"/>
          <w:sz w:val="27"/>
          <w:szCs w:val="27"/>
        </w:rPr>
        <w:t>作出</w:t>
      </w:r>
      <w:proofErr w:type="gramEnd"/>
      <w:r w:rsidRPr="0071542F">
        <w:rPr>
          <w:rFonts w:ascii="宋体" w:eastAsia="宋体" w:hAnsi="宋体" w:cs="宋体" w:hint="eastAsia"/>
          <w:color w:val="000000"/>
          <w:kern w:val="0"/>
          <w:sz w:val="27"/>
          <w:szCs w:val="27"/>
        </w:rPr>
        <w:t>的各项决策部署在学校工会工作中落地生根、见到实效。</w:t>
      </w:r>
    </w:p>
    <w:p w:rsidR="00743B54" w:rsidRPr="0071542F" w:rsidRDefault="00743B54"/>
    <w:sectPr w:rsidR="00743B54" w:rsidRPr="00715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78" w:rsidRDefault="00A72F78" w:rsidP="0071542F">
      <w:r>
        <w:separator/>
      </w:r>
    </w:p>
  </w:endnote>
  <w:endnote w:type="continuationSeparator" w:id="0">
    <w:p w:rsidR="00A72F78" w:rsidRDefault="00A72F78" w:rsidP="0071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78" w:rsidRDefault="00A72F78" w:rsidP="0071542F">
      <w:r>
        <w:separator/>
      </w:r>
    </w:p>
  </w:footnote>
  <w:footnote w:type="continuationSeparator" w:id="0">
    <w:p w:rsidR="00A72F78" w:rsidRDefault="00A72F78" w:rsidP="0071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B9"/>
    <w:rsid w:val="0071542F"/>
    <w:rsid w:val="00743B54"/>
    <w:rsid w:val="007C1CB9"/>
    <w:rsid w:val="00A7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42F"/>
    <w:rPr>
      <w:sz w:val="18"/>
      <w:szCs w:val="18"/>
    </w:rPr>
  </w:style>
  <w:style w:type="paragraph" w:styleId="a4">
    <w:name w:val="footer"/>
    <w:basedOn w:val="a"/>
    <w:link w:val="Char0"/>
    <w:uiPriority w:val="99"/>
    <w:unhideWhenUsed/>
    <w:rsid w:val="0071542F"/>
    <w:pPr>
      <w:tabs>
        <w:tab w:val="center" w:pos="4153"/>
        <w:tab w:val="right" w:pos="8306"/>
      </w:tabs>
      <w:snapToGrid w:val="0"/>
      <w:jc w:val="left"/>
    </w:pPr>
    <w:rPr>
      <w:sz w:val="18"/>
      <w:szCs w:val="18"/>
    </w:rPr>
  </w:style>
  <w:style w:type="character" w:customStyle="1" w:styleId="Char0">
    <w:name w:val="页脚 Char"/>
    <w:basedOn w:val="a0"/>
    <w:link w:val="a4"/>
    <w:uiPriority w:val="99"/>
    <w:rsid w:val="0071542F"/>
    <w:rPr>
      <w:sz w:val="18"/>
      <w:szCs w:val="18"/>
    </w:rPr>
  </w:style>
  <w:style w:type="paragraph" w:styleId="a5">
    <w:name w:val="Balloon Text"/>
    <w:basedOn w:val="a"/>
    <w:link w:val="Char1"/>
    <w:uiPriority w:val="99"/>
    <w:semiHidden/>
    <w:unhideWhenUsed/>
    <w:rsid w:val="0071542F"/>
    <w:rPr>
      <w:sz w:val="18"/>
      <w:szCs w:val="18"/>
    </w:rPr>
  </w:style>
  <w:style w:type="character" w:customStyle="1" w:styleId="Char1">
    <w:name w:val="批注框文本 Char"/>
    <w:basedOn w:val="a0"/>
    <w:link w:val="a5"/>
    <w:uiPriority w:val="99"/>
    <w:semiHidden/>
    <w:rsid w:val="007154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42F"/>
    <w:rPr>
      <w:sz w:val="18"/>
      <w:szCs w:val="18"/>
    </w:rPr>
  </w:style>
  <w:style w:type="paragraph" w:styleId="a4">
    <w:name w:val="footer"/>
    <w:basedOn w:val="a"/>
    <w:link w:val="Char0"/>
    <w:uiPriority w:val="99"/>
    <w:unhideWhenUsed/>
    <w:rsid w:val="0071542F"/>
    <w:pPr>
      <w:tabs>
        <w:tab w:val="center" w:pos="4153"/>
        <w:tab w:val="right" w:pos="8306"/>
      </w:tabs>
      <w:snapToGrid w:val="0"/>
      <w:jc w:val="left"/>
    </w:pPr>
    <w:rPr>
      <w:sz w:val="18"/>
      <w:szCs w:val="18"/>
    </w:rPr>
  </w:style>
  <w:style w:type="character" w:customStyle="1" w:styleId="Char0">
    <w:name w:val="页脚 Char"/>
    <w:basedOn w:val="a0"/>
    <w:link w:val="a4"/>
    <w:uiPriority w:val="99"/>
    <w:rsid w:val="0071542F"/>
    <w:rPr>
      <w:sz w:val="18"/>
      <w:szCs w:val="18"/>
    </w:rPr>
  </w:style>
  <w:style w:type="paragraph" w:styleId="a5">
    <w:name w:val="Balloon Text"/>
    <w:basedOn w:val="a"/>
    <w:link w:val="Char1"/>
    <w:uiPriority w:val="99"/>
    <w:semiHidden/>
    <w:unhideWhenUsed/>
    <w:rsid w:val="0071542F"/>
    <w:rPr>
      <w:sz w:val="18"/>
      <w:szCs w:val="18"/>
    </w:rPr>
  </w:style>
  <w:style w:type="character" w:customStyle="1" w:styleId="Char1">
    <w:name w:val="批注框文本 Char"/>
    <w:basedOn w:val="a0"/>
    <w:link w:val="a5"/>
    <w:uiPriority w:val="99"/>
    <w:semiHidden/>
    <w:rsid w:val="00715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1988">
      <w:bodyDiv w:val="1"/>
      <w:marLeft w:val="0"/>
      <w:marRight w:val="0"/>
      <w:marTop w:val="0"/>
      <w:marBottom w:val="0"/>
      <w:divBdr>
        <w:top w:val="none" w:sz="0" w:space="0" w:color="auto"/>
        <w:left w:val="none" w:sz="0" w:space="0" w:color="auto"/>
        <w:bottom w:val="none" w:sz="0" w:space="0" w:color="auto"/>
        <w:right w:val="none" w:sz="0" w:space="0" w:color="auto"/>
      </w:divBdr>
      <w:divsChild>
        <w:div w:id="962269861">
          <w:marLeft w:val="0"/>
          <w:marRight w:val="0"/>
          <w:marTop w:val="0"/>
          <w:marBottom w:val="0"/>
          <w:divBdr>
            <w:top w:val="none" w:sz="0" w:space="0" w:color="auto"/>
            <w:left w:val="none" w:sz="0" w:space="0" w:color="auto"/>
            <w:bottom w:val="none" w:sz="0" w:space="0" w:color="auto"/>
            <w:right w:val="none" w:sz="0" w:space="0" w:color="auto"/>
          </w:divBdr>
          <w:divsChild>
            <w:div w:id="94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Lenovo</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2018-04-26T08:28:00Z</dcterms:created>
  <dcterms:modified xsi:type="dcterms:W3CDTF">2018-04-26T08:28:00Z</dcterms:modified>
</cp:coreProperties>
</file>